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4B" w:rsidRPr="005831C1" w:rsidRDefault="00C37D4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r w:rsidRPr="005831C1">
        <w:rPr>
          <w:rFonts w:ascii="GHEA Grapalat" w:hAnsi="GHEA Grapalat"/>
          <w:i w:val="0"/>
          <w:sz w:val="24"/>
          <w:szCs w:val="24"/>
        </w:rPr>
        <w:t>NOTICE</w:t>
      </w:r>
    </w:p>
    <w:p w:rsidR="00C37D4B" w:rsidRPr="005831C1" w:rsidRDefault="00C37D4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r w:rsidRPr="005831C1">
        <w:rPr>
          <w:rFonts w:ascii="GHEA Grapalat" w:hAnsi="GHEA Grapalat"/>
          <w:i w:val="0"/>
          <w:sz w:val="24"/>
          <w:szCs w:val="24"/>
        </w:rPr>
        <w:t>ON CARRYING OUT SINGLE SOURCE PROCUREMENT DUE TO EMERGENCY OR OTHER UNFORESEEN SITUATION</w:t>
      </w:r>
    </w:p>
    <w:p w:rsidR="00C37D4B" w:rsidRPr="005831C1" w:rsidRDefault="00C37D4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p>
    <w:p w:rsidR="00C37D4B" w:rsidRPr="005831C1" w:rsidRDefault="00C37D4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r w:rsidRPr="005831C1">
        <w:rPr>
          <w:rFonts w:ascii="GHEA Grapalat" w:hAnsi="GHEA Grapalat"/>
          <w:i w:val="0"/>
          <w:sz w:val="24"/>
          <w:szCs w:val="24"/>
        </w:rPr>
        <w:t>This text of the notice is approved by decision of the Evaluation Commission</w:t>
      </w:r>
      <w:r>
        <w:rPr>
          <w:rFonts w:ascii="GHEA Grapalat" w:hAnsi="GHEA Grapalat"/>
          <w:i w:val="0"/>
          <w:sz w:val="24"/>
          <w:szCs w:val="24"/>
        </w:rPr>
        <w:t xml:space="preserve"> </w:t>
      </w:r>
      <w:r w:rsidRPr="005831C1">
        <w:rPr>
          <w:rFonts w:ascii="GHEA Grapalat" w:hAnsi="GHEA Grapalat"/>
          <w:i w:val="0"/>
          <w:sz w:val="24"/>
          <w:szCs w:val="24"/>
        </w:rPr>
        <w:t xml:space="preserve">No </w:t>
      </w:r>
      <w:r w:rsidR="003E6ED5">
        <w:rPr>
          <w:rFonts w:ascii="GHEA Grapalat" w:hAnsi="GHEA Grapalat"/>
          <w:i w:val="0"/>
          <w:sz w:val="24"/>
          <w:szCs w:val="24"/>
        </w:rPr>
        <w:t>1</w:t>
      </w:r>
      <w:r w:rsidRPr="005831C1">
        <w:rPr>
          <w:rFonts w:ascii="GHEA Grapalat" w:hAnsi="GHEA Grapalat"/>
          <w:i w:val="0"/>
          <w:sz w:val="24"/>
          <w:szCs w:val="24"/>
        </w:rPr>
        <w:t xml:space="preserve"> of </w:t>
      </w:r>
      <w:r w:rsidR="003E6ED5">
        <w:rPr>
          <w:rFonts w:ascii="GHEA Grapalat" w:hAnsi="GHEA Grapalat"/>
          <w:i w:val="0"/>
          <w:sz w:val="24"/>
          <w:szCs w:val="24"/>
        </w:rPr>
        <w:t>October 25 2017 y.</w:t>
      </w:r>
      <w:r w:rsidRPr="005831C1">
        <w:rPr>
          <w:rFonts w:ascii="GHEA Grapalat" w:hAnsi="GHEA Grapalat"/>
          <w:i w:val="0"/>
          <w:sz w:val="24"/>
          <w:szCs w:val="24"/>
        </w:rPr>
        <w:t xml:space="preserve"> </w:t>
      </w:r>
    </w:p>
    <w:p w:rsidR="00C37D4B" w:rsidRDefault="00C37D4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r w:rsidRPr="005831C1">
        <w:rPr>
          <w:rFonts w:ascii="GHEA Grapalat" w:hAnsi="GHEA Grapalat"/>
          <w:i w:val="0"/>
          <w:sz w:val="24"/>
          <w:szCs w:val="24"/>
        </w:rPr>
        <w:t xml:space="preserve">Code of the procedure: </w:t>
      </w:r>
      <w:r w:rsidR="0034624A" w:rsidRPr="0034624A">
        <w:rPr>
          <w:rFonts w:ascii="GHEA Grapalat" w:hAnsi="GHEA Grapalat"/>
          <w:i w:val="0"/>
          <w:sz w:val="24"/>
          <w:szCs w:val="24"/>
        </w:rPr>
        <w:t>LUS</w:t>
      </w:r>
      <w:r w:rsidR="0034624A" w:rsidRPr="005831C1">
        <w:rPr>
          <w:rFonts w:ascii="GHEA Grapalat" w:hAnsi="GHEA Grapalat"/>
          <w:i w:val="0"/>
          <w:sz w:val="24"/>
          <w:szCs w:val="24"/>
        </w:rPr>
        <w:t xml:space="preserve"> </w:t>
      </w:r>
      <w:r w:rsidR="0034624A">
        <w:rPr>
          <w:rFonts w:ascii="GHEA Grapalat" w:hAnsi="GHEA Grapalat"/>
          <w:i w:val="0"/>
          <w:sz w:val="24"/>
          <w:szCs w:val="24"/>
        </w:rPr>
        <w:t>-</w:t>
      </w:r>
      <w:r w:rsidRPr="005831C1">
        <w:rPr>
          <w:rFonts w:ascii="GHEA Grapalat" w:hAnsi="GHEA Grapalat"/>
          <w:i w:val="0"/>
          <w:sz w:val="24"/>
          <w:szCs w:val="24"/>
        </w:rPr>
        <w:t>HMA-APDzB-</w:t>
      </w:r>
      <w:r w:rsidR="0034624A">
        <w:rPr>
          <w:rFonts w:ascii="GHEA Grapalat" w:hAnsi="GHEA Grapalat"/>
          <w:i w:val="0"/>
          <w:sz w:val="24"/>
          <w:szCs w:val="24"/>
        </w:rPr>
        <w:t>17/2</w:t>
      </w:r>
    </w:p>
    <w:p w:rsidR="00A009BB" w:rsidRPr="005831C1" w:rsidRDefault="00A009BB" w:rsidP="00793C27">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C37D4B" w:rsidRPr="00A009BB" w:rsidTr="00297DEB">
        <w:tc>
          <w:tcPr>
            <w:tcW w:w="10188" w:type="dxa"/>
            <w:hideMark/>
          </w:tcPr>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The contracting authority </w:t>
            </w:r>
            <w:r w:rsidR="00D2498B" w:rsidRPr="00A009BB">
              <w:rPr>
                <w:rFonts w:ascii="GHEA Grapalat" w:hAnsi="GHEA Grapalat"/>
                <w:i w:val="0"/>
                <w:sz w:val="18"/>
                <w:szCs w:val="18"/>
              </w:rPr>
              <w:t>LUSANSHAN" State Non-Commercial Organization (POLICE OF THE REPUBLIC OF ARMENIA)</w:t>
            </w:r>
            <w:r w:rsidRPr="00A009BB">
              <w:rPr>
                <w:rFonts w:ascii="GHEA Grapalat" w:hAnsi="GHEA Grapalat"/>
                <w:i w:val="0"/>
                <w:sz w:val="18"/>
                <w:szCs w:val="18"/>
              </w:rPr>
              <w:t xml:space="preserve">, located at the following address: </w:t>
            </w:r>
            <w:r w:rsidR="00D2498B" w:rsidRPr="00A009BB">
              <w:rPr>
                <w:rFonts w:ascii="GHEA Grapalat" w:hAnsi="GHEA Grapalat"/>
                <w:i w:val="0"/>
                <w:sz w:val="18"/>
                <w:szCs w:val="18"/>
              </w:rPr>
              <w:t>(address: No. 7 bild. Sebastia Street, Yerevan, RA)</w:t>
            </w:r>
            <w:r w:rsidRPr="00A009BB">
              <w:rPr>
                <w:rFonts w:ascii="GHEA Grapalat" w:hAnsi="GHEA Grapalat"/>
                <w:i w:val="0"/>
                <w:sz w:val="18"/>
                <w:szCs w:val="18"/>
              </w:rPr>
              <w:t>,</w:t>
            </w:r>
          </w:p>
        </w:tc>
      </w:tr>
    </w:tbl>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with the view of carrying out single source procurement due to emergency or other unforeseen situation as prescribed by point 2 of part 1 of Article 23 of the Law of the</w:t>
      </w:r>
      <w:r w:rsidRPr="00A009BB">
        <w:rPr>
          <w:rFonts w:ascii="Courier New" w:hAnsi="Courier New" w:cs="Courier New"/>
          <w:i w:val="0"/>
          <w:sz w:val="18"/>
          <w:szCs w:val="18"/>
        </w:rPr>
        <w:t> </w:t>
      </w:r>
      <w:r w:rsidRPr="00A009BB">
        <w:rPr>
          <w:rFonts w:ascii="GHEA Grapalat" w:hAnsi="GHEA Grapalat"/>
          <w:i w:val="0"/>
          <w:sz w:val="18"/>
          <w:szCs w:val="18"/>
        </w:rPr>
        <w:t>Republic of Armenia "On procurement", gives notice for a procedure (hereinafter referred to as "the procedure") which shall be carried out in one stage.</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The bidder selected based on the results of the procedure will be proposed, in a prescribed manner, to conclude a contract for supply of</w:t>
      </w:r>
      <w:r w:rsidR="008A4B97">
        <w:rPr>
          <w:rFonts w:ascii="GHEA Grapalat" w:hAnsi="GHEA Grapalat"/>
          <w:i w:val="0"/>
          <w:sz w:val="18"/>
          <w:szCs w:val="18"/>
        </w:rPr>
        <w:t xml:space="preserve"> </w:t>
      </w:r>
      <w:r w:rsidR="008A4B97" w:rsidRPr="008A4B97">
        <w:rPr>
          <w:rFonts w:ascii="GHEA Grapalat" w:hAnsi="GHEA Grapalat"/>
          <w:i w:val="0"/>
          <w:sz w:val="18"/>
          <w:szCs w:val="18"/>
        </w:rPr>
        <w:t>traffic lights</w:t>
      </w:r>
      <w:r w:rsidRPr="00A009BB">
        <w:rPr>
          <w:rFonts w:ascii="GHEA Grapalat" w:hAnsi="GHEA Grapalat"/>
          <w:i w:val="0"/>
          <w:sz w:val="18"/>
          <w:szCs w:val="18"/>
        </w:rPr>
        <w:t xml:space="preserve"> (hereinafter referred to as "the contract").</w:t>
      </w:r>
      <w:r w:rsidR="008A4B97">
        <w:rPr>
          <w:rFonts w:ascii="GHEA Grapalat" w:hAnsi="GHEA Grapalat"/>
          <w:i w:val="0"/>
          <w:sz w:val="18"/>
          <w:szCs w:val="18"/>
        </w:rPr>
        <w:t xml:space="preserve"> </w:t>
      </w:r>
      <w:r w:rsidRPr="00A009BB">
        <w:rPr>
          <w:rFonts w:ascii="GHEA Grapalat" w:hAnsi="GHEA Grapalat"/>
          <w:i w:val="0"/>
          <w:sz w:val="18"/>
          <w:szCs w:val="18"/>
        </w:rPr>
        <w:t>Pursuant to Article 7 of the Law of the Republic of Armenia "On procurement", any person, irrespective of the fact of being a foreign natural person, an organisation or a stateless person, shall have equal right to participate in this procedure.</w:t>
      </w:r>
    </w:p>
    <w:p w:rsidR="00C37D4B" w:rsidRPr="00A009BB" w:rsidRDefault="00C37D4B" w:rsidP="00793C27">
      <w:pPr>
        <w:spacing w:before="100" w:beforeAutospacing="1" w:after="100" w:afterAutospacing="1"/>
        <w:contextualSpacing/>
        <w:jc w:val="both"/>
        <w:rPr>
          <w:rFonts w:ascii="GHEA Grapalat" w:hAnsi="GHEA Grapalat"/>
          <w:sz w:val="18"/>
          <w:szCs w:val="18"/>
        </w:rPr>
      </w:pPr>
      <w:r w:rsidRPr="00A009BB">
        <w:rPr>
          <w:rFonts w:ascii="GHEA Grapalat" w:hAnsi="GHEA Grapalat"/>
          <w:sz w:val="18"/>
          <w:szCs w:val="18"/>
        </w:rPr>
        <w:t>The qualification criteria for the persons ineligible to participate in the procedure, as well as for bidders, and the documents to be submitted for the evaluation of those criteria shall be established by the invitation for this procedure.</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For </w:t>
      </w:r>
      <w:r w:rsidRPr="00A009BB">
        <w:rPr>
          <w:rFonts w:ascii="GHEA Grapalat" w:hAnsi="GHEA Grapalat"/>
          <w:i w:val="0"/>
          <w:spacing w:val="1"/>
          <w:sz w:val="18"/>
          <w:szCs w:val="18"/>
        </w:rPr>
        <w:t xml:space="preserve">receiving the hard copy of the invitation for the procedure, it is necessary to apply to the contracting authority by </w:t>
      </w:r>
      <w:r w:rsidR="00CE4AEC" w:rsidRPr="00A009BB">
        <w:rPr>
          <w:rFonts w:ascii="GHEA Grapalat" w:hAnsi="GHEA Grapalat"/>
          <w:i w:val="0"/>
          <w:spacing w:val="1"/>
          <w:sz w:val="18"/>
          <w:szCs w:val="18"/>
        </w:rPr>
        <w:t>12:00</w:t>
      </w:r>
      <w:r w:rsidRPr="00A009BB">
        <w:rPr>
          <w:rFonts w:ascii="GHEA Grapalat" w:hAnsi="GHEA Grapalat"/>
          <w:i w:val="0"/>
          <w:spacing w:val="1"/>
          <w:sz w:val="18"/>
          <w:szCs w:val="18"/>
        </w:rPr>
        <w:t xml:space="preserve"> o'clock of the </w:t>
      </w:r>
      <w:r w:rsidR="00CE4AEC" w:rsidRPr="00A009BB">
        <w:rPr>
          <w:rFonts w:ascii="GHEA Grapalat" w:hAnsi="GHEA Grapalat"/>
          <w:i w:val="0"/>
          <w:spacing w:val="1"/>
          <w:sz w:val="18"/>
          <w:szCs w:val="18"/>
        </w:rPr>
        <w:t>2th</w:t>
      </w:r>
      <w:r w:rsidRPr="00A009BB">
        <w:rPr>
          <w:rFonts w:ascii="GHEA Grapalat" w:hAnsi="GHEA Grapalat"/>
          <w:i w:val="0"/>
          <w:spacing w:val="1"/>
          <w:sz w:val="18"/>
          <w:szCs w:val="18"/>
        </w:rPr>
        <w:t xml:space="preserve"> day from the date of publication of this notice. Moreover, an application in writing must be submitted to the contracting authority for receiving the hard copy of the invitation. The contracting authority shall ensure the free of charge provision of the hard copy of the invitation.</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In case of a request to provide the invitation electronically, the contracting authority shall ensure the free of charge provision of the invitation electronically within the</w:t>
      </w:r>
      <w:r w:rsidRPr="00A009BB">
        <w:rPr>
          <w:rFonts w:ascii="Courier New" w:hAnsi="Courier New" w:cs="Courier New"/>
          <w:i w:val="0"/>
          <w:sz w:val="18"/>
          <w:szCs w:val="18"/>
        </w:rPr>
        <w:t> </w:t>
      </w:r>
      <w:r w:rsidRPr="00A009BB">
        <w:rPr>
          <w:rFonts w:ascii="GHEA Grapalat" w:hAnsi="GHEA Grapalat"/>
          <w:i w:val="0"/>
          <w:sz w:val="18"/>
          <w:szCs w:val="18"/>
        </w:rPr>
        <w:t xml:space="preserve">working day following the date of receipt of the application. </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Failure to receive the invitation shall not limit the bidder's right to participate in this procedure. </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The bids for the procedure must be submitted to the following address: </w:t>
      </w:r>
      <w:r w:rsidR="00CE4AEC" w:rsidRPr="00A009BB">
        <w:rPr>
          <w:rFonts w:ascii="GHEA Grapalat" w:hAnsi="GHEA Grapalat"/>
          <w:i w:val="0"/>
          <w:sz w:val="18"/>
          <w:szCs w:val="18"/>
        </w:rPr>
        <w:t>No. 7 bild. Sebastia Street, Yerevan, RA</w:t>
      </w:r>
      <w:r w:rsidRPr="00A009BB">
        <w:rPr>
          <w:rFonts w:ascii="GHEA Grapalat" w:hAnsi="GHEA Grapalat"/>
          <w:i w:val="0"/>
          <w:sz w:val="18"/>
          <w:szCs w:val="18"/>
        </w:rPr>
        <w:t xml:space="preserve"> </w:t>
      </w:r>
      <w:r w:rsidR="00CE4AEC" w:rsidRPr="00A009BB">
        <w:rPr>
          <w:rFonts w:ascii="GHEA Grapalat" w:hAnsi="GHEA Grapalat"/>
          <w:i w:val="0"/>
          <w:sz w:val="18"/>
          <w:szCs w:val="18"/>
        </w:rPr>
        <w:t xml:space="preserve"> </w:t>
      </w:r>
      <w:r w:rsidRPr="00A009BB">
        <w:rPr>
          <w:rFonts w:ascii="GHEA Grapalat" w:hAnsi="GHEA Grapalat"/>
          <w:i w:val="0"/>
          <w:sz w:val="18"/>
          <w:szCs w:val="18"/>
        </w:rPr>
        <w:t xml:space="preserve">in hard copy, by </w:t>
      </w:r>
      <w:r w:rsidR="004C6C5D" w:rsidRPr="00A009BB">
        <w:rPr>
          <w:rFonts w:ascii="GHEA Grapalat" w:hAnsi="GHEA Grapalat"/>
          <w:i w:val="0"/>
          <w:sz w:val="18"/>
          <w:szCs w:val="18"/>
        </w:rPr>
        <w:t>12:00</w:t>
      </w:r>
      <w:r w:rsidRPr="00A009BB">
        <w:rPr>
          <w:rFonts w:ascii="GHEA Grapalat" w:hAnsi="GHEA Grapalat"/>
          <w:i w:val="0"/>
          <w:sz w:val="18"/>
          <w:szCs w:val="18"/>
        </w:rPr>
        <w:t xml:space="preserve"> o'clock of the </w:t>
      </w:r>
      <w:r w:rsidR="004C6C5D" w:rsidRPr="00A009BB">
        <w:rPr>
          <w:rFonts w:ascii="GHEA Grapalat" w:hAnsi="GHEA Grapalat"/>
          <w:i w:val="0"/>
          <w:sz w:val="18"/>
          <w:szCs w:val="18"/>
        </w:rPr>
        <w:t>2th</w:t>
      </w:r>
      <w:r w:rsidRPr="00A009BB">
        <w:rPr>
          <w:rFonts w:ascii="GHEA Grapalat" w:hAnsi="GHEA Grapalat"/>
          <w:i w:val="0"/>
          <w:sz w:val="18"/>
          <w:szCs w:val="18"/>
        </w:rPr>
        <w:t xml:space="preserve"> day from the date of publication of this notice. The bids may, in addition to Armenian, also be submitted in English or Russian. </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The bid opening will take place at the following address: </w:t>
      </w:r>
      <w:r w:rsidR="00CE4AEC" w:rsidRPr="00A009BB">
        <w:rPr>
          <w:rFonts w:ascii="GHEA Grapalat" w:hAnsi="GHEA Grapalat"/>
          <w:i w:val="0"/>
          <w:sz w:val="18"/>
          <w:szCs w:val="18"/>
        </w:rPr>
        <w:t>No. 7 bild. Sebastia Street, Yerevan, RA</w:t>
      </w:r>
      <w:r w:rsidRPr="00A009BB">
        <w:rPr>
          <w:rFonts w:ascii="GHEA Grapalat" w:hAnsi="GHEA Grapalat"/>
          <w:i w:val="0"/>
          <w:sz w:val="18"/>
          <w:szCs w:val="18"/>
        </w:rPr>
        <w:t xml:space="preserve">, </w:t>
      </w:r>
      <w:r w:rsidR="00BD49BE" w:rsidRPr="00A009BB">
        <w:rPr>
          <w:rFonts w:ascii="GHEA Grapalat" w:hAnsi="GHEA Grapalat"/>
          <w:i w:val="0"/>
          <w:sz w:val="18"/>
          <w:szCs w:val="18"/>
        </w:rPr>
        <w:t>by 12:00 o'clock of the 2th day from the date of publication of this notice</w:t>
      </w:r>
      <w:r w:rsidRPr="00A009BB">
        <w:rPr>
          <w:rFonts w:ascii="GHEA Grapalat" w:hAnsi="GHEA Grapalat"/>
          <w:i w:val="0"/>
          <w:sz w:val="18"/>
          <w:szCs w:val="18"/>
        </w:rPr>
        <w:t>.</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The appeals concerning this procedure must by filed to the Procurement Appeals Board, to the following address: Melik-Adamyan St. 1., Yerevan. The appealing shall be carried out as prescribed by the invitation for this procedure. For filing the appeal, a fee shall be required in the amount of AMD 30 000 (thirty thousand), which must be transferred to the treasury account 900008000482 opened in the name of the</w:t>
      </w:r>
      <w:r w:rsidRPr="00A009BB">
        <w:rPr>
          <w:rFonts w:ascii="Courier New" w:hAnsi="Courier New" w:cs="Courier New"/>
          <w:i w:val="0"/>
          <w:sz w:val="18"/>
          <w:szCs w:val="18"/>
        </w:rPr>
        <w:t> </w:t>
      </w:r>
      <w:r w:rsidRPr="00A009BB">
        <w:rPr>
          <w:rFonts w:ascii="GHEA Grapalat" w:hAnsi="GHEA Grapalat"/>
          <w:i w:val="0"/>
          <w:sz w:val="18"/>
          <w:szCs w:val="18"/>
        </w:rPr>
        <w:t xml:space="preserve">Ministry of Finance of the Republic of Armenia. </w:t>
      </w:r>
    </w:p>
    <w:p w:rsidR="00C37D4B" w:rsidRPr="00A009BB" w:rsidRDefault="00C37D4B" w:rsidP="00793C27">
      <w:pPr>
        <w:pStyle w:val="BodyTextIndent"/>
        <w:spacing w:before="100" w:beforeAutospacing="1" w:after="100" w:afterAutospacing="1" w:line="240" w:lineRule="auto"/>
        <w:ind w:firstLine="0"/>
        <w:contextualSpacing/>
        <w:rPr>
          <w:rFonts w:ascii="GHEA Grapalat" w:hAnsi="GHEA Grapalat"/>
          <w:i w:val="0"/>
          <w:sz w:val="18"/>
          <w:szCs w:val="18"/>
        </w:rPr>
      </w:pPr>
      <w:r w:rsidRPr="00A009BB">
        <w:rPr>
          <w:rFonts w:ascii="GHEA Grapalat" w:hAnsi="GHEA Grapalat"/>
          <w:i w:val="0"/>
          <w:sz w:val="18"/>
          <w:szCs w:val="18"/>
        </w:rPr>
        <w:t xml:space="preserve">For receiving additional information concerning this notice, you may apply to </w:t>
      </w:r>
      <w:r w:rsidR="004C6C5D" w:rsidRPr="00A009BB">
        <w:rPr>
          <w:rFonts w:ascii="GHEA Grapalat" w:hAnsi="GHEA Grapalat"/>
          <w:i w:val="0"/>
          <w:sz w:val="18"/>
          <w:szCs w:val="18"/>
        </w:rPr>
        <w:t>Hayk Ghazarian</w:t>
      </w:r>
      <w:r w:rsidRPr="00A009BB">
        <w:rPr>
          <w:rFonts w:ascii="GHEA Grapalat" w:hAnsi="GHEA Grapalat"/>
          <w:i w:val="0"/>
          <w:sz w:val="18"/>
          <w:szCs w:val="18"/>
        </w:rPr>
        <w:t xml:space="preserve"> Secretary of the Evaluation Commission</w:t>
      </w:r>
    </w:p>
    <w:p w:rsidR="00C37D4B" w:rsidRPr="005831C1" w:rsidRDefault="00C37D4B" w:rsidP="00793C27">
      <w:pPr>
        <w:pStyle w:val="BodyTextIndent"/>
        <w:spacing w:before="100" w:beforeAutospacing="1" w:after="100" w:afterAutospacing="1" w:line="240" w:lineRule="auto"/>
        <w:ind w:left="3119" w:firstLine="0"/>
        <w:contextualSpacing/>
        <w:rPr>
          <w:rFonts w:ascii="GHEA Grapalat" w:hAnsi="GHEA Grapalat"/>
          <w:i w:val="0"/>
          <w:sz w:val="24"/>
          <w:szCs w:val="24"/>
        </w:rPr>
      </w:pPr>
    </w:p>
    <w:p w:rsidR="004C6C5D" w:rsidRDefault="004C6C5D" w:rsidP="00793C27">
      <w:pPr>
        <w:spacing w:before="100" w:beforeAutospacing="1" w:after="100" w:afterAutospacing="1"/>
        <w:contextualSpacing/>
        <w:jc w:val="both"/>
      </w:pPr>
      <w:r>
        <w:t>Telephone: 099033539</w:t>
      </w:r>
    </w:p>
    <w:p w:rsidR="004C6C5D" w:rsidRDefault="004C6C5D" w:rsidP="00793C27">
      <w:pPr>
        <w:spacing w:before="100" w:beforeAutospacing="1" w:after="100" w:afterAutospacing="1"/>
        <w:contextualSpacing/>
        <w:jc w:val="both"/>
      </w:pPr>
      <w:r>
        <w:t xml:space="preserve">E-mail: </w:t>
      </w:r>
      <w:hyperlink r:id="rId8" w:history="1">
        <w:r w:rsidRPr="001346D7">
          <w:rPr>
            <w:rStyle w:val="Hyperlink"/>
          </w:rPr>
          <w:t>hayk_khazaryan@mail.ru</w:t>
        </w:r>
      </w:hyperlink>
      <w:r>
        <w:t>:</w:t>
      </w:r>
    </w:p>
    <w:p w:rsidR="004C6C5D" w:rsidRDefault="004C6C5D" w:rsidP="00793C27">
      <w:pPr>
        <w:spacing w:before="100" w:beforeAutospacing="1" w:after="100" w:afterAutospacing="1"/>
        <w:contextualSpacing/>
        <w:jc w:val="both"/>
      </w:pPr>
    </w:p>
    <w:p w:rsidR="004C6C5D" w:rsidRDefault="004C6C5D" w:rsidP="00793C27">
      <w:pPr>
        <w:spacing w:before="100" w:beforeAutospacing="1" w:after="100" w:afterAutospacing="1"/>
        <w:contextualSpacing/>
        <w:jc w:val="both"/>
      </w:pPr>
    </w:p>
    <w:p w:rsidR="004C6C5D" w:rsidRPr="00D93014" w:rsidRDefault="004C6C5D" w:rsidP="00793C27">
      <w:pPr>
        <w:spacing w:before="100" w:beforeAutospacing="1" w:after="100" w:afterAutospacing="1"/>
        <w:ind w:left="-450" w:firstLine="450"/>
        <w:contextualSpacing/>
        <w:jc w:val="both"/>
        <w:rPr>
          <w:b/>
          <w:sz w:val="22"/>
          <w:szCs w:val="22"/>
        </w:rPr>
      </w:pPr>
      <w:r w:rsidRPr="008430A1">
        <w:rPr>
          <w:b/>
          <w:sz w:val="22"/>
          <w:szCs w:val="22"/>
        </w:rPr>
        <w:t xml:space="preserve">Client: </w:t>
      </w:r>
      <w:r w:rsidRPr="004E5337">
        <w:rPr>
          <w:b/>
          <w:sz w:val="22"/>
          <w:szCs w:val="22"/>
        </w:rPr>
        <w:t xml:space="preserve">"LUSANSHAN" State Non-Commercial Organization </w:t>
      </w:r>
    </w:p>
    <w:p w:rsidR="004C6C5D" w:rsidRPr="008430A1" w:rsidRDefault="004C6C5D" w:rsidP="00793C27">
      <w:pPr>
        <w:spacing w:before="100" w:beforeAutospacing="1" w:after="100" w:afterAutospacing="1"/>
        <w:ind w:left="-450" w:firstLine="450"/>
        <w:contextualSpacing/>
        <w:jc w:val="both"/>
        <w:rPr>
          <w:b/>
          <w:sz w:val="22"/>
          <w:szCs w:val="22"/>
        </w:rPr>
      </w:pPr>
      <w:r w:rsidRPr="004E5337">
        <w:rPr>
          <w:b/>
          <w:sz w:val="22"/>
          <w:szCs w:val="22"/>
        </w:rPr>
        <w:t>(POLICE OF THE REPUBLIC OF ARMENIA)</w:t>
      </w:r>
    </w:p>
    <w:p w:rsidR="004C6C5D" w:rsidRDefault="004C6C5D" w:rsidP="00C37D4B">
      <w:pPr>
        <w:pStyle w:val="BodyTextIndent"/>
        <w:spacing w:after="160"/>
        <w:ind w:left="567" w:right="565" w:firstLine="0"/>
        <w:jc w:val="center"/>
        <w:rPr>
          <w:rFonts w:ascii="GHEA Grapalat" w:hAnsi="GHEA Grapalat"/>
          <w:i w:val="0"/>
          <w:sz w:val="24"/>
          <w:szCs w:val="24"/>
        </w:rPr>
      </w:pPr>
    </w:p>
    <w:p w:rsidR="004C6C5D" w:rsidRDefault="004C6C5D" w:rsidP="00C37D4B">
      <w:pPr>
        <w:pStyle w:val="BodyTextIndent"/>
        <w:spacing w:after="160"/>
        <w:ind w:left="567" w:right="565" w:firstLine="0"/>
        <w:jc w:val="center"/>
        <w:rPr>
          <w:rFonts w:ascii="GHEA Grapalat" w:hAnsi="GHEA Grapalat"/>
          <w:i w:val="0"/>
          <w:sz w:val="24"/>
          <w:szCs w:val="24"/>
        </w:rPr>
      </w:pPr>
    </w:p>
    <w:p w:rsidR="00BD49BE" w:rsidRDefault="00BD49BE" w:rsidP="00C37D4B">
      <w:pPr>
        <w:pStyle w:val="BodyTextIndent"/>
        <w:spacing w:after="160"/>
        <w:ind w:left="567" w:right="565" w:firstLine="0"/>
        <w:jc w:val="center"/>
        <w:rPr>
          <w:rFonts w:ascii="GHEA Grapalat" w:hAnsi="GHEA Grapalat"/>
          <w:i w:val="0"/>
          <w:sz w:val="24"/>
          <w:szCs w:val="24"/>
        </w:rPr>
      </w:pP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r w:rsidRPr="00BE19D0">
        <w:rPr>
          <w:rFonts w:ascii="GHEA Grapalat" w:hAnsi="GHEA Grapalat"/>
          <w:i w:val="0"/>
          <w:sz w:val="24"/>
          <w:szCs w:val="24"/>
          <w:lang w:val="ru-RU"/>
        </w:rPr>
        <w:lastRenderedPageBreak/>
        <w:t>ОБЪЯВЛЕНИЕ</w:t>
      </w: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r w:rsidRPr="00BE19D0">
        <w:rPr>
          <w:rFonts w:ascii="GHEA Grapalat" w:hAnsi="GHEA Grapalat"/>
          <w:i w:val="0"/>
          <w:sz w:val="24"/>
          <w:szCs w:val="24"/>
          <w:lang w:val="ru-RU"/>
        </w:rPr>
        <w:t>ОБ ОСУЩЕСТВЛЕНИИ ЗАКУПОК У ОДНОГО ЛИЦА ВСЛЕДСТВИЕ ВОЗНИКНОВЕНИЯ ЧРЕЗВЫЧАЙНОЙ ИЛИ ИНОЙ НЕПРЕДВИДЕННОЙ СИТУАЦИИ</w:t>
      </w: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r w:rsidRPr="00BE19D0">
        <w:rPr>
          <w:rFonts w:ascii="GHEA Grapalat" w:hAnsi="GHEA Grapalat"/>
          <w:i w:val="0"/>
          <w:sz w:val="24"/>
          <w:szCs w:val="24"/>
          <w:lang w:val="ru-RU"/>
        </w:rPr>
        <w:t xml:space="preserve">Настоящий текст объявления утвержден решением Оценочной комиссии от </w:t>
      </w:r>
      <w:r w:rsidR="00F73C3D" w:rsidRPr="00BE19D0">
        <w:rPr>
          <w:rFonts w:ascii="GHEA Grapalat" w:hAnsi="GHEA Grapalat"/>
          <w:i w:val="0"/>
          <w:sz w:val="24"/>
          <w:szCs w:val="24"/>
          <w:lang w:val="ru-RU"/>
        </w:rPr>
        <w:t xml:space="preserve">      25-</w:t>
      </w:r>
      <w:r w:rsidR="00F73C3D">
        <w:rPr>
          <w:rFonts w:ascii="GHEA Grapalat" w:hAnsi="GHEA Grapalat"/>
          <w:i w:val="0"/>
          <w:sz w:val="24"/>
          <w:szCs w:val="24"/>
        </w:rPr>
        <w:t>o</w:t>
      </w:r>
      <w:r w:rsidR="00F73C3D" w:rsidRPr="00BE19D0">
        <w:rPr>
          <w:rFonts w:ascii="GHEA Grapalat" w:hAnsi="GHEA Grapalat"/>
          <w:i w:val="0"/>
          <w:sz w:val="24"/>
          <w:szCs w:val="24"/>
          <w:lang w:val="ru-RU"/>
        </w:rPr>
        <w:t>го</w:t>
      </w:r>
      <w:r w:rsidRPr="00BE19D0">
        <w:rPr>
          <w:rFonts w:ascii="GHEA Grapalat" w:hAnsi="GHEA Grapalat"/>
          <w:i w:val="0"/>
          <w:sz w:val="24"/>
          <w:szCs w:val="24"/>
          <w:lang w:val="ru-RU"/>
        </w:rPr>
        <w:t xml:space="preserve"> </w:t>
      </w:r>
      <w:r w:rsidR="00F73C3D" w:rsidRPr="00BE19D0">
        <w:rPr>
          <w:rFonts w:ascii="GHEA Grapalat" w:hAnsi="GHEA Grapalat"/>
          <w:i w:val="0"/>
          <w:sz w:val="24"/>
          <w:szCs w:val="24"/>
          <w:lang w:val="ru-RU"/>
        </w:rPr>
        <w:t>октября 2017</w:t>
      </w:r>
      <w:r w:rsidRPr="00BE19D0">
        <w:rPr>
          <w:rFonts w:ascii="GHEA Grapalat" w:hAnsi="GHEA Grapalat"/>
          <w:i w:val="0"/>
          <w:sz w:val="24"/>
          <w:szCs w:val="24"/>
          <w:lang w:val="ru-RU"/>
        </w:rPr>
        <w:t xml:space="preserve">  года № </w:t>
      </w:r>
      <w:r w:rsidR="00F73C3D" w:rsidRPr="00BE19D0">
        <w:rPr>
          <w:rFonts w:ascii="GHEA Grapalat" w:hAnsi="GHEA Grapalat"/>
          <w:i w:val="0"/>
          <w:sz w:val="24"/>
          <w:szCs w:val="24"/>
          <w:lang w:val="ru-RU"/>
        </w:rPr>
        <w:t>2</w:t>
      </w: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r w:rsidRPr="00BE19D0">
        <w:rPr>
          <w:rFonts w:ascii="GHEA Grapalat" w:hAnsi="GHEA Grapalat"/>
          <w:i w:val="0"/>
          <w:sz w:val="24"/>
          <w:szCs w:val="24"/>
          <w:lang w:val="ru-RU"/>
        </w:rPr>
        <w:t xml:space="preserve">Код процедуры  </w:t>
      </w:r>
      <w:r w:rsidR="00F73C3D" w:rsidRPr="00BE19D0">
        <w:rPr>
          <w:rFonts w:ascii="GHEA Grapalat" w:hAnsi="GHEA Grapalat"/>
          <w:i w:val="0"/>
          <w:sz w:val="24"/>
          <w:szCs w:val="24"/>
          <w:lang w:val="ru-RU"/>
        </w:rPr>
        <w:t>ЛУС-</w:t>
      </w:r>
      <w:r w:rsidRPr="00BE19D0">
        <w:rPr>
          <w:rFonts w:ascii="GHEA Grapalat" w:hAnsi="GHEA Grapalat"/>
          <w:i w:val="0"/>
          <w:sz w:val="24"/>
          <w:szCs w:val="24"/>
          <w:lang w:val="ru-RU"/>
        </w:rPr>
        <w:t xml:space="preserve"> </w:t>
      </w:r>
      <w:r w:rsidRPr="00BF7D9E">
        <w:rPr>
          <w:rFonts w:ascii="GHEA Grapalat" w:hAnsi="GHEA Grapalat"/>
          <w:i w:val="0"/>
          <w:sz w:val="24"/>
          <w:szCs w:val="24"/>
        </w:rPr>
        <w:t>HMA</w:t>
      </w:r>
      <w:r w:rsidRPr="00BE19D0">
        <w:rPr>
          <w:rFonts w:ascii="GHEA Grapalat" w:hAnsi="GHEA Grapalat"/>
          <w:i w:val="0"/>
          <w:sz w:val="24"/>
          <w:szCs w:val="24"/>
          <w:lang w:val="ru-RU"/>
        </w:rPr>
        <w:t>-</w:t>
      </w:r>
      <w:r w:rsidRPr="00BF7D9E">
        <w:rPr>
          <w:rFonts w:ascii="GHEA Grapalat" w:hAnsi="GHEA Grapalat"/>
          <w:i w:val="0"/>
          <w:sz w:val="24"/>
          <w:szCs w:val="24"/>
        </w:rPr>
        <w:t>APDzB</w:t>
      </w:r>
      <w:r w:rsidRPr="00BE19D0">
        <w:rPr>
          <w:rFonts w:ascii="GHEA Grapalat" w:hAnsi="GHEA Grapalat"/>
          <w:i w:val="0"/>
          <w:sz w:val="24"/>
          <w:szCs w:val="24"/>
          <w:lang w:val="ru-RU"/>
        </w:rPr>
        <w:t xml:space="preserve">- </w:t>
      </w:r>
      <w:bookmarkStart w:id="0" w:name="_GoBack"/>
      <w:r w:rsidR="00F73C3D" w:rsidRPr="00BE19D0">
        <w:rPr>
          <w:rFonts w:ascii="GHEA Grapalat" w:hAnsi="GHEA Grapalat"/>
          <w:i w:val="0"/>
          <w:sz w:val="24"/>
          <w:szCs w:val="24"/>
          <w:lang w:val="ru-RU"/>
        </w:rPr>
        <w:t>17/</w:t>
      </w:r>
      <w:bookmarkEnd w:id="0"/>
      <w:r w:rsidR="00F73C3D" w:rsidRPr="00BE19D0">
        <w:rPr>
          <w:rFonts w:ascii="GHEA Grapalat" w:hAnsi="GHEA Grapalat"/>
          <w:i w:val="0"/>
          <w:sz w:val="24"/>
          <w:szCs w:val="24"/>
          <w:lang w:val="ru-RU"/>
        </w:rPr>
        <w:t>2</w:t>
      </w:r>
    </w:p>
    <w:p w:rsidR="00C37D4B" w:rsidRPr="00BE19D0" w:rsidRDefault="00C37D4B" w:rsidP="003550C4">
      <w:pPr>
        <w:pStyle w:val="BodyTextIndent"/>
        <w:spacing w:before="100" w:beforeAutospacing="1" w:after="100" w:afterAutospacing="1" w:line="240" w:lineRule="auto"/>
        <w:ind w:left="567" w:right="565" w:firstLine="0"/>
        <w:contextualSpacing/>
        <w:jc w:val="center"/>
        <w:rPr>
          <w:rFonts w:ascii="GHEA Grapalat" w:hAnsi="GHEA Grapalat"/>
          <w:i w:val="0"/>
          <w:sz w:val="24"/>
          <w:szCs w:val="24"/>
          <w:lang w:val="ru-RU"/>
        </w:rPr>
      </w:pP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Заказчик </w:t>
      </w:r>
      <w:r w:rsidR="00A27893" w:rsidRPr="00BE19D0">
        <w:rPr>
          <w:rFonts w:ascii="GHEA Grapalat" w:hAnsi="GHEA Grapalat"/>
          <w:i w:val="0"/>
          <w:lang w:val="ru-RU"/>
        </w:rPr>
        <w:t xml:space="preserve">Государственная Некоммерческая Организация (ГНКО) "ЛУСАНШАН"  (ПОЛИЦИЯ РЕСПУБЛИКИ АРМЕНИЯ), который находится  по  адресу РА,  г. Ереван, ул. Себастия 7, </w:t>
      </w:r>
      <w:r w:rsidRPr="00BE19D0">
        <w:rPr>
          <w:rFonts w:ascii="GHEA Grapalat" w:hAnsi="GHEA Grapalat"/>
          <w:i w:val="0"/>
          <w:lang w:val="ru-RU"/>
        </w:rPr>
        <w:t>с целью осуществления закупок у одного лица вследствие возникновения чрезвычайной или иной непредвиденной ситуации, установленной пунктом 2 части 1 статьи 23 Закона Республики Армения "О закупках", объявляет процедуру (далее — процедура), которая проводится одним этапом.</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Участнику, отобранному по итогам процедуры, в установленном порядке будет предложено заключить договор на поставку </w:t>
      </w:r>
      <w:r w:rsidR="005C63EE" w:rsidRPr="00BE19D0">
        <w:rPr>
          <w:rFonts w:ascii="GHEA Grapalat" w:hAnsi="GHEA Grapalat"/>
          <w:i w:val="0"/>
          <w:lang w:val="ru-RU"/>
        </w:rPr>
        <w:t>светофоров</w:t>
      </w:r>
      <w:r w:rsidRPr="00BE19D0">
        <w:rPr>
          <w:rFonts w:ascii="GHEA Grapalat" w:hAnsi="GHEA Grapalat"/>
          <w:i w:val="0"/>
          <w:lang w:val="ru-RU"/>
        </w:rPr>
        <w:t xml:space="preserve"> (далее — договор).                                                               </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настоящей процедуре.</w:t>
      </w:r>
    </w:p>
    <w:p w:rsidR="00C37D4B" w:rsidRPr="00BE19D0" w:rsidRDefault="00C37D4B" w:rsidP="003550C4">
      <w:pPr>
        <w:spacing w:before="100" w:beforeAutospacing="1" w:after="100" w:afterAutospacing="1"/>
        <w:ind w:firstLine="567"/>
        <w:contextualSpacing/>
        <w:jc w:val="both"/>
        <w:rPr>
          <w:rFonts w:ascii="GHEA Grapalat" w:hAnsi="GHEA Grapalat"/>
          <w:sz w:val="20"/>
          <w:szCs w:val="20"/>
          <w:lang w:val="ru-RU"/>
        </w:rPr>
      </w:pPr>
      <w:r w:rsidRPr="00BE19D0">
        <w:rPr>
          <w:rFonts w:ascii="GHEA Grapalat" w:hAnsi="GHEA Grapalat"/>
          <w:sz w:val="20"/>
          <w:szCs w:val="20"/>
          <w:lang w:val="ru-RU"/>
        </w:rPr>
        <w:t>Квалификационные критерии, предъявляемые к лицам, не имеющим права на участие в процедуре, а также участникам, и представляемые для оценки таких критериев документы установлены приглашением на настоящую процедуру.</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участника, представившего минимальное ценовое предложение. </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Для получения приглашения на процедуру в документарной форме необходимо обратиться к заказчику до </w:t>
      </w:r>
      <w:r w:rsidR="003550C4" w:rsidRPr="00BE19D0">
        <w:rPr>
          <w:rFonts w:ascii="GHEA Grapalat" w:hAnsi="GHEA Grapalat"/>
          <w:i w:val="0"/>
          <w:lang w:val="ru-RU"/>
        </w:rPr>
        <w:t>12:00</w:t>
      </w:r>
      <w:r w:rsidRPr="00BE19D0">
        <w:rPr>
          <w:rFonts w:ascii="GHEA Grapalat" w:hAnsi="GHEA Grapalat"/>
          <w:i w:val="0"/>
          <w:lang w:val="ru-RU"/>
        </w:rPr>
        <w:t xml:space="preserve"> часов </w:t>
      </w:r>
      <w:r w:rsidR="003550C4" w:rsidRPr="00BE19D0">
        <w:rPr>
          <w:rFonts w:ascii="GHEA Grapalat" w:hAnsi="GHEA Grapalat"/>
          <w:i w:val="0"/>
          <w:lang w:val="ru-RU"/>
        </w:rPr>
        <w:t>2-ого</w:t>
      </w:r>
      <w:r w:rsidRPr="00BE19D0">
        <w:rPr>
          <w:rFonts w:ascii="GHEA Grapalat" w:hAnsi="GHEA Grapalat"/>
          <w:i w:val="0"/>
          <w:lang w:val="ru-RU"/>
        </w:rPr>
        <w:t xml:space="preserve"> дня с даты опубликования настоящего объявления. При этом, для получения приглашения в документарной форме заказчику должно быть представлено письменное заявление. Заказчик обеспечивает бесплатное предоставление приглашения в документарной форме.</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Неполучение приглашения не ограничивает права участника на участие в настоящей процедуре. </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Заявки на процедуру необходимо подать по адресу: </w:t>
      </w:r>
      <w:r w:rsidR="003550C4" w:rsidRPr="00C422A9">
        <w:rPr>
          <w:rFonts w:ascii="Arial Unicode" w:hAnsi="Arial Unicode"/>
          <w:lang w:val="ru-RU"/>
        </w:rPr>
        <w:t>РА,  г. Ереван, ул. Себастия 7</w:t>
      </w:r>
      <w:r w:rsidRPr="00BE19D0">
        <w:rPr>
          <w:rFonts w:ascii="GHEA Grapalat" w:hAnsi="GHEA Grapalat"/>
          <w:i w:val="0"/>
          <w:lang w:val="ru-RU"/>
        </w:rPr>
        <w:t xml:space="preserve">, </w:t>
      </w:r>
    </w:p>
    <w:p w:rsidR="00C37D4B" w:rsidRPr="00BE19D0" w:rsidRDefault="00C37D4B" w:rsidP="003550C4">
      <w:pPr>
        <w:pStyle w:val="BodyTextIndent"/>
        <w:spacing w:before="100" w:beforeAutospacing="1" w:after="100" w:afterAutospacing="1" w:line="240" w:lineRule="auto"/>
        <w:ind w:firstLine="0"/>
        <w:contextualSpacing/>
        <w:rPr>
          <w:rFonts w:ascii="GHEA Grapalat" w:hAnsi="GHEA Grapalat"/>
          <w:i w:val="0"/>
          <w:lang w:val="ru-RU"/>
        </w:rPr>
      </w:pPr>
      <w:r w:rsidRPr="00BE19D0">
        <w:rPr>
          <w:rFonts w:ascii="GHEA Grapalat" w:hAnsi="GHEA Grapalat"/>
          <w:i w:val="0"/>
          <w:lang w:val="ru-RU"/>
        </w:rPr>
        <w:t xml:space="preserve">в документарной форме, до </w:t>
      </w:r>
      <w:r w:rsidR="003550C4" w:rsidRPr="00BE19D0">
        <w:rPr>
          <w:rFonts w:ascii="GHEA Grapalat" w:hAnsi="GHEA Grapalat"/>
          <w:i w:val="0"/>
          <w:lang w:val="ru-RU"/>
        </w:rPr>
        <w:t>12:00</w:t>
      </w:r>
      <w:r w:rsidRPr="00BE19D0">
        <w:rPr>
          <w:rFonts w:ascii="GHEA Grapalat" w:hAnsi="GHEA Grapalat"/>
          <w:i w:val="0"/>
          <w:lang w:val="ru-RU"/>
        </w:rPr>
        <w:t xml:space="preserve"> часов </w:t>
      </w:r>
      <w:r w:rsidR="003550C4" w:rsidRPr="00BE19D0">
        <w:rPr>
          <w:rFonts w:ascii="GHEA Grapalat" w:hAnsi="GHEA Grapalat"/>
          <w:i w:val="0"/>
          <w:lang w:val="ru-RU"/>
        </w:rPr>
        <w:t>2-ого</w:t>
      </w:r>
      <w:r w:rsidRPr="00BE19D0">
        <w:rPr>
          <w:rFonts w:ascii="GHEA Grapalat" w:hAnsi="GHEA Grapalat"/>
          <w:i w:val="0"/>
          <w:lang w:val="ru-RU"/>
        </w:rPr>
        <w:t xml:space="preserve"> дня с даты опубликования настоящего объявления. Заявки могут быть поданы кроме армянского также на английском или русском языке. </w:t>
      </w:r>
    </w:p>
    <w:p w:rsidR="003550C4"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Вскрытие заявок будет проводиться по адресу: </w:t>
      </w:r>
      <w:r w:rsidR="003550C4" w:rsidRPr="00C422A9">
        <w:rPr>
          <w:rFonts w:ascii="Arial Unicode" w:hAnsi="Arial Unicode"/>
          <w:lang w:val="ru-RU"/>
        </w:rPr>
        <w:t>РА,  г. Ереван, ул. Себастия 7</w:t>
      </w:r>
      <w:r w:rsidRPr="00BE19D0">
        <w:rPr>
          <w:rFonts w:ascii="GHEA Grapalat" w:hAnsi="GHEA Grapalat"/>
          <w:i w:val="0"/>
          <w:lang w:val="ru-RU"/>
        </w:rPr>
        <w:t xml:space="preserve">, в </w:t>
      </w:r>
      <w:r w:rsidR="003550C4" w:rsidRPr="00BE19D0">
        <w:rPr>
          <w:rFonts w:ascii="GHEA Grapalat" w:hAnsi="GHEA Grapalat"/>
          <w:i w:val="0"/>
          <w:lang w:val="ru-RU"/>
        </w:rPr>
        <w:t>12:00 часов 2-ого дня с даты опубликования настоящего объявления.</w:t>
      </w:r>
    </w:p>
    <w:p w:rsidR="00C37D4B" w:rsidRPr="00BE19D0" w:rsidRDefault="00C37D4B" w:rsidP="003550C4">
      <w:pPr>
        <w:pStyle w:val="BodyTextIndent"/>
        <w:spacing w:before="100" w:beforeAutospacing="1" w:after="100" w:afterAutospacing="1" w:line="240" w:lineRule="auto"/>
        <w:ind w:firstLine="567"/>
        <w:contextualSpacing/>
        <w:rPr>
          <w:rFonts w:ascii="GHEA Grapalat" w:hAnsi="GHEA Grapalat"/>
          <w:i w:val="0"/>
          <w:lang w:val="ru-RU"/>
        </w:rPr>
      </w:pPr>
      <w:r w:rsidRPr="00BE19D0">
        <w:rPr>
          <w:rFonts w:ascii="GHEA Grapalat" w:hAnsi="GHEA Grapalat"/>
          <w:i w:val="0"/>
          <w:lang w:val="ru-RU"/>
        </w:rPr>
        <w:t xml:space="preserve">Жалобы относительно настоящей процедуры должны быть поданы в Совет по обжалованию закупок по адресу: ул. Мелик-Адамяна 1, Ереван. Обжалование осуществляется в порядке, установленном приглашением на настоящую процедуру. Для подачи жалобы требуется внесение платежа в размере 30 000 (тридцать тысяч) драмов РА, который должен быть перечислен на казначейский счет № 900008000482, открытый на имя Министерства финансов Республики Армения. </w:t>
      </w:r>
    </w:p>
    <w:p w:rsidR="003550C4" w:rsidRPr="00C422A9" w:rsidRDefault="00C37D4B" w:rsidP="003550C4">
      <w:pPr>
        <w:spacing w:before="100" w:beforeAutospacing="1" w:after="100" w:afterAutospacing="1"/>
        <w:ind w:firstLine="720"/>
        <w:contextualSpacing/>
        <w:jc w:val="both"/>
        <w:rPr>
          <w:rFonts w:ascii="Arial Unicode" w:hAnsi="Arial Unicode"/>
          <w:sz w:val="20"/>
          <w:szCs w:val="20"/>
          <w:lang w:val="ru-RU"/>
        </w:rPr>
      </w:pPr>
      <w:r w:rsidRPr="00BE19D0">
        <w:rPr>
          <w:rFonts w:ascii="GHEA Grapalat" w:hAnsi="GHEA Grapalat"/>
          <w:sz w:val="20"/>
          <w:szCs w:val="20"/>
          <w:lang w:val="ru-RU"/>
        </w:rPr>
        <w:t xml:space="preserve">Для получения дополнительной информации, связанной с настоящим объявлением, можно обратиться к секретарю </w:t>
      </w:r>
      <w:r w:rsidRPr="00C422A9">
        <w:rPr>
          <w:rFonts w:ascii="GHEA Grapalat" w:hAnsi="GHEA Grapalat"/>
          <w:sz w:val="20"/>
          <w:szCs w:val="20"/>
        </w:rPr>
        <w:t>Оценочной комиссии</w:t>
      </w:r>
      <w:r w:rsidR="003550C4" w:rsidRPr="00C422A9">
        <w:rPr>
          <w:rFonts w:ascii="Arial Unicode" w:hAnsi="Arial Unicode"/>
          <w:sz w:val="20"/>
          <w:szCs w:val="20"/>
          <w:lang w:val="ru-RU"/>
        </w:rPr>
        <w:t xml:space="preserve"> Айку Казаряну.</w:t>
      </w:r>
    </w:p>
    <w:p w:rsidR="00C37D4B" w:rsidRPr="00BE19D0" w:rsidRDefault="00C37D4B" w:rsidP="003550C4">
      <w:pPr>
        <w:pStyle w:val="BodyTextIndent"/>
        <w:spacing w:before="100" w:beforeAutospacing="1" w:after="100" w:afterAutospacing="1" w:line="240" w:lineRule="auto"/>
        <w:ind w:firstLine="0"/>
        <w:contextualSpacing/>
        <w:rPr>
          <w:rFonts w:ascii="GHEA Grapalat" w:hAnsi="GHEA Grapalat"/>
          <w:i w:val="0"/>
          <w:sz w:val="24"/>
          <w:szCs w:val="24"/>
          <w:u w:val="single"/>
          <w:lang w:val="ru-RU"/>
        </w:rPr>
      </w:pPr>
      <w:r w:rsidRPr="00BE19D0">
        <w:rPr>
          <w:rFonts w:ascii="GHEA Grapalat" w:hAnsi="GHEA Grapalat"/>
          <w:i w:val="0"/>
          <w:sz w:val="24"/>
          <w:szCs w:val="24"/>
          <w:lang w:val="ru-RU"/>
        </w:rPr>
        <w:t xml:space="preserve">Телефон </w:t>
      </w:r>
      <w:r w:rsidR="003550C4" w:rsidRPr="00BE19D0">
        <w:rPr>
          <w:lang w:val="ru-RU"/>
        </w:rPr>
        <w:t>099033539</w:t>
      </w:r>
    </w:p>
    <w:p w:rsidR="00C37D4B" w:rsidRPr="00BE19D0" w:rsidRDefault="00C37D4B" w:rsidP="003550C4">
      <w:pPr>
        <w:pStyle w:val="BodyTextIndent"/>
        <w:spacing w:before="100" w:beforeAutospacing="1" w:after="100" w:afterAutospacing="1" w:line="240" w:lineRule="auto"/>
        <w:ind w:firstLine="0"/>
        <w:contextualSpacing/>
        <w:rPr>
          <w:rFonts w:ascii="GHEA Grapalat" w:hAnsi="GHEA Grapalat"/>
          <w:i w:val="0"/>
          <w:sz w:val="24"/>
          <w:szCs w:val="24"/>
          <w:u w:val="single"/>
          <w:lang w:val="ru-RU"/>
        </w:rPr>
      </w:pPr>
      <w:r w:rsidRPr="00BE19D0">
        <w:rPr>
          <w:rFonts w:ascii="GHEA Grapalat" w:hAnsi="GHEA Grapalat"/>
          <w:i w:val="0"/>
          <w:sz w:val="24"/>
          <w:szCs w:val="24"/>
          <w:lang w:val="ru-RU"/>
        </w:rPr>
        <w:t xml:space="preserve">Электронная почта </w:t>
      </w:r>
      <w:hyperlink r:id="rId9" w:history="1">
        <w:r w:rsidR="003550C4" w:rsidRPr="001346D7">
          <w:rPr>
            <w:rStyle w:val="Hyperlink"/>
          </w:rPr>
          <w:t>hayk</w:t>
        </w:r>
        <w:r w:rsidR="003550C4" w:rsidRPr="00BE19D0">
          <w:rPr>
            <w:rStyle w:val="Hyperlink"/>
            <w:lang w:val="ru-RU"/>
          </w:rPr>
          <w:t>_</w:t>
        </w:r>
        <w:r w:rsidR="003550C4" w:rsidRPr="001346D7">
          <w:rPr>
            <w:rStyle w:val="Hyperlink"/>
          </w:rPr>
          <w:t>khazaryan</w:t>
        </w:r>
        <w:r w:rsidR="003550C4" w:rsidRPr="00BE19D0">
          <w:rPr>
            <w:rStyle w:val="Hyperlink"/>
            <w:lang w:val="ru-RU"/>
          </w:rPr>
          <w:t>@</w:t>
        </w:r>
        <w:r w:rsidR="003550C4" w:rsidRPr="001346D7">
          <w:rPr>
            <w:rStyle w:val="Hyperlink"/>
          </w:rPr>
          <w:t>mail</w:t>
        </w:r>
        <w:r w:rsidR="003550C4" w:rsidRPr="00BE19D0">
          <w:rPr>
            <w:rStyle w:val="Hyperlink"/>
            <w:lang w:val="ru-RU"/>
          </w:rPr>
          <w:t>.</w:t>
        </w:r>
        <w:r w:rsidR="003550C4" w:rsidRPr="001346D7">
          <w:rPr>
            <w:rStyle w:val="Hyperlink"/>
          </w:rPr>
          <w:t>ru</w:t>
        </w:r>
      </w:hyperlink>
      <w:r w:rsidR="003550C4" w:rsidRPr="00BE19D0">
        <w:rPr>
          <w:lang w:val="ru-RU"/>
        </w:rPr>
        <w:t>:</w:t>
      </w:r>
    </w:p>
    <w:p w:rsidR="003550C4" w:rsidRDefault="00C37D4B" w:rsidP="003550C4">
      <w:pPr>
        <w:spacing w:before="100" w:beforeAutospacing="1" w:after="100" w:afterAutospacing="1"/>
        <w:contextualSpacing/>
        <w:jc w:val="both"/>
        <w:rPr>
          <w:b/>
          <w:lang w:val="ru-RU"/>
        </w:rPr>
      </w:pPr>
      <w:r w:rsidRPr="00BE19D0">
        <w:rPr>
          <w:rFonts w:ascii="GHEA Grapalat" w:hAnsi="GHEA Grapalat"/>
          <w:lang w:val="ru-RU"/>
        </w:rPr>
        <w:t xml:space="preserve">Заказчик </w:t>
      </w:r>
      <w:r w:rsidR="003550C4" w:rsidRPr="004E5337">
        <w:rPr>
          <w:rFonts w:ascii="Trebuchet MS" w:hAnsi="Trebuchet MS"/>
          <w:b/>
          <w:bCs/>
          <w:color w:val="000000"/>
          <w:sz w:val="25"/>
          <w:szCs w:val="25"/>
          <w:shd w:val="clear" w:color="auto" w:fill="FFFFFF"/>
          <w:lang w:val="ru-RU"/>
        </w:rPr>
        <w:t>ГНКО "ЛУСАНШАН"  (ПОЛИЦИЯ РЕСПУБЛИКИ АРМЕНИЯ)</w:t>
      </w:r>
    </w:p>
    <w:p w:rsidR="00C42A07" w:rsidRPr="00C02B0F" w:rsidRDefault="00C42A07" w:rsidP="00C42A07">
      <w:pPr>
        <w:pStyle w:val="BodyTextIndent"/>
        <w:spacing w:line="240" w:lineRule="auto"/>
        <w:jc w:val="center"/>
        <w:rPr>
          <w:rFonts w:ascii="GHEA Grapalat" w:hAnsi="GHEA Grapalat"/>
          <w:i w:val="0"/>
          <w:lang w:val="af-ZA"/>
        </w:rPr>
      </w:pPr>
      <w:r w:rsidRPr="00C02B0F">
        <w:rPr>
          <w:rFonts w:ascii="GHEA Grapalat" w:hAnsi="GHEA Grapalat"/>
          <w:i w:val="0"/>
          <w:lang w:val="af-ZA"/>
        </w:rPr>
        <w:lastRenderedPageBreak/>
        <w:t>ՀԱՅՏԱՐԱՐՈՒԹՅՈՒՆ</w:t>
      </w:r>
    </w:p>
    <w:p w:rsidR="00C42A07" w:rsidRPr="00C02B0F" w:rsidRDefault="00C42A07" w:rsidP="00C42A07">
      <w:pPr>
        <w:pStyle w:val="BodyTextIndent"/>
        <w:spacing w:line="240" w:lineRule="auto"/>
        <w:jc w:val="center"/>
        <w:rPr>
          <w:rFonts w:ascii="GHEA Grapalat" w:hAnsi="GHEA Grapalat"/>
          <w:i w:val="0"/>
          <w:lang w:val="af-ZA"/>
        </w:rPr>
      </w:pPr>
      <w:r w:rsidRPr="00C02B0F">
        <w:rPr>
          <w:rFonts w:ascii="GHEA Grapalat" w:hAnsi="GHEA Grapalat"/>
          <w:i w:val="0"/>
          <w:lang w:val="af-ZA"/>
        </w:rPr>
        <w:t>ԱՐՏԱԿԱՐԳ ԿԱՄ ՉՆԱԽԱՏԵՍՎԱԾ ԱՅԼ ԻՐԱՎԻՃԱԿԻ ԱՌԱՋԱՑՄԱՆ ՀԻՄՔՈՎ ՊԱՅՄԱՆԱՎՈՐՎԱԾ ՄԵԿ ԱՆՁԻՑ ԳՆՈՒՄՆԵՐԻ ԿԱՏԱՐՄԱՆ ՄԱՍԻՆ</w:t>
      </w:r>
    </w:p>
    <w:p w:rsidR="00C42A07" w:rsidRPr="00C02B0F" w:rsidRDefault="00C42A07" w:rsidP="00C42A07">
      <w:pPr>
        <w:pStyle w:val="BodyTextIndent"/>
        <w:spacing w:line="240" w:lineRule="auto"/>
        <w:jc w:val="center"/>
        <w:rPr>
          <w:rFonts w:ascii="GHEA Grapalat" w:hAnsi="GHEA Grapalat"/>
          <w:i w:val="0"/>
          <w:lang w:val="af-ZA"/>
        </w:rPr>
      </w:pPr>
    </w:p>
    <w:p w:rsidR="00C42A07" w:rsidRPr="00C02B0F" w:rsidRDefault="00C42A07" w:rsidP="00C42A07">
      <w:pPr>
        <w:pStyle w:val="BodyTextIndent"/>
        <w:spacing w:line="240" w:lineRule="auto"/>
        <w:jc w:val="center"/>
        <w:rPr>
          <w:rFonts w:ascii="GHEA Grapalat" w:hAnsi="GHEA Grapalat"/>
          <w:i w:val="0"/>
          <w:lang w:val="af-ZA"/>
        </w:rPr>
      </w:pPr>
      <w:r w:rsidRPr="00C02B0F">
        <w:rPr>
          <w:rFonts w:ascii="GHEA Grapalat" w:hAnsi="GHEA Grapalat"/>
          <w:i w:val="0"/>
          <w:lang w:val="af-ZA"/>
        </w:rPr>
        <w:t>Հայտարարության սույն տեքստը հաստատված է գնահատող հանձնաժողովի</w:t>
      </w:r>
    </w:p>
    <w:p w:rsidR="00C42A07" w:rsidRPr="00C02B0F" w:rsidRDefault="00C42A07" w:rsidP="00C42A07">
      <w:pPr>
        <w:pStyle w:val="BodyTextIndent"/>
        <w:spacing w:line="240" w:lineRule="auto"/>
        <w:jc w:val="center"/>
        <w:rPr>
          <w:rFonts w:ascii="GHEA Grapalat" w:hAnsi="GHEA Grapalat"/>
          <w:i w:val="0"/>
          <w:lang w:val="af-ZA"/>
        </w:rPr>
      </w:pPr>
      <w:r w:rsidRPr="00C02B0F">
        <w:rPr>
          <w:rFonts w:ascii="GHEA Grapalat" w:hAnsi="GHEA Grapalat"/>
          <w:i w:val="0"/>
          <w:lang w:val="af-ZA"/>
        </w:rPr>
        <w:t>20</w:t>
      </w:r>
      <w:r w:rsidR="00BB2DEE" w:rsidRPr="008D38B1">
        <w:rPr>
          <w:rFonts w:ascii="GHEA Grapalat" w:hAnsi="GHEA Grapalat"/>
          <w:i w:val="0"/>
          <w:lang w:val="af-ZA"/>
        </w:rPr>
        <w:t>17</w:t>
      </w:r>
      <w:r w:rsidRPr="00C02B0F">
        <w:rPr>
          <w:rFonts w:ascii="GHEA Grapalat" w:hAnsi="GHEA Grapalat"/>
          <w:i w:val="0"/>
          <w:lang w:val="af-ZA"/>
        </w:rPr>
        <w:t xml:space="preserve"> թվականի </w:t>
      </w:r>
      <w:r w:rsidR="00D22CDF">
        <w:rPr>
          <w:rFonts w:ascii="GHEA Grapalat" w:hAnsi="GHEA Grapalat"/>
          <w:i w:val="0"/>
          <w:lang w:val="af-ZA"/>
        </w:rPr>
        <w:t>հոկտեմբերի 25</w:t>
      </w:r>
      <w:r w:rsidRPr="00C02B0F">
        <w:rPr>
          <w:rFonts w:ascii="GHEA Grapalat" w:hAnsi="GHEA Grapalat"/>
          <w:i w:val="0"/>
          <w:lang w:val="af-ZA"/>
        </w:rPr>
        <w:t xml:space="preserve">-ի N </w:t>
      </w:r>
      <w:r w:rsidR="00F0541B">
        <w:rPr>
          <w:rFonts w:ascii="GHEA Grapalat" w:hAnsi="GHEA Grapalat"/>
          <w:i w:val="0"/>
          <w:lang w:val="af-ZA"/>
        </w:rPr>
        <w:t>1</w:t>
      </w:r>
      <w:r w:rsidRPr="00C02B0F">
        <w:rPr>
          <w:rFonts w:ascii="GHEA Grapalat" w:hAnsi="GHEA Grapalat"/>
          <w:i w:val="0"/>
          <w:lang w:val="af-ZA"/>
        </w:rPr>
        <w:t xml:space="preserve"> որոշմամբ </w:t>
      </w:r>
    </w:p>
    <w:p w:rsidR="00C42A07" w:rsidRPr="00C02B0F" w:rsidRDefault="00C42A07" w:rsidP="00C42A07">
      <w:pPr>
        <w:pStyle w:val="BodyTextIndent"/>
        <w:spacing w:line="240" w:lineRule="auto"/>
        <w:jc w:val="center"/>
        <w:rPr>
          <w:rFonts w:ascii="GHEA Grapalat" w:hAnsi="GHEA Grapalat"/>
          <w:i w:val="0"/>
          <w:lang w:val="af-ZA"/>
        </w:rPr>
      </w:pPr>
    </w:p>
    <w:p w:rsidR="00C42A07" w:rsidRPr="00C02B0F" w:rsidRDefault="00C42A07" w:rsidP="00E331B0">
      <w:pPr>
        <w:pStyle w:val="BodyTextIndent"/>
        <w:spacing w:line="240" w:lineRule="auto"/>
        <w:jc w:val="center"/>
        <w:rPr>
          <w:rFonts w:ascii="GHEA Grapalat" w:hAnsi="GHEA Grapalat"/>
          <w:i w:val="0"/>
          <w:lang w:val="af-ZA"/>
        </w:rPr>
      </w:pPr>
      <w:r w:rsidRPr="00C02B0F">
        <w:rPr>
          <w:rFonts w:ascii="GHEA Grapalat" w:hAnsi="GHEA Grapalat"/>
          <w:i w:val="0"/>
          <w:lang w:val="af-ZA"/>
        </w:rPr>
        <w:t xml:space="preserve">Ընթացակարգի ծածկագիրը`  </w:t>
      </w:r>
      <w:r w:rsidR="00D22CDF">
        <w:rPr>
          <w:rFonts w:ascii="GHEA Grapalat" w:hAnsi="GHEA Grapalat"/>
          <w:i w:val="0"/>
          <w:lang w:val="af-ZA"/>
        </w:rPr>
        <w:t>ԼՈՒՍ-ՀՄԱ-ԱՊՁԲ-17/2</w:t>
      </w:r>
      <w:r w:rsidR="00D22CDF">
        <w:rPr>
          <w:rFonts w:ascii="GHEA Grapalat" w:hAnsi="GHEA Grapalat"/>
          <w:i w:val="0"/>
          <w:lang w:val="af-ZA"/>
        </w:rPr>
        <w:tab/>
      </w:r>
      <w:r w:rsidRPr="00C02B0F">
        <w:rPr>
          <w:rFonts w:ascii="GHEA Grapalat" w:hAnsi="GHEA Grapalat"/>
          <w:i w:val="0"/>
          <w:lang w:val="af-ZA"/>
        </w:rPr>
        <w:t xml:space="preserve">        </w:t>
      </w:r>
      <w:r w:rsidRPr="00C02B0F">
        <w:rPr>
          <w:rFonts w:ascii="GHEA Grapalat" w:hAnsi="GHEA Grapalat"/>
          <w:i w:val="0"/>
          <w:u w:val="single"/>
          <w:lang w:val="af-ZA"/>
        </w:rPr>
        <w:t xml:space="preserve">      </w:t>
      </w:r>
    </w:p>
    <w:p w:rsidR="00C42A07" w:rsidRPr="00C02B0F" w:rsidRDefault="00C42A07" w:rsidP="00C42A07">
      <w:pPr>
        <w:pStyle w:val="BodyTextIndent"/>
        <w:spacing w:line="240" w:lineRule="auto"/>
        <w:rPr>
          <w:rFonts w:ascii="GHEA Grapalat" w:hAnsi="GHEA Grapalat"/>
          <w:i w:val="0"/>
          <w:lang w:val="af-ZA"/>
        </w:rPr>
      </w:pPr>
    </w:p>
    <w:p w:rsidR="00C42A07" w:rsidRPr="00C02B0F" w:rsidRDefault="00C42A07" w:rsidP="00C42A07">
      <w:pPr>
        <w:pStyle w:val="BodyTextIndent"/>
        <w:spacing w:line="240" w:lineRule="auto"/>
        <w:ind w:firstLine="708"/>
        <w:jc w:val="left"/>
        <w:rPr>
          <w:rFonts w:ascii="GHEA Grapalat" w:hAnsi="GHEA Grapalat"/>
          <w:i w:val="0"/>
          <w:lang w:val="af-ZA"/>
        </w:rPr>
      </w:pPr>
      <w:r w:rsidRPr="00C02B0F">
        <w:rPr>
          <w:rFonts w:ascii="GHEA Grapalat" w:hAnsi="GHEA Grapalat"/>
          <w:i w:val="0"/>
          <w:lang w:val="af-ZA"/>
        </w:rPr>
        <w:t xml:space="preserve">Պատվիրատուն` </w:t>
      </w:r>
      <w:r w:rsidR="00875E30" w:rsidRPr="00C02B0F">
        <w:rPr>
          <w:rFonts w:ascii="GHEA Grapalat" w:hAnsi="GHEA Grapalat"/>
          <w:i w:val="0"/>
          <w:lang w:val="af-ZA"/>
        </w:rPr>
        <w:t>«ԼՈՒՍԱՆՇԱՆ» ՊՈԱԿ</w:t>
      </w:r>
      <w:r w:rsidRPr="00C02B0F">
        <w:rPr>
          <w:rFonts w:ascii="GHEA Grapalat" w:hAnsi="GHEA Grapalat"/>
          <w:i w:val="0"/>
          <w:lang w:val="af-ZA"/>
        </w:rPr>
        <w:t xml:space="preserve">, որը գտնվում է </w:t>
      </w:r>
      <w:r w:rsidR="00875E30" w:rsidRPr="00C02B0F">
        <w:rPr>
          <w:rFonts w:ascii="GHEA Grapalat" w:hAnsi="GHEA Grapalat"/>
          <w:i w:val="0"/>
          <w:lang w:val="af-ZA"/>
        </w:rPr>
        <w:t xml:space="preserve">ՀՀ, ք. Երևան, Սեբաստիա 7 </w:t>
      </w:r>
      <w:r w:rsidRPr="00C02B0F">
        <w:rPr>
          <w:rFonts w:ascii="GHEA Grapalat" w:hAnsi="GHEA Grapalat"/>
          <w:i w:val="0"/>
          <w:lang w:val="af-ZA"/>
        </w:rPr>
        <w:t xml:space="preserve"> հասցեում,</w:t>
      </w:r>
    </w:p>
    <w:p w:rsidR="00C42A07" w:rsidRPr="00C02B0F" w:rsidRDefault="00C42A07" w:rsidP="00C42A07">
      <w:pPr>
        <w:pStyle w:val="BodyTextIndent"/>
        <w:spacing w:line="240" w:lineRule="auto"/>
        <w:ind w:firstLine="0"/>
        <w:rPr>
          <w:rFonts w:ascii="GHEA Grapalat" w:hAnsi="GHEA Grapalat"/>
          <w:i w:val="0"/>
          <w:lang w:val="af-ZA"/>
        </w:rPr>
      </w:pPr>
      <w:r w:rsidRPr="00C02B0F">
        <w:rPr>
          <w:rFonts w:ascii="GHEA Grapalat" w:hAnsi="GHEA Grapalat"/>
          <w:i w:val="0"/>
          <w:lang w:val="af-ZA"/>
        </w:rPr>
        <w:t>«Գնումների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C42A07" w:rsidRPr="00C02B0F" w:rsidRDefault="00C42A07" w:rsidP="00C42A07">
      <w:pPr>
        <w:pStyle w:val="BodyTextIndent"/>
        <w:spacing w:line="240" w:lineRule="auto"/>
        <w:ind w:firstLine="0"/>
        <w:rPr>
          <w:rFonts w:ascii="GHEA Grapalat" w:hAnsi="GHEA Grapalat"/>
          <w:i w:val="0"/>
          <w:lang w:val="af-ZA"/>
        </w:rPr>
      </w:pPr>
      <w:r w:rsidRPr="00C02B0F">
        <w:rPr>
          <w:rFonts w:ascii="GHEA Grapalat" w:hAnsi="GHEA Grapalat"/>
          <w:i w:val="0"/>
          <w:lang w:val="af-ZA"/>
        </w:rPr>
        <w:tab/>
        <w:t xml:space="preserve">Ընթացակարգի արդյունքում </w:t>
      </w:r>
      <w:r w:rsidRPr="00C02B0F">
        <w:rPr>
          <w:rFonts w:ascii="GHEA Grapalat" w:hAnsi="GHEA Grapalat"/>
          <w:i w:val="0"/>
          <w:lang w:val="hy-AM"/>
        </w:rPr>
        <w:t>ընտրված</w:t>
      </w:r>
      <w:r w:rsidRPr="00C02B0F">
        <w:rPr>
          <w:rFonts w:ascii="GHEA Grapalat" w:hAnsi="GHEA Grapalat"/>
          <w:i w:val="0"/>
          <w:lang w:val="af-ZA"/>
        </w:rPr>
        <w:t xml:space="preserve"> մասնակցին սահմանված կարգով կառաջարկվի կնքել</w:t>
      </w:r>
      <w:r w:rsidR="00875E30" w:rsidRPr="00C02B0F">
        <w:rPr>
          <w:rFonts w:ascii="GHEA Grapalat" w:hAnsi="GHEA Grapalat"/>
          <w:i w:val="0"/>
          <w:lang w:val="af-ZA"/>
        </w:rPr>
        <w:t xml:space="preserve"> լուսացույցերի</w:t>
      </w:r>
      <w:r w:rsidRPr="00C02B0F">
        <w:rPr>
          <w:rFonts w:ascii="GHEA Grapalat" w:hAnsi="GHEA Grapalat"/>
          <w:i w:val="0"/>
          <w:lang w:val="af-ZA"/>
        </w:rPr>
        <w:t xml:space="preserve">    մատակարարման պայմանագիր (այսուհետ` պայմանագիր)։ </w:t>
      </w:r>
    </w:p>
    <w:p w:rsidR="00C42A07" w:rsidRPr="00C02B0F" w:rsidRDefault="00C42A07" w:rsidP="00C42A07">
      <w:pPr>
        <w:pStyle w:val="BodyTextIndent"/>
        <w:spacing w:line="240" w:lineRule="auto"/>
        <w:ind w:firstLine="0"/>
        <w:rPr>
          <w:rFonts w:ascii="GHEA Grapalat" w:hAnsi="GHEA Grapalat"/>
          <w:i w:val="0"/>
          <w:lang w:val="af-ZA"/>
        </w:rPr>
      </w:pPr>
      <w:r w:rsidRPr="00C02B0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42A07" w:rsidRPr="00C02B0F" w:rsidRDefault="00C42A07" w:rsidP="00C42A07">
      <w:pPr>
        <w:ind w:firstLine="720"/>
        <w:jc w:val="both"/>
        <w:rPr>
          <w:rFonts w:ascii="GHEA Grapalat" w:hAnsi="GHEA Grapalat"/>
          <w:sz w:val="20"/>
          <w:szCs w:val="20"/>
          <w:lang w:val="af-ZA"/>
        </w:rPr>
      </w:pPr>
      <w:r w:rsidRPr="00C02B0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F7B09" w:rsidRPr="00C02B0F" w:rsidRDefault="00C42A07" w:rsidP="00C42A07">
      <w:pPr>
        <w:pStyle w:val="BodyTextIndent"/>
        <w:spacing w:line="240" w:lineRule="auto"/>
        <w:rPr>
          <w:rFonts w:ascii="GHEA Grapalat" w:hAnsi="GHEA Grapalat"/>
          <w:i w:val="0"/>
          <w:lang w:val="hy-AM"/>
        </w:rPr>
      </w:pPr>
      <w:r w:rsidRPr="00C02B0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606076" w:rsidRPr="00C02B0F">
        <w:rPr>
          <w:rFonts w:ascii="GHEA Grapalat" w:hAnsi="GHEA Grapalat"/>
          <w:i w:val="0"/>
          <w:u w:val="single"/>
          <w:lang w:val="af-ZA"/>
        </w:rPr>
        <w:t>2</w:t>
      </w:r>
      <w:r w:rsidRPr="00C02B0F">
        <w:rPr>
          <w:rFonts w:ascii="GHEA Grapalat" w:hAnsi="GHEA Grapalat"/>
          <w:i w:val="0"/>
          <w:lang w:val="af-ZA"/>
        </w:rPr>
        <w:t xml:space="preserve">-րդ օրը ժամը </w:t>
      </w:r>
      <w:r w:rsidR="007A4DF2" w:rsidRPr="00C02B0F">
        <w:rPr>
          <w:rFonts w:ascii="GHEA Grapalat" w:hAnsi="GHEA Grapalat"/>
          <w:i w:val="0"/>
          <w:lang w:val="af-ZA"/>
        </w:rPr>
        <w:t>12:00</w:t>
      </w:r>
      <w:r w:rsidRPr="00C02B0F">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 xml:space="preserve">Հրավեր չստանալը չի սահմանափակում մասնակցի` սույն ընթացակարգին մասնակցելու իրավունքը։ </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Ընթացակարգի հայտերն անհրաժեշտ է ներկայացնել</w:t>
      </w:r>
      <w:r w:rsidRPr="00C02B0F">
        <w:rPr>
          <w:rFonts w:ascii="GHEA Grapalat" w:hAnsi="GHEA Grapalat"/>
          <w:i w:val="0"/>
          <w:lang w:val="af-ZA" w:eastAsia="ru-RU"/>
        </w:rPr>
        <w:t xml:space="preserve">  </w:t>
      </w:r>
      <w:r w:rsidR="00241342" w:rsidRPr="00C02B0F">
        <w:rPr>
          <w:rFonts w:ascii="GHEA Grapalat" w:hAnsi="GHEA Grapalat"/>
          <w:i w:val="0"/>
          <w:lang w:val="af-ZA"/>
        </w:rPr>
        <w:t>ՀՀ, ք. Երևան, Սեբաստիա 7</w:t>
      </w:r>
      <w:r w:rsidRPr="00C02B0F">
        <w:rPr>
          <w:rFonts w:ascii="GHEA Grapalat" w:hAnsi="GHEA Grapalat"/>
          <w:i w:val="0"/>
          <w:lang w:val="af-ZA"/>
        </w:rPr>
        <w:t xml:space="preserve"> հասցեով, </w:t>
      </w:r>
    </w:p>
    <w:p w:rsidR="00C42A07" w:rsidRPr="00C02B0F" w:rsidRDefault="00C42A07" w:rsidP="00C42A07">
      <w:pPr>
        <w:pStyle w:val="BodyTextIndent"/>
        <w:spacing w:line="240" w:lineRule="auto"/>
        <w:ind w:firstLine="0"/>
        <w:rPr>
          <w:rFonts w:ascii="GHEA Grapalat" w:hAnsi="GHEA Grapalat"/>
          <w:i w:val="0"/>
          <w:lang w:val="af-ZA"/>
        </w:rPr>
      </w:pPr>
      <w:r w:rsidRPr="00C02B0F">
        <w:rPr>
          <w:rFonts w:ascii="GHEA Grapalat" w:hAnsi="GHEA Grapalat"/>
          <w:i w:val="0"/>
          <w:lang w:val="af-ZA"/>
        </w:rPr>
        <w:t>փաստաթղթային ձևով</w:t>
      </w:r>
      <w:r w:rsidRPr="00C02B0F">
        <w:rPr>
          <w:rFonts w:ascii="GHEA Grapalat" w:hAnsi="GHEA Grapalat"/>
          <w:i w:val="0"/>
          <w:lang w:val="af-ZA" w:eastAsia="ru-RU"/>
        </w:rPr>
        <w:t xml:space="preserve"> </w:t>
      </w:r>
      <w:r w:rsidRPr="00C02B0F">
        <w:rPr>
          <w:rFonts w:ascii="GHEA Grapalat" w:hAnsi="GHEA Grapalat"/>
          <w:i w:val="0"/>
          <w:lang w:val="af-ZA"/>
        </w:rPr>
        <w:t xml:space="preserve">մինչև սույն հայտարարության հրապարակման օրվանից հաշված </w:t>
      </w:r>
      <w:r w:rsidR="00BE19D0">
        <w:rPr>
          <w:rFonts w:ascii="GHEA Grapalat" w:hAnsi="GHEA Grapalat"/>
          <w:i w:val="0"/>
          <w:lang w:val="af-ZA"/>
        </w:rPr>
        <w:t>2</w:t>
      </w:r>
      <w:r w:rsidRPr="00C02B0F">
        <w:rPr>
          <w:rFonts w:ascii="GHEA Grapalat" w:hAnsi="GHEA Grapalat"/>
          <w:i w:val="0"/>
          <w:lang w:val="af-ZA"/>
        </w:rPr>
        <w:t xml:space="preserve">-րդ օրվա ժամը </w:t>
      </w:r>
      <w:r w:rsidRPr="00C02B0F">
        <w:rPr>
          <w:rFonts w:ascii="GHEA Grapalat" w:hAnsi="GHEA Grapalat"/>
          <w:i w:val="0"/>
          <w:u w:val="single"/>
          <w:lang w:val="af-ZA"/>
        </w:rPr>
        <w:t xml:space="preserve">         </w:t>
      </w:r>
      <w:r w:rsidR="00241342" w:rsidRPr="00C02B0F">
        <w:rPr>
          <w:rFonts w:ascii="GHEA Grapalat" w:hAnsi="GHEA Grapalat"/>
          <w:i w:val="0"/>
          <w:u w:val="single"/>
          <w:lang w:val="af-ZA"/>
        </w:rPr>
        <w:t>12:00</w:t>
      </w:r>
      <w:r w:rsidRPr="00C02B0F">
        <w:rPr>
          <w:rFonts w:ascii="GHEA Grapalat" w:hAnsi="GHEA Grapalat"/>
          <w:i w:val="0"/>
          <w:lang w:val="af-ZA"/>
        </w:rPr>
        <w:t xml:space="preserve">-ը: Հայտերը, հայերենից բացի, կարող են ներկայացվել նաև անգլերեն կամ ռուսերեն: </w:t>
      </w:r>
    </w:p>
    <w:p w:rsidR="00C42A07" w:rsidRPr="00C02B0F" w:rsidRDefault="00C42A07" w:rsidP="00241342">
      <w:pPr>
        <w:pStyle w:val="BodyTextIndent"/>
        <w:spacing w:line="240" w:lineRule="auto"/>
        <w:ind w:firstLine="708"/>
        <w:rPr>
          <w:rFonts w:ascii="GHEA Grapalat" w:hAnsi="GHEA Grapalat"/>
          <w:i w:val="0"/>
          <w:lang w:val="af-ZA"/>
        </w:rPr>
      </w:pPr>
      <w:r w:rsidRPr="00C02B0F">
        <w:rPr>
          <w:rFonts w:ascii="GHEA Grapalat" w:hAnsi="GHEA Grapalat"/>
          <w:i w:val="0"/>
          <w:lang w:val="af-ZA"/>
        </w:rPr>
        <w:t xml:space="preserve">Հայտերի բացումը տեղի կունենա </w:t>
      </w:r>
      <w:r w:rsidR="00241342" w:rsidRPr="00C02B0F">
        <w:rPr>
          <w:rFonts w:ascii="GHEA Grapalat" w:hAnsi="GHEA Grapalat"/>
          <w:i w:val="0"/>
          <w:lang w:val="af-ZA"/>
        </w:rPr>
        <w:t xml:space="preserve">ՀՀ, ք. Երևան, Սեբաստիա 7 հասցեում, 2017 թվականի սեպտեմբերի </w:t>
      </w:r>
      <w:r w:rsidR="00606076" w:rsidRPr="00C02B0F">
        <w:rPr>
          <w:rFonts w:ascii="GHEA Grapalat" w:hAnsi="GHEA Grapalat"/>
          <w:i w:val="0"/>
          <w:lang w:val="af-ZA"/>
        </w:rPr>
        <w:t>2</w:t>
      </w:r>
      <w:r w:rsidR="00941BE8" w:rsidRPr="00C02B0F">
        <w:rPr>
          <w:rFonts w:ascii="GHEA Grapalat" w:hAnsi="GHEA Grapalat"/>
          <w:i w:val="0"/>
          <w:lang w:val="af-ZA"/>
        </w:rPr>
        <w:t>7</w:t>
      </w:r>
      <w:r w:rsidRPr="00C02B0F">
        <w:rPr>
          <w:rFonts w:ascii="GHEA Grapalat" w:hAnsi="GHEA Grapalat"/>
          <w:i w:val="0"/>
          <w:lang w:val="af-ZA"/>
        </w:rPr>
        <w:t xml:space="preserve">-ին ժամը  </w:t>
      </w:r>
      <w:r w:rsidR="00241342" w:rsidRPr="00C02B0F">
        <w:rPr>
          <w:rFonts w:ascii="GHEA Grapalat" w:hAnsi="GHEA Grapalat"/>
          <w:i w:val="0"/>
          <w:lang w:val="af-ZA"/>
        </w:rPr>
        <w:t>12:00</w:t>
      </w:r>
      <w:r w:rsidRPr="00C02B0F">
        <w:rPr>
          <w:rFonts w:ascii="GHEA Grapalat" w:hAnsi="GHEA Grapalat"/>
          <w:i w:val="0"/>
          <w:lang w:val="af-ZA"/>
        </w:rPr>
        <w:t xml:space="preserve">-ին։   </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42A07" w:rsidRPr="00C02B0F" w:rsidRDefault="00C42A07" w:rsidP="00C42A07">
      <w:pPr>
        <w:pStyle w:val="BodyTextIndent"/>
        <w:spacing w:line="240" w:lineRule="auto"/>
        <w:rPr>
          <w:rFonts w:ascii="GHEA Grapalat" w:hAnsi="GHEA Grapalat"/>
          <w:i w:val="0"/>
          <w:lang w:val="af-ZA"/>
        </w:rPr>
      </w:pPr>
      <w:r w:rsidRPr="00C02B0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241342" w:rsidRPr="00C02B0F">
        <w:rPr>
          <w:rFonts w:ascii="GHEA Grapalat" w:hAnsi="GHEA Grapalat"/>
          <w:i w:val="0"/>
          <w:lang w:val="af-ZA"/>
        </w:rPr>
        <w:t xml:space="preserve"> Հայկ Ղազարյանին</w:t>
      </w:r>
      <w:r w:rsidRPr="00C02B0F">
        <w:rPr>
          <w:rFonts w:ascii="GHEA Grapalat" w:hAnsi="GHEA Grapalat"/>
          <w:i w:val="0"/>
          <w:lang w:val="af-ZA"/>
        </w:rPr>
        <w:t>ին</w:t>
      </w:r>
    </w:p>
    <w:p w:rsidR="00C42A07" w:rsidRPr="00C02B0F" w:rsidRDefault="00C42A07" w:rsidP="00C42A07">
      <w:pPr>
        <w:pStyle w:val="BodyTextIndent"/>
        <w:spacing w:line="240" w:lineRule="auto"/>
        <w:ind w:firstLine="0"/>
        <w:rPr>
          <w:rFonts w:ascii="GHEA Grapalat" w:hAnsi="GHEA Grapalat"/>
          <w:i w:val="0"/>
          <w:lang w:val="af-ZA"/>
        </w:rPr>
      </w:pPr>
      <w:r w:rsidRPr="00C02B0F">
        <w:rPr>
          <w:rFonts w:ascii="GHEA Grapalat" w:hAnsi="GHEA Grapalat"/>
          <w:i w:val="0"/>
          <w:lang w:val="af-ZA"/>
        </w:rPr>
        <w:tab/>
      </w:r>
      <w:r w:rsidRPr="00C02B0F">
        <w:rPr>
          <w:rFonts w:ascii="GHEA Grapalat" w:hAnsi="GHEA Grapalat"/>
          <w:i w:val="0"/>
          <w:lang w:val="af-ZA"/>
        </w:rPr>
        <w:tab/>
      </w:r>
      <w:r w:rsidRPr="00C02B0F">
        <w:rPr>
          <w:rFonts w:ascii="GHEA Grapalat" w:hAnsi="GHEA Grapalat"/>
          <w:i w:val="0"/>
          <w:lang w:val="af-ZA"/>
        </w:rPr>
        <w:tab/>
      </w:r>
      <w:r w:rsidRPr="00C02B0F">
        <w:rPr>
          <w:rFonts w:ascii="GHEA Grapalat" w:hAnsi="GHEA Grapalat"/>
          <w:i w:val="0"/>
          <w:lang w:val="af-ZA"/>
        </w:rPr>
        <w:tab/>
      </w:r>
      <w:r w:rsidRPr="00C02B0F">
        <w:rPr>
          <w:rFonts w:ascii="GHEA Grapalat" w:hAnsi="GHEA Grapalat"/>
          <w:i w:val="0"/>
          <w:lang w:val="af-ZA"/>
        </w:rPr>
        <w:tab/>
      </w:r>
    </w:p>
    <w:p w:rsidR="00241342" w:rsidRPr="00C02B0F" w:rsidRDefault="00C42A07" w:rsidP="00241342">
      <w:pPr>
        <w:pStyle w:val="BodyTextIndent"/>
        <w:spacing w:line="240" w:lineRule="auto"/>
        <w:rPr>
          <w:rFonts w:ascii="GHEA Grapalat" w:hAnsi="GHEA Grapalat"/>
          <w:b/>
          <w:i w:val="0"/>
          <w:lang w:val="af-ZA"/>
        </w:rPr>
      </w:pPr>
      <w:r w:rsidRPr="00C02B0F">
        <w:rPr>
          <w:rFonts w:ascii="GHEA Grapalat" w:hAnsi="GHEA Grapalat"/>
          <w:i w:val="0"/>
          <w:lang w:val="af-ZA"/>
        </w:rPr>
        <w:t xml:space="preserve">                    </w:t>
      </w:r>
      <w:r w:rsidR="00241342" w:rsidRPr="00C02B0F">
        <w:rPr>
          <w:rFonts w:ascii="GHEA Grapalat" w:hAnsi="GHEA Grapalat"/>
          <w:b/>
          <w:i w:val="0"/>
          <w:lang w:val="af-ZA"/>
        </w:rPr>
        <w:t xml:space="preserve">էլեկտրոնային փոստի հասցեն է` </w:t>
      </w:r>
      <w:hyperlink r:id="rId10" w:history="1">
        <w:r w:rsidR="009D2E5F" w:rsidRPr="00176648">
          <w:rPr>
            <w:rStyle w:val="Hyperlink"/>
            <w:rFonts w:ascii="GHEA Grapalat" w:hAnsi="GHEA Grapalat"/>
            <w:b/>
            <w:i w:val="0"/>
            <w:lang w:val="af-ZA"/>
          </w:rPr>
          <w:t>hayk_khazaryan@mail.ru</w:t>
        </w:r>
      </w:hyperlink>
      <w:r w:rsidR="009D2E5F">
        <w:rPr>
          <w:rFonts w:ascii="GHEA Grapalat" w:hAnsi="GHEA Grapalat"/>
          <w:b/>
          <w:i w:val="0"/>
          <w:lang w:val="af-ZA"/>
        </w:rPr>
        <w:t xml:space="preserve"> </w:t>
      </w:r>
    </w:p>
    <w:p w:rsidR="00241342" w:rsidRPr="00C02B0F" w:rsidRDefault="00241342" w:rsidP="00241342">
      <w:pPr>
        <w:pStyle w:val="BodyTextIndent2"/>
        <w:spacing w:line="240" w:lineRule="auto"/>
        <w:ind w:firstLine="567"/>
        <w:rPr>
          <w:rFonts w:ascii="GHEA Grapalat" w:hAnsi="GHEA Grapalat"/>
          <w:b/>
        </w:rPr>
      </w:pPr>
      <w:r w:rsidRPr="00C02B0F">
        <w:rPr>
          <w:rFonts w:ascii="GHEA Grapalat" w:hAnsi="GHEA Grapalat"/>
        </w:rPr>
        <w:t xml:space="preserve">  - </w:t>
      </w:r>
      <w:r w:rsidRPr="00C02B0F">
        <w:rPr>
          <w:rFonts w:ascii="GHEA Grapalat" w:hAnsi="GHEA Grapalat"/>
          <w:b/>
        </w:rPr>
        <w:t>հեռախոսահամարը` 099033539:</w:t>
      </w:r>
    </w:p>
    <w:p w:rsidR="00241342" w:rsidRPr="00C02B0F" w:rsidRDefault="00241342" w:rsidP="00241342">
      <w:pPr>
        <w:pStyle w:val="BodyTextIndent"/>
        <w:spacing w:line="240" w:lineRule="auto"/>
        <w:rPr>
          <w:rFonts w:ascii="GHEA Grapalat" w:hAnsi="GHEA Grapalat"/>
          <w:i w:val="0"/>
          <w:lang w:val="af-ZA"/>
        </w:rPr>
      </w:pPr>
    </w:p>
    <w:p w:rsidR="00241342" w:rsidRPr="00C02B0F" w:rsidRDefault="00241342" w:rsidP="00241342">
      <w:pPr>
        <w:pStyle w:val="BodyTextIndent"/>
        <w:spacing w:line="240" w:lineRule="auto"/>
        <w:ind w:firstLine="0"/>
        <w:jc w:val="left"/>
        <w:rPr>
          <w:rFonts w:ascii="GHEA Grapalat" w:hAnsi="GHEA Grapalat"/>
          <w:i w:val="0"/>
          <w:u w:val="single"/>
          <w:lang w:val="af-ZA"/>
        </w:rPr>
      </w:pPr>
      <w:r w:rsidRPr="00C02B0F">
        <w:rPr>
          <w:rFonts w:ascii="GHEA Grapalat" w:hAnsi="GHEA Grapalat"/>
          <w:i w:val="0"/>
          <w:lang w:val="af-ZA"/>
        </w:rPr>
        <w:t xml:space="preserve">Պատվիրատու  </w:t>
      </w:r>
      <w:r w:rsidRPr="00C02B0F">
        <w:rPr>
          <w:rFonts w:ascii="GHEA Grapalat" w:hAnsi="GHEA Grapalat"/>
          <w:b/>
          <w:i w:val="0"/>
          <w:lang w:val="af-ZA"/>
        </w:rPr>
        <w:t>«ԼՈՒՍԱՆՇԱՆ» ՊՈԱԿ (</w:t>
      </w:r>
      <w:r w:rsidRPr="00C02B0F">
        <w:rPr>
          <w:rFonts w:ascii="GHEA Grapalat" w:hAnsi="GHEA Grapalat"/>
          <w:b/>
          <w:i w:val="0"/>
          <w:lang w:val="en-US"/>
        </w:rPr>
        <w:t>ՀՀ</w:t>
      </w:r>
      <w:r w:rsidRPr="00C02B0F">
        <w:rPr>
          <w:rFonts w:ascii="GHEA Grapalat" w:hAnsi="GHEA Grapalat"/>
          <w:b/>
          <w:i w:val="0"/>
          <w:lang w:val="af-ZA"/>
        </w:rPr>
        <w:t xml:space="preserve"> </w:t>
      </w:r>
      <w:r w:rsidRPr="00C02B0F">
        <w:rPr>
          <w:rFonts w:ascii="GHEA Grapalat" w:hAnsi="GHEA Grapalat"/>
          <w:b/>
          <w:i w:val="0"/>
          <w:lang w:val="en-US"/>
        </w:rPr>
        <w:t>ՈՍՏ</w:t>
      </w:r>
      <w:r w:rsidRPr="00C02B0F">
        <w:rPr>
          <w:rFonts w:ascii="GHEA Grapalat" w:hAnsi="GHEA Grapalat"/>
          <w:b/>
          <w:i w:val="0"/>
          <w:lang w:val="af-ZA"/>
        </w:rPr>
        <w:t>)</w:t>
      </w:r>
    </w:p>
    <w:p w:rsidR="004F7B09" w:rsidRPr="00C02B0F" w:rsidRDefault="00C42A07" w:rsidP="00E331B0">
      <w:pPr>
        <w:pStyle w:val="BodyTextIndent"/>
        <w:spacing w:line="240" w:lineRule="auto"/>
        <w:jc w:val="right"/>
        <w:rPr>
          <w:rFonts w:ascii="GHEA Grapalat" w:hAnsi="GHEA Grapalat"/>
          <w:i w:val="0"/>
          <w:lang w:val="af-ZA"/>
        </w:rPr>
      </w:pPr>
      <w:r w:rsidRPr="00C02B0F">
        <w:rPr>
          <w:rFonts w:ascii="GHEA Grapalat" w:hAnsi="GHEA Grapalat"/>
          <w:i w:val="0"/>
          <w:lang w:val="af-ZA"/>
        </w:rPr>
        <w:tab/>
      </w:r>
      <w:r w:rsidRPr="00C02B0F">
        <w:rPr>
          <w:rFonts w:ascii="GHEA Grapalat" w:hAnsi="GHEA Grapalat"/>
          <w:i w:val="0"/>
          <w:lang w:val="af-ZA"/>
        </w:rPr>
        <w:tab/>
      </w:r>
    </w:p>
    <w:p w:rsidR="004F7B09" w:rsidRPr="00C02B0F" w:rsidRDefault="004F7B09">
      <w:pPr>
        <w:rPr>
          <w:rFonts w:ascii="GHEA Grapalat" w:hAnsi="GHEA Grapalat"/>
          <w:sz w:val="20"/>
          <w:szCs w:val="20"/>
          <w:lang w:val="af-ZA"/>
        </w:rPr>
      </w:pPr>
      <w:r w:rsidRPr="00C02B0F">
        <w:rPr>
          <w:rFonts w:ascii="GHEA Grapalat" w:hAnsi="GHEA Grapalat"/>
          <w:i/>
          <w:lang w:val="af-ZA"/>
        </w:rPr>
        <w:br w:type="page"/>
      </w:r>
    </w:p>
    <w:p w:rsidR="00C42A07" w:rsidRPr="00C02B0F" w:rsidRDefault="00C42A07" w:rsidP="00E331B0">
      <w:pPr>
        <w:pStyle w:val="BodyTextIndent"/>
        <w:spacing w:line="240" w:lineRule="auto"/>
        <w:jc w:val="right"/>
        <w:rPr>
          <w:rFonts w:ascii="GHEA Grapalat" w:hAnsi="GHEA Grapalat" w:cs="Sylfaen"/>
          <w:i w:val="0"/>
          <w:lang w:val="af-ZA"/>
        </w:rPr>
      </w:pPr>
      <w:r w:rsidRPr="00C02B0F">
        <w:rPr>
          <w:rFonts w:ascii="GHEA Grapalat" w:hAnsi="GHEA Grapalat" w:cs="Sylfaen"/>
          <w:i w:val="0"/>
        </w:rPr>
        <w:lastRenderedPageBreak/>
        <w:t>Հաստատված</w:t>
      </w:r>
      <w:r w:rsidRPr="00C02B0F">
        <w:rPr>
          <w:rFonts w:ascii="GHEA Grapalat" w:hAnsi="GHEA Grapalat" w:cs="Times Armenian"/>
          <w:i w:val="0"/>
          <w:lang w:val="af-ZA"/>
        </w:rPr>
        <w:t xml:space="preserve"> </w:t>
      </w:r>
      <w:r w:rsidRPr="00C02B0F">
        <w:rPr>
          <w:rFonts w:ascii="GHEA Grapalat" w:hAnsi="GHEA Grapalat" w:cs="Sylfaen"/>
          <w:i w:val="0"/>
        </w:rPr>
        <w:t>է</w:t>
      </w:r>
    </w:p>
    <w:p w:rsidR="00C42A07" w:rsidRPr="008170B5" w:rsidRDefault="009A5B8A" w:rsidP="00C42A07">
      <w:pPr>
        <w:pStyle w:val="BodyText"/>
        <w:spacing w:after="0"/>
        <w:ind w:firstLine="567"/>
        <w:jc w:val="right"/>
        <w:rPr>
          <w:rFonts w:ascii="GHEA Grapalat" w:hAnsi="GHEA Grapalat" w:cs="Sylfaen"/>
          <w:i/>
          <w:sz w:val="20"/>
          <w:szCs w:val="20"/>
          <w:lang w:val="af-ZA"/>
        </w:rPr>
      </w:pPr>
      <w:r w:rsidRPr="00BE19D0">
        <w:rPr>
          <w:rFonts w:ascii="GHEA Grapalat" w:hAnsi="GHEA Grapalat" w:cs="Sylfaen"/>
          <w:i/>
          <w:sz w:val="20"/>
          <w:szCs w:val="20"/>
          <w:lang w:val="af-ZA"/>
        </w:rPr>
        <w:t>«</w:t>
      </w:r>
      <w:r w:rsidR="004912CE" w:rsidRPr="008170B5">
        <w:rPr>
          <w:rFonts w:ascii="GHEA Grapalat" w:hAnsi="GHEA Grapalat" w:cs="Sylfaen"/>
          <w:i/>
          <w:sz w:val="20"/>
          <w:szCs w:val="20"/>
        </w:rPr>
        <w:t>ԼՈՒՍ</w:t>
      </w:r>
      <w:r w:rsidR="004912CE" w:rsidRPr="00BE19D0">
        <w:rPr>
          <w:rFonts w:ascii="GHEA Grapalat" w:hAnsi="GHEA Grapalat" w:cs="Sylfaen"/>
          <w:i/>
          <w:sz w:val="20"/>
          <w:szCs w:val="20"/>
          <w:lang w:val="af-ZA"/>
        </w:rPr>
        <w:t xml:space="preserve"> -</w:t>
      </w:r>
      <w:r w:rsidR="004912CE" w:rsidRPr="008170B5">
        <w:rPr>
          <w:rFonts w:ascii="GHEA Grapalat" w:hAnsi="GHEA Grapalat" w:cs="Sylfaen"/>
          <w:i/>
          <w:sz w:val="20"/>
          <w:szCs w:val="20"/>
        </w:rPr>
        <w:t>ՀՄԱ</w:t>
      </w:r>
      <w:r w:rsidR="004912CE" w:rsidRPr="00BE19D0">
        <w:rPr>
          <w:rFonts w:ascii="GHEA Grapalat" w:hAnsi="GHEA Grapalat" w:cs="Sylfaen"/>
          <w:i/>
          <w:sz w:val="20"/>
          <w:szCs w:val="20"/>
          <w:lang w:val="af-ZA"/>
        </w:rPr>
        <w:t>-</w:t>
      </w:r>
      <w:r w:rsidR="004912CE" w:rsidRPr="008170B5">
        <w:rPr>
          <w:rFonts w:ascii="GHEA Grapalat" w:hAnsi="GHEA Grapalat" w:cs="Sylfaen"/>
          <w:i/>
          <w:sz w:val="20"/>
          <w:szCs w:val="20"/>
        </w:rPr>
        <w:t>ԱՊՁԲ</w:t>
      </w:r>
      <w:r w:rsidR="004912CE" w:rsidRPr="00BE19D0">
        <w:rPr>
          <w:rFonts w:ascii="GHEA Grapalat" w:hAnsi="GHEA Grapalat" w:cs="Sylfaen"/>
          <w:i/>
          <w:sz w:val="20"/>
          <w:szCs w:val="20"/>
          <w:lang w:val="af-ZA"/>
        </w:rPr>
        <w:t>-17/2</w:t>
      </w:r>
      <w:r w:rsidR="004912CE" w:rsidRPr="00BE19D0">
        <w:rPr>
          <w:rFonts w:ascii="GHEA Grapalat" w:hAnsi="GHEA Grapalat" w:cs="Sylfaen"/>
          <w:i/>
          <w:sz w:val="20"/>
          <w:szCs w:val="20"/>
          <w:lang w:val="af-ZA"/>
        </w:rPr>
        <w:tab/>
      </w:r>
      <w:r w:rsidRPr="00BE19D0">
        <w:rPr>
          <w:rFonts w:ascii="GHEA Grapalat" w:hAnsi="GHEA Grapalat" w:cs="Sylfaen"/>
          <w:i/>
          <w:sz w:val="20"/>
          <w:szCs w:val="20"/>
          <w:lang w:val="af-ZA"/>
        </w:rPr>
        <w:t>»</w:t>
      </w:r>
      <w:r w:rsidR="00191D0E" w:rsidRPr="008170B5">
        <w:rPr>
          <w:rFonts w:ascii="GHEA Grapalat" w:hAnsi="GHEA Grapalat" w:cs="Sylfaen"/>
          <w:i/>
          <w:sz w:val="20"/>
          <w:szCs w:val="20"/>
          <w:lang w:val="af-ZA"/>
        </w:rPr>
        <w:tab/>
      </w:r>
      <w:r w:rsidR="00C42A07" w:rsidRPr="008170B5">
        <w:rPr>
          <w:rFonts w:ascii="GHEA Grapalat" w:hAnsi="GHEA Grapalat" w:cs="Sylfaen"/>
          <w:i/>
          <w:sz w:val="20"/>
          <w:szCs w:val="20"/>
        </w:rPr>
        <w:t>ծածկա</w:t>
      </w:r>
      <w:r w:rsidR="00C42A07" w:rsidRPr="008170B5">
        <w:rPr>
          <w:rFonts w:ascii="GHEA Grapalat" w:hAnsi="GHEA Grapalat" w:cs="Times Armenian"/>
          <w:i/>
          <w:sz w:val="20"/>
          <w:szCs w:val="20"/>
        </w:rPr>
        <w:t>գ</w:t>
      </w:r>
      <w:r w:rsidR="00C42A07" w:rsidRPr="008170B5">
        <w:rPr>
          <w:rFonts w:ascii="GHEA Grapalat" w:hAnsi="GHEA Grapalat" w:cs="Sylfaen"/>
          <w:i/>
          <w:sz w:val="20"/>
          <w:szCs w:val="20"/>
        </w:rPr>
        <w:t>րով</w:t>
      </w:r>
      <w:r w:rsidR="00C42A07" w:rsidRPr="008170B5">
        <w:rPr>
          <w:rFonts w:ascii="GHEA Grapalat" w:hAnsi="GHEA Grapalat" w:cs="Times Armenian"/>
          <w:i/>
          <w:sz w:val="20"/>
          <w:szCs w:val="20"/>
          <w:lang w:val="af-ZA"/>
        </w:rPr>
        <w:t xml:space="preserve"> </w:t>
      </w:r>
    </w:p>
    <w:p w:rsidR="00C42A07" w:rsidRPr="008170B5" w:rsidRDefault="00C42A07" w:rsidP="00C42A07">
      <w:pPr>
        <w:pStyle w:val="BodyText"/>
        <w:spacing w:after="0"/>
        <w:ind w:firstLine="567"/>
        <w:jc w:val="right"/>
        <w:rPr>
          <w:rFonts w:ascii="GHEA Grapalat" w:hAnsi="GHEA Grapalat" w:cs="Times Armenian"/>
          <w:i/>
          <w:sz w:val="20"/>
          <w:szCs w:val="20"/>
          <w:lang w:val="af-ZA"/>
        </w:rPr>
      </w:pPr>
      <w:r w:rsidRPr="008170B5">
        <w:rPr>
          <w:rFonts w:ascii="GHEA Grapalat" w:hAnsi="GHEA Grapalat" w:cs="Sylfaen"/>
          <w:i/>
          <w:sz w:val="20"/>
          <w:szCs w:val="20"/>
        </w:rPr>
        <w:t>ընթացակարգի</w:t>
      </w:r>
      <w:r w:rsidRPr="008170B5">
        <w:rPr>
          <w:rFonts w:ascii="GHEA Grapalat" w:hAnsi="GHEA Grapalat" w:cs="Sylfaen"/>
          <w:i/>
          <w:sz w:val="20"/>
          <w:szCs w:val="20"/>
          <w:lang w:val="af-ZA"/>
        </w:rPr>
        <w:t xml:space="preserve"> </w:t>
      </w:r>
      <w:r w:rsidRPr="008170B5">
        <w:rPr>
          <w:rFonts w:ascii="GHEA Grapalat" w:hAnsi="GHEA Grapalat" w:cs="Times Armenian"/>
          <w:i/>
          <w:sz w:val="20"/>
          <w:szCs w:val="20"/>
          <w:lang w:val="af-ZA"/>
        </w:rPr>
        <w:t xml:space="preserve">գնահատող </w:t>
      </w:r>
      <w:r w:rsidRPr="008170B5">
        <w:rPr>
          <w:rFonts w:ascii="GHEA Grapalat" w:hAnsi="GHEA Grapalat" w:cs="Sylfaen"/>
          <w:i/>
          <w:sz w:val="20"/>
          <w:szCs w:val="20"/>
        </w:rPr>
        <w:t>հանձնաժողովի</w:t>
      </w:r>
    </w:p>
    <w:p w:rsidR="00096865" w:rsidRPr="008170B5" w:rsidRDefault="00C42A07" w:rsidP="00C42A07">
      <w:pPr>
        <w:pStyle w:val="BodyText"/>
        <w:ind w:right="-7" w:firstLine="567"/>
        <w:jc w:val="right"/>
        <w:rPr>
          <w:rFonts w:ascii="GHEA Grapalat" w:hAnsi="GHEA Grapalat"/>
          <w:lang w:val="af-ZA"/>
        </w:rPr>
      </w:pPr>
      <w:r w:rsidRPr="008170B5">
        <w:rPr>
          <w:rFonts w:ascii="GHEA Grapalat" w:hAnsi="GHEA Grapalat" w:cs="Sylfaen"/>
          <w:i/>
          <w:sz w:val="20"/>
          <w:szCs w:val="20"/>
          <w:lang w:val="af-ZA"/>
        </w:rPr>
        <w:t xml:space="preserve"> 20</w:t>
      </w:r>
      <w:r w:rsidR="001437FA" w:rsidRPr="008170B5">
        <w:rPr>
          <w:rFonts w:ascii="GHEA Grapalat" w:hAnsi="GHEA Grapalat" w:cs="Sylfaen"/>
          <w:i/>
          <w:sz w:val="20"/>
          <w:szCs w:val="20"/>
          <w:lang w:val="af-ZA"/>
        </w:rPr>
        <w:t>17</w:t>
      </w:r>
      <w:r w:rsidR="004E2230">
        <w:rPr>
          <w:rFonts w:ascii="GHEA Grapalat" w:hAnsi="GHEA Grapalat" w:cs="Sylfaen"/>
          <w:i/>
          <w:sz w:val="20"/>
          <w:szCs w:val="20"/>
          <w:lang w:val="af-ZA"/>
        </w:rPr>
        <w:t xml:space="preserve"> </w:t>
      </w:r>
      <w:r w:rsidRPr="008170B5">
        <w:rPr>
          <w:rFonts w:ascii="GHEA Grapalat" w:hAnsi="GHEA Grapalat" w:cs="Sylfaen"/>
          <w:i/>
          <w:sz w:val="20"/>
          <w:szCs w:val="20"/>
        </w:rPr>
        <w:t>թ</w:t>
      </w:r>
      <w:r w:rsidRPr="008170B5">
        <w:rPr>
          <w:rFonts w:ascii="GHEA Grapalat" w:hAnsi="GHEA Grapalat" w:cs="Times Armenian"/>
          <w:i/>
          <w:sz w:val="20"/>
          <w:szCs w:val="20"/>
          <w:lang w:val="af-ZA"/>
        </w:rPr>
        <w:t xml:space="preserve">.  </w:t>
      </w:r>
      <w:r w:rsidR="004912CE" w:rsidRPr="008170B5">
        <w:rPr>
          <w:rFonts w:ascii="GHEA Grapalat" w:hAnsi="GHEA Grapalat" w:cs="Times Armenian"/>
          <w:i/>
          <w:sz w:val="20"/>
          <w:szCs w:val="20"/>
          <w:lang w:val="af-ZA"/>
        </w:rPr>
        <w:t>հոկտեմբերի 25</w:t>
      </w:r>
      <w:r w:rsidRPr="008170B5">
        <w:rPr>
          <w:rFonts w:ascii="GHEA Grapalat" w:hAnsi="GHEA Grapalat" w:cs="Times Armenian"/>
          <w:i/>
          <w:sz w:val="20"/>
          <w:szCs w:val="20"/>
          <w:lang w:val="af-ZA"/>
        </w:rPr>
        <w:t xml:space="preserve">-ի </w:t>
      </w:r>
      <w:r w:rsidRPr="008170B5">
        <w:rPr>
          <w:rFonts w:ascii="GHEA Grapalat" w:hAnsi="GHEA Grapalat" w:cs="Times Armenian"/>
          <w:i/>
          <w:sz w:val="20"/>
          <w:szCs w:val="20"/>
          <w:vertAlign w:val="subscript"/>
          <w:lang w:val="af-ZA"/>
        </w:rPr>
        <w:t xml:space="preserve"> </w:t>
      </w:r>
      <w:r w:rsidRPr="008170B5">
        <w:rPr>
          <w:rFonts w:ascii="GHEA Grapalat" w:hAnsi="GHEA Grapalat" w:cs="Times Armenian"/>
          <w:i/>
          <w:sz w:val="20"/>
          <w:szCs w:val="20"/>
          <w:lang w:val="af-ZA"/>
        </w:rPr>
        <w:t xml:space="preserve">N  </w:t>
      </w:r>
      <w:r w:rsidR="001437FA" w:rsidRPr="008170B5">
        <w:rPr>
          <w:rFonts w:ascii="GHEA Grapalat" w:hAnsi="GHEA Grapalat" w:cs="Times Armenian"/>
          <w:i/>
          <w:sz w:val="20"/>
          <w:szCs w:val="20"/>
          <w:lang w:val="af-ZA"/>
        </w:rPr>
        <w:t xml:space="preserve">2 </w:t>
      </w:r>
      <w:r w:rsidRPr="008170B5">
        <w:rPr>
          <w:rFonts w:ascii="GHEA Grapalat" w:hAnsi="GHEA Grapalat" w:cs="Sylfaen"/>
          <w:i/>
          <w:sz w:val="20"/>
          <w:szCs w:val="20"/>
        </w:rPr>
        <w:t>որոշմամբ</w:t>
      </w: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7A569E" w:rsidP="00096865">
      <w:pPr>
        <w:pStyle w:val="BodyText"/>
        <w:ind w:right="-7" w:firstLine="567"/>
        <w:jc w:val="center"/>
        <w:rPr>
          <w:rFonts w:ascii="GHEA Grapalat" w:hAnsi="GHEA Grapalat"/>
          <w:lang w:val="af-ZA"/>
        </w:rPr>
      </w:pPr>
      <w:r w:rsidRPr="00C02B0F">
        <w:rPr>
          <w:rFonts w:ascii="Arial Unicode" w:eastAsia="Arial Unicode MS" w:hAnsi="Arial Unicode" w:cs="Arial"/>
          <w:b/>
          <w:sz w:val="32"/>
          <w:szCs w:val="32"/>
          <w:lang w:val="pt-BR"/>
        </w:rPr>
        <w:t>«ԼՈՒՍԱՆՇԱՆ» ՊՈԱԿ</w:t>
      </w:r>
    </w:p>
    <w:p w:rsidR="00096865" w:rsidRPr="00C02B0F" w:rsidRDefault="00096865" w:rsidP="00096865">
      <w:pPr>
        <w:pStyle w:val="BodyText"/>
        <w:tabs>
          <w:tab w:val="left" w:pos="5968"/>
        </w:tabs>
        <w:ind w:right="-7" w:firstLine="567"/>
        <w:rPr>
          <w:rFonts w:ascii="GHEA Grapalat" w:hAnsi="GHEA Grapalat"/>
          <w:lang w:val="af-ZA"/>
        </w:rPr>
      </w:pPr>
      <w:r w:rsidRPr="00C02B0F">
        <w:rPr>
          <w:rFonts w:ascii="GHEA Grapalat" w:hAnsi="GHEA Grapalat"/>
          <w:lang w:val="af-ZA"/>
        </w:rPr>
        <w:tab/>
      </w: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cs="Sylfaen"/>
          <w:lang w:val="af-ZA"/>
        </w:rPr>
      </w:pPr>
      <w:r w:rsidRPr="00C02B0F">
        <w:rPr>
          <w:rFonts w:ascii="GHEA Grapalat" w:hAnsi="GHEA Grapalat" w:cs="Sylfaen"/>
        </w:rPr>
        <w:t>Հ</w:t>
      </w:r>
      <w:r w:rsidRPr="00C02B0F">
        <w:rPr>
          <w:rFonts w:ascii="GHEA Grapalat" w:hAnsi="GHEA Grapalat" w:cs="Times Armenian"/>
          <w:lang w:val="af-ZA"/>
        </w:rPr>
        <w:t xml:space="preserve"> </w:t>
      </w:r>
      <w:r w:rsidRPr="00C02B0F">
        <w:rPr>
          <w:rFonts w:ascii="GHEA Grapalat" w:hAnsi="GHEA Grapalat" w:cs="Sylfaen"/>
        </w:rPr>
        <w:t>Ր</w:t>
      </w:r>
      <w:r w:rsidRPr="00C02B0F">
        <w:rPr>
          <w:rFonts w:ascii="GHEA Grapalat" w:hAnsi="GHEA Grapalat" w:cs="Times Armenian"/>
          <w:lang w:val="af-ZA"/>
        </w:rPr>
        <w:t xml:space="preserve"> </w:t>
      </w:r>
      <w:r w:rsidRPr="00C02B0F">
        <w:rPr>
          <w:rFonts w:ascii="GHEA Grapalat" w:hAnsi="GHEA Grapalat" w:cs="Sylfaen"/>
        </w:rPr>
        <w:t>Ա</w:t>
      </w:r>
      <w:r w:rsidRPr="00C02B0F">
        <w:rPr>
          <w:rFonts w:ascii="GHEA Grapalat" w:hAnsi="GHEA Grapalat" w:cs="Times Armenian"/>
          <w:lang w:val="af-ZA"/>
        </w:rPr>
        <w:t xml:space="preserve"> </w:t>
      </w:r>
      <w:r w:rsidRPr="00C02B0F">
        <w:rPr>
          <w:rFonts w:ascii="GHEA Grapalat" w:hAnsi="GHEA Grapalat" w:cs="Sylfaen"/>
        </w:rPr>
        <w:t>Վ</w:t>
      </w:r>
      <w:r w:rsidRPr="00C02B0F">
        <w:rPr>
          <w:rFonts w:ascii="GHEA Grapalat" w:hAnsi="GHEA Grapalat" w:cs="Times Armenian"/>
          <w:lang w:val="af-ZA"/>
        </w:rPr>
        <w:t xml:space="preserve"> </w:t>
      </w:r>
      <w:r w:rsidRPr="00C02B0F">
        <w:rPr>
          <w:rFonts w:ascii="GHEA Grapalat" w:hAnsi="GHEA Grapalat" w:cs="Sylfaen"/>
        </w:rPr>
        <w:t>Ե</w:t>
      </w:r>
      <w:r w:rsidRPr="00C02B0F">
        <w:rPr>
          <w:rFonts w:ascii="GHEA Grapalat" w:hAnsi="GHEA Grapalat" w:cs="Times Armenian"/>
          <w:lang w:val="af-ZA"/>
        </w:rPr>
        <w:t xml:space="preserve"> </w:t>
      </w:r>
      <w:r w:rsidRPr="00C02B0F">
        <w:rPr>
          <w:rFonts w:ascii="GHEA Grapalat" w:hAnsi="GHEA Grapalat" w:cs="Sylfaen"/>
        </w:rPr>
        <w:t>Ր</w:t>
      </w:r>
    </w:p>
    <w:p w:rsidR="00096865" w:rsidRPr="00C02B0F" w:rsidRDefault="00096865" w:rsidP="00096865">
      <w:pPr>
        <w:pStyle w:val="BodyText"/>
        <w:ind w:right="-7" w:firstLine="567"/>
        <w:jc w:val="center"/>
        <w:rPr>
          <w:rFonts w:ascii="GHEA Grapalat" w:hAnsi="GHEA Grapalat" w:cs="Sylfaen"/>
          <w:lang w:val="af-ZA"/>
        </w:rPr>
      </w:pPr>
    </w:p>
    <w:p w:rsidR="00096865" w:rsidRPr="00C02B0F" w:rsidRDefault="00096865" w:rsidP="00096865">
      <w:pPr>
        <w:pStyle w:val="BodyText"/>
        <w:ind w:right="-7" w:firstLine="567"/>
        <w:jc w:val="center"/>
        <w:rPr>
          <w:rFonts w:ascii="GHEA Grapalat" w:hAnsi="GHEA Grapalat" w:cs="Sylfaen"/>
          <w:lang w:val="af-ZA"/>
        </w:rPr>
      </w:pPr>
    </w:p>
    <w:p w:rsidR="00096865" w:rsidRPr="00C02B0F" w:rsidRDefault="007A569E" w:rsidP="00096865">
      <w:pPr>
        <w:pStyle w:val="BodyText"/>
        <w:ind w:right="-7"/>
        <w:jc w:val="center"/>
        <w:rPr>
          <w:rFonts w:ascii="GHEA Grapalat" w:hAnsi="GHEA Grapalat"/>
          <w:szCs w:val="22"/>
          <w:lang w:val="af-ZA"/>
        </w:rPr>
      </w:pPr>
      <w:r w:rsidRPr="00C02B0F">
        <w:rPr>
          <w:rFonts w:ascii="GHEA Grapalat" w:hAnsi="GHEA Grapalat" w:cs="Sylfaen"/>
          <w:lang w:val="af-ZA"/>
        </w:rPr>
        <w:t>«</w:t>
      </w:r>
      <w:r w:rsidRPr="00C02B0F">
        <w:rPr>
          <w:rFonts w:ascii="GHEA Grapalat" w:hAnsi="GHEA Grapalat" w:cs="Sylfaen"/>
        </w:rPr>
        <w:t>ԼՈՒՍԱՆՇԱՆ</w:t>
      </w:r>
      <w:r w:rsidRPr="00C02B0F">
        <w:rPr>
          <w:rFonts w:ascii="GHEA Grapalat" w:hAnsi="GHEA Grapalat" w:cs="Sylfaen"/>
          <w:lang w:val="af-ZA"/>
        </w:rPr>
        <w:t xml:space="preserve">» </w:t>
      </w:r>
      <w:r w:rsidRPr="00C02B0F">
        <w:rPr>
          <w:rFonts w:ascii="GHEA Grapalat" w:hAnsi="GHEA Grapalat" w:cs="Sylfaen"/>
        </w:rPr>
        <w:t>ՊՈԱԿ</w:t>
      </w:r>
      <w:r w:rsidRPr="00C02B0F">
        <w:rPr>
          <w:rFonts w:ascii="GHEA Grapalat" w:hAnsi="GHEA Grapalat" w:cs="Sylfaen"/>
          <w:lang w:val="af-ZA"/>
        </w:rPr>
        <w:t>-</w:t>
      </w:r>
      <w:r w:rsidR="002B32D6" w:rsidRPr="00C02B0F">
        <w:rPr>
          <w:rFonts w:ascii="GHEA Grapalat" w:hAnsi="GHEA Grapalat" w:cs="Sylfaen"/>
        </w:rPr>
        <w:t>Ի</w:t>
      </w:r>
      <w:r w:rsidR="002B32D6" w:rsidRPr="00C02B0F">
        <w:rPr>
          <w:rFonts w:ascii="GHEA Grapalat" w:hAnsi="GHEA Grapalat" w:cs="Sylfaen"/>
          <w:lang w:val="af-ZA"/>
        </w:rPr>
        <w:t xml:space="preserve"> </w:t>
      </w:r>
      <w:r w:rsidR="002B32D6" w:rsidRPr="00C02B0F">
        <w:rPr>
          <w:rFonts w:ascii="GHEA Grapalat" w:hAnsi="GHEA Grapalat" w:cs="Sylfaen"/>
        </w:rPr>
        <w:t>ԿԱՐԻՔՆԵՐԻ</w:t>
      </w:r>
      <w:r w:rsidR="002B32D6" w:rsidRPr="00C02B0F">
        <w:rPr>
          <w:rFonts w:ascii="GHEA Grapalat" w:hAnsi="GHEA Grapalat" w:cs="Times Armenian"/>
          <w:lang w:val="af-ZA"/>
        </w:rPr>
        <w:t xml:space="preserve"> </w:t>
      </w:r>
      <w:r w:rsidR="002B32D6" w:rsidRPr="00C02B0F">
        <w:rPr>
          <w:rFonts w:ascii="GHEA Grapalat" w:hAnsi="GHEA Grapalat" w:cs="Sylfaen"/>
        </w:rPr>
        <w:t>ՀԱՄԱՐ</w:t>
      </w:r>
      <w:r w:rsidR="002B32D6" w:rsidRPr="00C02B0F">
        <w:rPr>
          <w:rFonts w:ascii="GHEA Grapalat" w:hAnsi="GHEA Grapalat" w:cs="Sylfaen"/>
          <w:lang w:val="af-ZA"/>
        </w:rPr>
        <w:t xml:space="preserve">` </w:t>
      </w:r>
      <w:r w:rsidR="00FE6596" w:rsidRPr="00C02B0F">
        <w:rPr>
          <w:rFonts w:ascii="GHEA Grapalat" w:hAnsi="GHEA Grapalat" w:cs="Sylfaen"/>
        </w:rPr>
        <w:t>ԼՈՒՍԱՑՈՒՅՑԵՐԻ</w:t>
      </w:r>
      <w:r w:rsidR="002B32D6" w:rsidRPr="00C02B0F">
        <w:rPr>
          <w:rFonts w:ascii="GHEA Grapalat" w:hAnsi="GHEA Grapalat" w:cs="Sylfaen"/>
          <w:lang w:val="af-ZA"/>
        </w:rPr>
        <w:t xml:space="preserve"> </w:t>
      </w:r>
      <w:r w:rsidR="002B32D6" w:rsidRPr="00C02B0F">
        <w:rPr>
          <w:rFonts w:ascii="GHEA Grapalat" w:hAnsi="GHEA Grapalat" w:cs="Sylfaen"/>
        </w:rPr>
        <w:t>ՁԵՌՔԲԵՐՄԱՆ</w:t>
      </w:r>
      <w:r w:rsidR="002B32D6" w:rsidRPr="00C02B0F">
        <w:rPr>
          <w:rFonts w:ascii="GHEA Grapalat" w:hAnsi="GHEA Grapalat" w:cs="Times Armenian"/>
          <w:lang w:val="af-ZA"/>
        </w:rPr>
        <w:t xml:space="preserve"> </w:t>
      </w:r>
      <w:r w:rsidR="002B32D6" w:rsidRPr="00C02B0F">
        <w:rPr>
          <w:rFonts w:ascii="GHEA Grapalat" w:hAnsi="GHEA Grapalat" w:cs="Sylfaen"/>
        </w:rPr>
        <w:t>ՆՊԱՏԱԿՈՎ</w:t>
      </w:r>
      <w:r w:rsidR="002B32D6" w:rsidRPr="00C02B0F">
        <w:rPr>
          <w:rFonts w:ascii="GHEA Grapalat" w:hAnsi="GHEA Grapalat" w:cs="Sylfaen"/>
          <w:lang w:val="af-ZA"/>
        </w:rPr>
        <w:t xml:space="preserve"> </w:t>
      </w:r>
      <w:r w:rsidR="002B32D6" w:rsidRPr="00C02B0F">
        <w:rPr>
          <w:rFonts w:ascii="GHEA Grapalat" w:hAnsi="GHEA Grapalat" w:cs="Sylfaen"/>
        </w:rPr>
        <w:t>ՀԱՅՏԱՐԱՐՎԱԾ</w:t>
      </w:r>
      <w:r w:rsidR="002B32D6" w:rsidRPr="00C02B0F">
        <w:rPr>
          <w:rFonts w:ascii="GHEA Grapalat" w:hAnsi="GHEA Grapalat" w:cs="Times Armenian"/>
          <w:lang w:val="af-ZA"/>
        </w:rPr>
        <w:t xml:space="preserve"> </w:t>
      </w:r>
      <w:r w:rsidR="00C42A07" w:rsidRPr="00C02B0F">
        <w:rPr>
          <w:rFonts w:ascii="GHEA Grapalat" w:hAnsi="GHEA Grapalat" w:cs="Times Armenian"/>
          <w:lang w:val="af-ZA"/>
        </w:rPr>
        <w:t>ՄԵԿ ԱՆՁԻՑ ԳՆՄԱՆ ԸՆԹԱՑԱԿԱՐԳԻ</w:t>
      </w:r>
    </w:p>
    <w:p w:rsidR="00096865" w:rsidRPr="00C02B0F" w:rsidRDefault="00096865" w:rsidP="00096865">
      <w:pPr>
        <w:pStyle w:val="BodyText"/>
        <w:ind w:right="-7"/>
        <w:jc w:val="center"/>
        <w:rPr>
          <w:rFonts w:ascii="GHEA Grapalat" w:hAnsi="GHEA Grapalat"/>
          <w:szCs w:val="22"/>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2B32D6" w:rsidRPr="00C02B0F" w:rsidRDefault="002B32D6"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096865" w:rsidRPr="00C02B0F" w:rsidRDefault="00096865" w:rsidP="00096865">
      <w:pPr>
        <w:pStyle w:val="BodyText"/>
        <w:ind w:right="-7" w:firstLine="567"/>
        <w:jc w:val="center"/>
        <w:rPr>
          <w:rFonts w:ascii="GHEA Grapalat" w:hAnsi="GHEA Grapalat"/>
          <w:lang w:val="af-ZA"/>
        </w:rPr>
      </w:pPr>
    </w:p>
    <w:p w:rsidR="004C1522" w:rsidRPr="00C02B0F" w:rsidRDefault="004C1522" w:rsidP="004C1522">
      <w:pPr>
        <w:ind w:firstLine="567"/>
        <w:jc w:val="both"/>
        <w:rPr>
          <w:rFonts w:ascii="GHEA Grapalat" w:hAnsi="GHEA Grapalat" w:cs="Sylfaen"/>
          <w:i/>
          <w:sz w:val="22"/>
          <w:szCs w:val="22"/>
          <w:lang w:val="af-ZA"/>
        </w:rPr>
      </w:pPr>
      <w:r w:rsidRPr="00C02B0F">
        <w:rPr>
          <w:rFonts w:ascii="GHEA Grapalat" w:hAnsi="GHEA Grapalat" w:cs="Sylfaen"/>
          <w:i/>
          <w:sz w:val="22"/>
          <w:szCs w:val="22"/>
        </w:rPr>
        <w:t>Հարգելի</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մասնակից</w:t>
      </w:r>
      <w:r w:rsidRPr="00C02B0F">
        <w:rPr>
          <w:rFonts w:ascii="GHEA Grapalat" w:hAnsi="GHEA Grapalat" w:cs="Sylfaen"/>
          <w:i/>
          <w:sz w:val="22"/>
          <w:szCs w:val="22"/>
          <w:lang w:val="af-ZA"/>
        </w:rPr>
        <w:t xml:space="preserve"> </w:t>
      </w:r>
      <w:r w:rsidRPr="00C02B0F">
        <w:rPr>
          <w:rFonts w:ascii="GHEA Grapalat" w:hAnsi="GHEA Grapalat" w:cs="Sylfaen"/>
          <w:i/>
          <w:sz w:val="22"/>
          <w:szCs w:val="22"/>
        </w:rPr>
        <w:t>նախքան</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հայտ</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կազմելը</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և</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ներկայացնելը</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խնդրում</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ենք</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մանրամասնորեն</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ուսումնասիրել</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սույն</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հրավերը</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քանի</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որ</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հրավերին</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չհամապատասխանող</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հայտերը</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ենթակա</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են</w:t>
      </w:r>
      <w:r w:rsidRPr="00C02B0F">
        <w:rPr>
          <w:rFonts w:ascii="GHEA Grapalat" w:hAnsi="GHEA Grapalat" w:cs="Times Armenian"/>
          <w:i/>
          <w:sz w:val="22"/>
          <w:szCs w:val="22"/>
          <w:lang w:val="af-ZA"/>
        </w:rPr>
        <w:t xml:space="preserve"> </w:t>
      </w:r>
      <w:r w:rsidRPr="00C02B0F">
        <w:rPr>
          <w:rFonts w:ascii="GHEA Grapalat" w:hAnsi="GHEA Grapalat" w:cs="Sylfaen"/>
          <w:i/>
          <w:sz w:val="22"/>
          <w:szCs w:val="22"/>
        </w:rPr>
        <w:t>մերժման</w:t>
      </w:r>
      <w:r w:rsidRPr="00C02B0F">
        <w:rPr>
          <w:rFonts w:ascii="GHEA Grapalat" w:hAnsi="GHEA Grapalat" w:cs="Sylfaen"/>
          <w:i/>
          <w:sz w:val="22"/>
          <w:szCs w:val="22"/>
          <w:lang w:val="af-ZA"/>
        </w:rPr>
        <w:t xml:space="preserve">: </w:t>
      </w:r>
    </w:p>
    <w:p w:rsidR="00984BDB" w:rsidRPr="00C02B0F" w:rsidRDefault="00984BDB" w:rsidP="00CA169D">
      <w:pPr>
        <w:ind w:firstLine="567"/>
        <w:jc w:val="both"/>
        <w:rPr>
          <w:rFonts w:ascii="GHEA Grapalat" w:hAnsi="GHEA Grapalat"/>
          <w:i/>
          <w:sz w:val="20"/>
          <w:lang w:val="af-ZA"/>
        </w:rPr>
      </w:pPr>
    </w:p>
    <w:p w:rsidR="00096865" w:rsidRPr="00C02B0F" w:rsidRDefault="00096865" w:rsidP="00096865">
      <w:pPr>
        <w:ind w:firstLine="567"/>
        <w:jc w:val="center"/>
        <w:rPr>
          <w:rFonts w:ascii="GHEA Grapalat" w:hAnsi="GHEA Grapalat"/>
          <w:b/>
          <w:sz w:val="20"/>
          <w:szCs w:val="22"/>
          <w:lang w:val="af-ZA"/>
        </w:rPr>
      </w:pPr>
    </w:p>
    <w:p w:rsidR="00160AE4" w:rsidRPr="00C02B0F" w:rsidRDefault="00160AE4" w:rsidP="00D63F79">
      <w:pPr>
        <w:rPr>
          <w:rFonts w:ascii="GHEA Grapalat" w:hAnsi="GHEA Grapalat" w:cs="Sylfaen"/>
          <w:b/>
          <w:sz w:val="22"/>
          <w:szCs w:val="22"/>
          <w:lang w:val="af-ZA"/>
        </w:rPr>
      </w:pPr>
    </w:p>
    <w:p w:rsidR="00160AE4" w:rsidRPr="00C02B0F" w:rsidRDefault="00160AE4" w:rsidP="00160AE4">
      <w:pPr>
        <w:ind w:firstLine="567"/>
        <w:jc w:val="center"/>
        <w:rPr>
          <w:rFonts w:ascii="GHEA Grapalat" w:hAnsi="GHEA Grapalat"/>
          <w:b/>
          <w:sz w:val="20"/>
          <w:szCs w:val="20"/>
          <w:lang w:val="af-ZA"/>
        </w:rPr>
      </w:pPr>
      <w:r w:rsidRPr="00C02B0F">
        <w:rPr>
          <w:rFonts w:ascii="GHEA Grapalat" w:hAnsi="GHEA Grapalat" w:cs="Sylfaen"/>
          <w:b/>
          <w:sz w:val="20"/>
          <w:szCs w:val="20"/>
        </w:rPr>
        <w:t>ԲՈՎԱՆԴԱԿՈւԹՅՈւՆ</w:t>
      </w:r>
    </w:p>
    <w:p w:rsidR="00160AE4" w:rsidRPr="00C02B0F" w:rsidRDefault="00160AE4" w:rsidP="00160AE4">
      <w:pPr>
        <w:ind w:firstLine="567"/>
        <w:jc w:val="center"/>
        <w:rPr>
          <w:rFonts w:ascii="GHEA Grapalat" w:hAnsi="GHEA Grapalat"/>
          <w:i/>
          <w:sz w:val="20"/>
          <w:lang w:val="af-ZA"/>
        </w:rPr>
      </w:pPr>
    </w:p>
    <w:p w:rsidR="00160AE4" w:rsidRPr="00C02B0F" w:rsidRDefault="00D63F79" w:rsidP="00A558A3">
      <w:pPr>
        <w:ind w:firstLine="567"/>
        <w:jc w:val="center"/>
        <w:rPr>
          <w:rFonts w:ascii="GHEA Grapalat" w:hAnsi="GHEA Grapalat"/>
          <w:b/>
          <w:sz w:val="20"/>
          <w:lang w:val="af-ZA"/>
        </w:rPr>
      </w:pPr>
      <w:r w:rsidRPr="00C02B0F">
        <w:rPr>
          <w:rFonts w:ascii="GHEA Grapalat" w:hAnsi="GHEA Grapalat"/>
          <w:b/>
          <w:sz w:val="20"/>
          <w:lang w:val="af-ZA"/>
        </w:rPr>
        <w:t>«ԼՈՒՍԱՆՇԱՆ» ՊՈԱԿ-Ի ԿԱՐԻՔՆԵՐԻ ՀԱՄԱՐ` ԼՈՒՍԱՑՈՒՅՑԵՐԻ</w:t>
      </w:r>
    </w:p>
    <w:p w:rsidR="00096865" w:rsidRPr="00C02B0F" w:rsidRDefault="00160AE4" w:rsidP="00A558A3">
      <w:pPr>
        <w:ind w:firstLine="567"/>
        <w:jc w:val="center"/>
        <w:rPr>
          <w:rFonts w:ascii="GHEA Grapalat" w:hAnsi="GHEA Grapalat"/>
          <w:i/>
          <w:sz w:val="20"/>
          <w:lang w:val="af-ZA"/>
        </w:rPr>
      </w:pPr>
      <w:r w:rsidRPr="00C02B0F">
        <w:rPr>
          <w:rFonts w:ascii="GHEA Grapalat" w:hAnsi="GHEA Grapalat"/>
          <w:b/>
          <w:sz w:val="20"/>
          <w:lang w:val="af-ZA"/>
        </w:rPr>
        <w:t xml:space="preserve">ՁԵՌՔԲԵՐՄԱՆ ՆՊԱՏԱԿՈՎ ՀԱՅՏԱՐԱՐՎԱԾ </w:t>
      </w:r>
      <w:r w:rsidR="00C42A07" w:rsidRPr="00C02B0F">
        <w:rPr>
          <w:rFonts w:ascii="GHEA Grapalat" w:hAnsi="GHEA Grapalat"/>
          <w:b/>
          <w:sz w:val="20"/>
          <w:lang w:val="af-ZA"/>
        </w:rPr>
        <w:t xml:space="preserve">ՄԵԿ ԱՆՁԻՑ ԳՆՄԱՆ ԸՆԹԱՑԱԿԱՐԳԻ </w:t>
      </w:r>
      <w:r w:rsidRPr="00C02B0F">
        <w:rPr>
          <w:rFonts w:ascii="GHEA Grapalat" w:hAnsi="GHEA Grapalat"/>
          <w:b/>
          <w:sz w:val="20"/>
          <w:lang w:val="af-ZA"/>
        </w:rPr>
        <w:t>ՀՐԱՎԵՐԻ</w:t>
      </w:r>
    </w:p>
    <w:p w:rsidR="009E6E76" w:rsidRPr="00C02B0F" w:rsidRDefault="009E6E76" w:rsidP="00096865">
      <w:pPr>
        <w:ind w:firstLine="567"/>
        <w:jc w:val="center"/>
        <w:rPr>
          <w:rFonts w:ascii="GHEA Grapalat" w:hAnsi="GHEA Grapalat" w:cs="Sylfaen"/>
          <w:b/>
          <w:sz w:val="20"/>
          <w:szCs w:val="22"/>
          <w:lang w:val="af-ZA"/>
        </w:rPr>
      </w:pPr>
    </w:p>
    <w:p w:rsidR="00096865" w:rsidRPr="00C02B0F" w:rsidRDefault="00096865" w:rsidP="00096865">
      <w:pPr>
        <w:ind w:firstLine="567"/>
        <w:jc w:val="center"/>
        <w:rPr>
          <w:rFonts w:ascii="GHEA Grapalat" w:hAnsi="GHEA Grapalat"/>
          <w:sz w:val="20"/>
          <w:lang w:val="af-ZA"/>
        </w:rPr>
      </w:pPr>
      <w:r w:rsidRPr="00C02B0F">
        <w:rPr>
          <w:rFonts w:ascii="GHEA Grapalat" w:hAnsi="GHEA Grapalat" w:cs="Sylfaen"/>
          <w:b/>
          <w:sz w:val="20"/>
          <w:szCs w:val="22"/>
        </w:rPr>
        <w:t>ՄԱՍ</w:t>
      </w:r>
      <w:r w:rsidRPr="00C02B0F">
        <w:rPr>
          <w:rFonts w:ascii="GHEA Grapalat" w:hAnsi="GHEA Grapalat" w:cs="Times Armenian"/>
          <w:b/>
          <w:sz w:val="20"/>
          <w:szCs w:val="22"/>
          <w:lang w:val="af-ZA"/>
        </w:rPr>
        <w:t xml:space="preserve">  I.</w:t>
      </w:r>
    </w:p>
    <w:p w:rsidR="00096865" w:rsidRPr="00C02B0F" w:rsidRDefault="00096865" w:rsidP="00096865">
      <w:pPr>
        <w:ind w:firstLine="567"/>
        <w:jc w:val="both"/>
        <w:rPr>
          <w:rFonts w:ascii="GHEA Grapalat" w:hAnsi="GHEA Grapalat"/>
          <w:sz w:val="20"/>
          <w:lang w:val="af-ZA"/>
        </w:rPr>
      </w:pP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1.  </w:t>
      </w:r>
      <w:r w:rsidRPr="00C02B0F">
        <w:rPr>
          <w:rFonts w:ascii="GHEA Grapalat" w:hAnsi="GHEA Grapalat" w:cs="Sylfaen"/>
          <w:sz w:val="20"/>
        </w:rPr>
        <w:t>Գնման</w:t>
      </w:r>
      <w:r w:rsidRPr="00C02B0F">
        <w:rPr>
          <w:rFonts w:ascii="GHEA Grapalat" w:hAnsi="GHEA Grapalat" w:cs="Times Armenian"/>
          <w:sz w:val="20"/>
          <w:lang w:val="af-ZA"/>
        </w:rPr>
        <w:t xml:space="preserve"> </w:t>
      </w:r>
      <w:r w:rsidRPr="00C02B0F">
        <w:rPr>
          <w:rFonts w:ascii="GHEA Grapalat" w:hAnsi="GHEA Grapalat" w:cs="Sylfaen"/>
          <w:sz w:val="20"/>
        </w:rPr>
        <w:t>առարկայի</w:t>
      </w:r>
      <w:r w:rsidRPr="00C02B0F">
        <w:rPr>
          <w:rFonts w:ascii="GHEA Grapalat" w:hAnsi="GHEA Grapalat"/>
          <w:sz w:val="20"/>
          <w:lang w:val="af-ZA"/>
        </w:rPr>
        <w:t xml:space="preserve"> </w:t>
      </w:r>
      <w:r w:rsidRPr="00C02B0F">
        <w:rPr>
          <w:rFonts w:ascii="GHEA Grapalat" w:hAnsi="GHEA Grapalat" w:cs="Sylfaen"/>
          <w:sz w:val="20"/>
        </w:rPr>
        <w:t>բնութա</w:t>
      </w:r>
      <w:r w:rsidRPr="00C02B0F">
        <w:rPr>
          <w:rFonts w:ascii="GHEA Grapalat" w:hAnsi="GHEA Grapalat" w:cs="Times Armenian"/>
          <w:sz w:val="20"/>
        </w:rPr>
        <w:t>գ</w:t>
      </w:r>
      <w:r w:rsidRPr="00C02B0F">
        <w:rPr>
          <w:rFonts w:ascii="GHEA Grapalat" w:hAnsi="GHEA Grapalat" w:cs="Sylfaen"/>
          <w:sz w:val="20"/>
        </w:rPr>
        <w:t>իրը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2. </w:t>
      </w:r>
      <w:r w:rsidRPr="00C02B0F">
        <w:rPr>
          <w:rFonts w:ascii="GHEA Grapalat" w:hAnsi="GHEA Grapalat" w:cs="Sylfaen"/>
          <w:sz w:val="20"/>
        </w:rPr>
        <w:t>Մասնակցի</w:t>
      </w:r>
      <w:r w:rsidRPr="00C02B0F">
        <w:rPr>
          <w:rFonts w:ascii="GHEA Grapalat" w:hAnsi="GHEA Grapalat" w:cs="Times Armenian"/>
          <w:sz w:val="20"/>
          <w:lang w:val="af-ZA"/>
        </w:rPr>
        <w:t xml:space="preserve"> </w:t>
      </w:r>
      <w:r w:rsidRPr="00C02B0F">
        <w:rPr>
          <w:rFonts w:ascii="GHEA Grapalat" w:hAnsi="GHEA Grapalat" w:cs="Sylfaen"/>
          <w:sz w:val="20"/>
        </w:rPr>
        <w:t>մասնակցության</w:t>
      </w:r>
      <w:r w:rsidRPr="00C02B0F">
        <w:rPr>
          <w:rFonts w:ascii="GHEA Grapalat" w:hAnsi="GHEA Grapalat" w:cs="Times Armenian"/>
          <w:sz w:val="20"/>
          <w:lang w:val="af-ZA"/>
        </w:rPr>
        <w:t xml:space="preserve"> </w:t>
      </w:r>
      <w:r w:rsidRPr="00C02B0F">
        <w:rPr>
          <w:rFonts w:ascii="GHEA Grapalat" w:hAnsi="GHEA Grapalat" w:cs="Sylfaen"/>
          <w:sz w:val="20"/>
        </w:rPr>
        <w:t>իրավունքի</w:t>
      </w:r>
      <w:r w:rsidRPr="00C02B0F">
        <w:rPr>
          <w:rFonts w:ascii="GHEA Grapalat" w:hAnsi="GHEA Grapalat" w:cs="Times Armenian"/>
          <w:sz w:val="20"/>
          <w:lang w:val="af-ZA"/>
        </w:rPr>
        <w:t xml:space="preserve"> </w:t>
      </w:r>
      <w:r w:rsidRPr="00C02B0F">
        <w:rPr>
          <w:rFonts w:ascii="GHEA Grapalat" w:hAnsi="GHEA Grapalat" w:cs="Sylfaen"/>
          <w:sz w:val="20"/>
        </w:rPr>
        <w:t>պահանջները</w:t>
      </w:r>
      <w:r w:rsidRPr="00C02B0F">
        <w:rPr>
          <w:rFonts w:ascii="GHEA Grapalat" w:hAnsi="GHEA Grapalat" w:cs="Times Armenian"/>
          <w:sz w:val="20"/>
          <w:lang w:val="af-ZA"/>
        </w:rPr>
        <w:t xml:space="preserve">, </w:t>
      </w:r>
      <w:r w:rsidRPr="00C02B0F">
        <w:rPr>
          <w:rFonts w:ascii="GHEA Grapalat" w:hAnsi="GHEA Grapalat" w:cs="Sylfaen"/>
          <w:sz w:val="20"/>
        </w:rPr>
        <w:t>որակավորման</w:t>
      </w:r>
      <w:r w:rsidRPr="00C02B0F">
        <w:rPr>
          <w:rFonts w:ascii="GHEA Grapalat" w:hAnsi="GHEA Grapalat" w:cs="Times Armenian"/>
          <w:sz w:val="20"/>
          <w:lang w:val="af-ZA"/>
        </w:rPr>
        <w:t xml:space="preserve"> </w:t>
      </w:r>
      <w:r w:rsidRPr="00C02B0F">
        <w:rPr>
          <w:rFonts w:ascii="GHEA Grapalat" w:hAnsi="GHEA Grapalat" w:cs="Sylfaen"/>
          <w:sz w:val="20"/>
        </w:rPr>
        <w:t>չափանիշները</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դրանց</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նահատման</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3. </w:t>
      </w:r>
      <w:r w:rsidRPr="00C02B0F">
        <w:rPr>
          <w:rFonts w:ascii="GHEA Grapalat" w:hAnsi="GHEA Grapalat" w:cs="Sylfaen"/>
          <w:sz w:val="20"/>
        </w:rPr>
        <w:t>Հրավերի</w:t>
      </w:r>
      <w:r w:rsidRPr="00C02B0F">
        <w:rPr>
          <w:rFonts w:ascii="GHEA Grapalat" w:hAnsi="GHEA Grapalat" w:cs="Times Armenian"/>
          <w:sz w:val="20"/>
          <w:lang w:val="af-ZA"/>
        </w:rPr>
        <w:t xml:space="preserve"> </w:t>
      </w:r>
      <w:r w:rsidRPr="00C02B0F">
        <w:rPr>
          <w:rFonts w:ascii="GHEA Grapalat" w:hAnsi="GHEA Grapalat" w:cs="Sylfaen"/>
          <w:sz w:val="20"/>
        </w:rPr>
        <w:t>պարզաբանումը</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հրավերում</w:t>
      </w:r>
      <w:r w:rsidRPr="00C02B0F">
        <w:rPr>
          <w:rFonts w:ascii="GHEA Grapalat" w:hAnsi="GHEA Grapalat" w:cs="Times Armenian"/>
          <w:sz w:val="20"/>
          <w:lang w:val="af-ZA"/>
        </w:rPr>
        <w:t xml:space="preserve"> </w:t>
      </w:r>
      <w:r w:rsidRPr="00C02B0F">
        <w:rPr>
          <w:rFonts w:ascii="GHEA Grapalat" w:hAnsi="GHEA Grapalat" w:cs="Sylfaen"/>
          <w:sz w:val="20"/>
        </w:rPr>
        <w:t>փոփոխություն</w:t>
      </w:r>
      <w:r w:rsidRPr="00C02B0F">
        <w:rPr>
          <w:rFonts w:ascii="GHEA Grapalat" w:hAnsi="GHEA Grapalat" w:cs="Times Armenian"/>
          <w:sz w:val="20"/>
          <w:lang w:val="af-ZA"/>
        </w:rPr>
        <w:t xml:space="preserve"> </w:t>
      </w:r>
      <w:r w:rsidRPr="00C02B0F">
        <w:rPr>
          <w:rFonts w:ascii="GHEA Grapalat" w:hAnsi="GHEA Grapalat" w:cs="Sylfaen"/>
          <w:sz w:val="20"/>
        </w:rPr>
        <w:t>կատարելու</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ը</w:t>
      </w:r>
      <w:r w:rsidRPr="00C02B0F">
        <w:rPr>
          <w:rFonts w:ascii="GHEA Grapalat" w:hAnsi="GHEA Grapalat" w:cs="Times Armenian"/>
          <w:sz w:val="20"/>
          <w:lang w:val="af-ZA"/>
        </w:rPr>
        <w:tab/>
      </w:r>
    </w:p>
    <w:p w:rsidR="009E6E76" w:rsidRPr="00C02B0F" w:rsidRDefault="009E6E76" w:rsidP="009E6E76">
      <w:pPr>
        <w:ind w:firstLine="1134"/>
        <w:jc w:val="both"/>
        <w:rPr>
          <w:rFonts w:ascii="GHEA Grapalat" w:hAnsi="GHEA Grapalat" w:cs="Sylfaen"/>
          <w:sz w:val="20"/>
          <w:lang w:val="af-ZA"/>
        </w:rPr>
      </w:pPr>
      <w:r w:rsidRPr="00C02B0F">
        <w:rPr>
          <w:rFonts w:ascii="GHEA Grapalat" w:hAnsi="GHEA Grapalat"/>
          <w:sz w:val="20"/>
          <w:lang w:val="af-ZA"/>
        </w:rPr>
        <w:t xml:space="preserve">4. </w:t>
      </w:r>
      <w:r w:rsidRPr="00C02B0F">
        <w:rPr>
          <w:rFonts w:ascii="GHEA Grapalat" w:hAnsi="GHEA Grapalat" w:cs="Sylfaen"/>
          <w:sz w:val="20"/>
        </w:rPr>
        <w:t>Հայտը</w:t>
      </w:r>
      <w:r w:rsidRPr="00C02B0F">
        <w:rPr>
          <w:rFonts w:ascii="GHEA Grapalat" w:hAnsi="GHEA Grapalat" w:cs="Times Armenian"/>
          <w:sz w:val="20"/>
          <w:lang w:val="af-ZA"/>
        </w:rPr>
        <w:t xml:space="preserve"> </w:t>
      </w:r>
      <w:r w:rsidRPr="00C02B0F">
        <w:rPr>
          <w:rFonts w:ascii="GHEA Grapalat" w:hAnsi="GHEA Grapalat" w:cs="Sylfaen"/>
          <w:sz w:val="20"/>
        </w:rPr>
        <w:t>ներկայացնելու</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ը</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5.</w:t>
      </w:r>
      <w:r w:rsidRPr="00C02B0F">
        <w:rPr>
          <w:rFonts w:ascii="GHEA Grapalat" w:hAnsi="GHEA Grapalat"/>
          <w:sz w:val="20"/>
          <w:lang w:val="af-ZA"/>
        </w:rPr>
        <w:tab/>
      </w:r>
      <w:r w:rsidRPr="00C02B0F">
        <w:rPr>
          <w:rFonts w:ascii="GHEA Grapalat" w:hAnsi="GHEA Grapalat" w:cs="Sylfaen"/>
          <w:sz w:val="20"/>
        </w:rPr>
        <w:t>Հայտի</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նային</w:t>
      </w:r>
      <w:r w:rsidRPr="00C02B0F">
        <w:rPr>
          <w:rFonts w:ascii="GHEA Grapalat" w:hAnsi="GHEA Grapalat" w:cs="Times Armenian"/>
          <w:sz w:val="20"/>
          <w:lang w:val="af-ZA"/>
        </w:rPr>
        <w:t xml:space="preserve"> </w:t>
      </w:r>
      <w:r w:rsidRPr="00C02B0F">
        <w:rPr>
          <w:rFonts w:ascii="GHEA Grapalat" w:hAnsi="GHEA Grapalat" w:cs="Sylfaen"/>
          <w:sz w:val="20"/>
        </w:rPr>
        <w:t>առաջարկը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6. </w:t>
      </w:r>
      <w:r w:rsidRPr="00C02B0F">
        <w:rPr>
          <w:rFonts w:ascii="GHEA Grapalat" w:hAnsi="GHEA Grapalat" w:cs="Sylfaen"/>
          <w:sz w:val="20"/>
        </w:rPr>
        <w:t>Հայտի</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ործողության</w:t>
      </w:r>
      <w:r w:rsidRPr="00C02B0F">
        <w:rPr>
          <w:rFonts w:ascii="GHEA Grapalat" w:hAnsi="GHEA Grapalat" w:cs="Times Armenian"/>
          <w:sz w:val="20"/>
          <w:lang w:val="af-ZA"/>
        </w:rPr>
        <w:t xml:space="preserve"> </w:t>
      </w:r>
      <w:r w:rsidRPr="00C02B0F">
        <w:rPr>
          <w:rFonts w:ascii="GHEA Grapalat" w:hAnsi="GHEA Grapalat" w:cs="Sylfaen"/>
          <w:sz w:val="20"/>
        </w:rPr>
        <w:t>ժամկետը</w:t>
      </w:r>
      <w:r w:rsidRPr="00C02B0F">
        <w:rPr>
          <w:rFonts w:ascii="GHEA Grapalat" w:hAnsi="GHEA Grapalat" w:cs="Times Armenian"/>
          <w:sz w:val="20"/>
          <w:lang w:val="af-ZA"/>
        </w:rPr>
        <w:t xml:space="preserve">, </w:t>
      </w:r>
      <w:r w:rsidRPr="00C02B0F">
        <w:rPr>
          <w:rFonts w:ascii="GHEA Grapalat" w:hAnsi="GHEA Grapalat" w:cs="Sylfaen"/>
          <w:sz w:val="20"/>
        </w:rPr>
        <w:t>հայտերում</w:t>
      </w:r>
      <w:r w:rsidRPr="00C02B0F">
        <w:rPr>
          <w:rFonts w:ascii="GHEA Grapalat" w:hAnsi="GHEA Grapalat" w:cs="Times Armenian"/>
          <w:sz w:val="20"/>
          <w:lang w:val="af-ZA"/>
        </w:rPr>
        <w:t xml:space="preserve"> </w:t>
      </w:r>
      <w:r w:rsidRPr="00C02B0F">
        <w:rPr>
          <w:rFonts w:ascii="GHEA Grapalat" w:hAnsi="GHEA Grapalat" w:cs="Sylfaen"/>
          <w:sz w:val="20"/>
        </w:rPr>
        <w:t>փոփոխություն</w:t>
      </w:r>
      <w:r w:rsidRPr="00C02B0F">
        <w:rPr>
          <w:rFonts w:ascii="GHEA Grapalat" w:hAnsi="GHEA Grapalat" w:cs="Times Armenian"/>
          <w:sz w:val="20"/>
          <w:lang w:val="af-ZA"/>
        </w:rPr>
        <w:t xml:space="preserve"> </w:t>
      </w:r>
      <w:r w:rsidRPr="00C02B0F">
        <w:rPr>
          <w:rFonts w:ascii="GHEA Grapalat" w:hAnsi="GHEA Grapalat" w:cs="Sylfaen"/>
          <w:sz w:val="20"/>
        </w:rPr>
        <w:t>կատարելու</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դրանք</w:t>
      </w:r>
      <w:r w:rsidRPr="00C02B0F">
        <w:rPr>
          <w:rFonts w:ascii="GHEA Grapalat" w:hAnsi="GHEA Grapalat" w:cs="Times Armenian"/>
          <w:sz w:val="20"/>
          <w:lang w:val="af-ZA"/>
        </w:rPr>
        <w:t xml:space="preserve"> </w:t>
      </w:r>
      <w:r w:rsidRPr="00C02B0F">
        <w:rPr>
          <w:rFonts w:ascii="GHEA Grapalat" w:hAnsi="GHEA Grapalat" w:cs="Sylfaen"/>
          <w:sz w:val="20"/>
        </w:rPr>
        <w:t>հետ</w:t>
      </w:r>
      <w:r w:rsidRPr="00C02B0F">
        <w:rPr>
          <w:rFonts w:ascii="GHEA Grapalat" w:hAnsi="GHEA Grapalat" w:cs="Times Armenian"/>
          <w:sz w:val="20"/>
          <w:lang w:val="af-ZA"/>
        </w:rPr>
        <w:t xml:space="preserve"> </w:t>
      </w:r>
      <w:r w:rsidRPr="00C02B0F">
        <w:rPr>
          <w:rFonts w:ascii="GHEA Grapalat" w:hAnsi="GHEA Grapalat" w:cs="Sylfaen"/>
          <w:sz w:val="20"/>
        </w:rPr>
        <w:t>վերցնելու</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7. </w:t>
      </w:r>
      <w:r w:rsidRPr="00C02B0F">
        <w:rPr>
          <w:rFonts w:ascii="GHEA Grapalat" w:hAnsi="GHEA Grapalat" w:cs="Sylfaen"/>
          <w:sz w:val="20"/>
        </w:rPr>
        <w:t>Հայտի</w:t>
      </w:r>
      <w:r w:rsidRPr="00C02B0F">
        <w:rPr>
          <w:rFonts w:ascii="GHEA Grapalat" w:hAnsi="GHEA Grapalat" w:cs="Times Armenian"/>
          <w:sz w:val="20"/>
          <w:lang w:val="af-ZA"/>
        </w:rPr>
        <w:t xml:space="preserve"> </w:t>
      </w:r>
      <w:r w:rsidRPr="00C02B0F">
        <w:rPr>
          <w:rFonts w:ascii="GHEA Grapalat" w:hAnsi="GHEA Grapalat" w:cs="Sylfaen"/>
          <w:sz w:val="20"/>
        </w:rPr>
        <w:t>ապահովումը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cs="Sylfaen"/>
          <w:sz w:val="20"/>
          <w:lang w:val="af-ZA"/>
        </w:rPr>
      </w:pPr>
      <w:r w:rsidRPr="00C02B0F">
        <w:rPr>
          <w:rFonts w:ascii="GHEA Grapalat" w:hAnsi="GHEA Grapalat"/>
          <w:sz w:val="20"/>
          <w:lang w:val="af-ZA"/>
        </w:rPr>
        <w:t>8. Հ</w:t>
      </w:r>
      <w:r w:rsidRPr="00C02B0F">
        <w:rPr>
          <w:rFonts w:ascii="GHEA Grapalat" w:hAnsi="GHEA Grapalat" w:cs="Sylfaen"/>
          <w:sz w:val="20"/>
        </w:rPr>
        <w:t>այտերի</w:t>
      </w:r>
      <w:r w:rsidRPr="00C02B0F">
        <w:rPr>
          <w:rFonts w:ascii="GHEA Grapalat" w:hAnsi="GHEA Grapalat" w:cs="Sylfaen"/>
          <w:sz w:val="20"/>
          <w:lang w:val="af-ZA"/>
        </w:rPr>
        <w:t xml:space="preserve"> </w:t>
      </w:r>
      <w:r w:rsidRPr="00C02B0F">
        <w:rPr>
          <w:rFonts w:ascii="GHEA Grapalat" w:hAnsi="GHEA Grapalat" w:cs="Sylfaen"/>
          <w:sz w:val="20"/>
        </w:rPr>
        <w:t>բացումը</w:t>
      </w:r>
      <w:r w:rsidRPr="00C02B0F">
        <w:rPr>
          <w:rFonts w:ascii="GHEA Grapalat" w:hAnsi="GHEA Grapalat" w:cs="Sylfaen"/>
          <w:sz w:val="20"/>
          <w:lang w:val="af-ZA"/>
        </w:rPr>
        <w:t xml:space="preserve">, </w:t>
      </w:r>
      <w:r w:rsidRPr="00C02B0F">
        <w:rPr>
          <w:rFonts w:ascii="GHEA Grapalat" w:hAnsi="GHEA Grapalat" w:cs="Sylfaen"/>
          <w:sz w:val="20"/>
        </w:rPr>
        <w:t>գնահատումը</w:t>
      </w:r>
      <w:r w:rsidRPr="00C02B0F">
        <w:rPr>
          <w:rFonts w:ascii="GHEA Grapalat" w:hAnsi="GHEA Grapalat" w:cs="Sylfaen"/>
          <w:sz w:val="20"/>
          <w:lang w:val="af-ZA"/>
        </w:rPr>
        <w:t xml:space="preserve">  </w:t>
      </w:r>
      <w:r w:rsidRPr="00C02B0F">
        <w:rPr>
          <w:rFonts w:ascii="GHEA Grapalat" w:hAnsi="GHEA Grapalat" w:cs="Sylfaen"/>
          <w:sz w:val="20"/>
        </w:rPr>
        <w:t>և</w:t>
      </w:r>
      <w:r w:rsidRPr="00C02B0F">
        <w:rPr>
          <w:rFonts w:ascii="GHEA Grapalat" w:hAnsi="GHEA Grapalat" w:cs="Sylfaen"/>
          <w:sz w:val="20"/>
          <w:lang w:val="af-ZA"/>
        </w:rPr>
        <w:t xml:space="preserve"> </w:t>
      </w:r>
      <w:r w:rsidRPr="00C02B0F">
        <w:rPr>
          <w:rFonts w:ascii="GHEA Grapalat" w:hAnsi="GHEA Grapalat" w:cs="Sylfaen"/>
          <w:sz w:val="20"/>
        </w:rPr>
        <w:t>արդյունքների</w:t>
      </w:r>
      <w:r w:rsidRPr="00C02B0F">
        <w:rPr>
          <w:rFonts w:ascii="GHEA Grapalat" w:hAnsi="GHEA Grapalat" w:cs="Sylfaen"/>
          <w:sz w:val="20"/>
          <w:lang w:val="af-ZA"/>
        </w:rPr>
        <w:t xml:space="preserve"> </w:t>
      </w:r>
      <w:r w:rsidRPr="00C02B0F">
        <w:rPr>
          <w:rFonts w:ascii="GHEA Grapalat" w:hAnsi="GHEA Grapalat" w:cs="Sylfaen"/>
          <w:sz w:val="20"/>
        </w:rPr>
        <w:t>ամփոփումը</w:t>
      </w:r>
      <w:r w:rsidRPr="00C02B0F">
        <w:rPr>
          <w:rFonts w:ascii="GHEA Grapalat" w:hAnsi="GHEA Grapalat" w:cs="Sylfaen"/>
          <w:sz w:val="20"/>
          <w:lang w:val="af-ZA"/>
        </w:rPr>
        <w:tab/>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9. </w:t>
      </w:r>
      <w:r w:rsidRPr="00C02B0F">
        <w:rPr>
          <w:rFonts w:ascii="GHEA Grapalat" w:hAnsi="GHEA Grapalat" w:cs="Sylfaen"/>
          <w:sz w:val="20"/>
        </w:rPr>
        <w:t>Պայմանա</w:t>
      </w:r>
      <w:r w:rsidRPr="00C02B0F">
        <w:rPr>
          <w:rFonts w:ascii="GHEA Grapalat" w:hAnsi="GHEA Grapalat" w:cs="Times Armenian"/>
          <w:sz w:val="20"/>
        </w:rPr>
        <w:t>գ</w:t>
      </w:r>
      <w:r w:rsidRPr="00C02B0F">
        <w:rPr>
          <w:rFonts w:ascii="GHEA Grapalat" w:hAnsi="GHEA Grapalat" w:cs="Sylfaen"/>
          <w:sz w:val="20"/>
        </w:rPr>
        <w:t>րի</w:t>
      </w:r>
      <w:r w:rsidRPr="00C02B0F">
        <w:rPr>
          <w:rFonts w:ascii="GHEA Grapalat" w:hAnsi="GHEA Grapalat" w:cs="Times Armenian"/>
          <w:sz w:val="20"/>
          <w:lang w:val="af-ZA"/>
        </w:rPr>
        <w:t xml:space="preserve"> </w:t>
      </w:r>
      <w:r w:rsidRPr="00C02B0F">
        <w:rPr>
          <w:rFonts w:ascii="GHEA Grapalat" w:hAnsi="GHEA Grapalat" w:cs="Sylfaen"/>
          <w:sz w:val="20"/>
        </w:rPr>
        <w:t>կնքումը</w:t>
      </w:r>
      <w:r w:rsidRPr="00C02B0F">
        <w:rPr>
          <w:rFonts w:ascii="GHEA Grapalat" w:hAnsi="GHEA Grapalat" w:cs="Times Armenian"/>
          <w:sz w:val="20"/>
          <w:lang w:val="af-ZA"/>
        </w:rPr>
        <w:tab/>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10. </w:t>
      </w:r>
      <w:r w:rsidRPr="00C02B0F">
        <w:rPr>
          <w:rFonts w:ascii="GHEA Grapalat" w:hAnsi="GHEA Grapalat" w:cs="Sylfaen"/>
          <w:sz w:val="20"/>
        </w:rPr>
        <w:t>Պայմանա</w:t>
      </w:r>
      <w:r w:rsidRPr="00C02B0F">
        <w:rPr>
          <w:rFonts w:ascii="GHEA Grapalat" w:hAnsi="GHEA Grapalat" w:cs="Times Armenian"/>
          <w:sz w:val="20"/>
        </w:rPr>
        <w:t>գ</w:t>
      </w:r>
      <w:r w:rsidRPr="00C02B0F">
        <w:rPr>
          <w:rFonts w:ascii="GHEA Grapalat" w:hAnsi="GHEA Grapalat" w:cs="Sylfaen"/>
          <w:sz w:val="20"/>
        </w:rPr>
        <w:t>րի</w:t>
      </w:r>
      <w:r w:rsidRPr="00C02B0F">
        <w:rPr>
          <w:rFonts w:ascii="GHEA Grapalat" w:hAnsi="GHEA Grapalat" w:cs="Times Armenian"/>
          <w:sz w:val="20"/>
          <w:lang w:val="af-ZA"/>
        </w:rPr>
        <w:t xml:space="preserve"> </w:t>
      </w:r>
      <w:r w:rsidRPr="00C02B0F">
        <w:rPr>
          <w:rFonts w:ascii="GHEA Grapalat" w:hAnsi="GHEA Grapalat" w:cs="Sylfaen"/>
          <w:sz w:val="20"/>
        </w:rPr>
        <w:t>ապահովումը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11.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ը</w:t>
      </w:r>
      <w:r w:rsidRPr="00C02B0F">
        <w:rPr>
          <w:rFonts w:ascii="GHEA Grapalat" w:hAnsi="GHEA Grapalat" w:cs="Times Armenian"/>
          <w:sz w:val="20"/>
          <w:lang w:val="af-ZA"/>
        </w:rPr>
        <w:t xml:space="preserve"> </w:t>
      </w:r>
      <w:r w:rsidRPr="00C02B0F">
        <w:rPr>
          <w:rFonts w:ascii="GHEA Grapalat" w:hAnsi="GHEA Grapalat" w:cs="Sylfaen"/>
          <w:sz w:val="20"/>
        </w:rPr>
        <w:t>չկայացած</w:t>
      </w:r>
      <w:r w:rsidRPr="00C02B0F">
        <w:rPr>
          <w:rFonts w:ascii="GHEA Grapalat" w:hAnsi="GHEA Grapalat" w:cs="Times Armenian"/>
          <w:sz w:val="20"/>
          <w:lang w:val="af-ZA"/>
        </w:rPr>
        <w:t xml:space="preserve"> </w:t>
      </w:r>
      <w:r w:rsidRPr="00C02B0F">
        <w:rPr>
          <w:rFonts w:ascii="GHEA Grapalat" w:hAnsi="GHEA Grapalat" w:cs="Sylfaen"/>
          <w:sz w:val="20"/>
        </w:rPr>
        <w:t>հայտարարելը</w:t>
      </w:r>
      <w:r w:rsidRPr="00C02B0F">
        <w:rPr>
          <w:rFonts w:ascii="GHEA Grapalat" w:hAnsi="GHEA Grapalat" w:cs="Times Armenian"/>
          <w:sz w:val="20"/>
          <w:lang w:val="af-ZA"/>
        </w:rPr>
        <w:tab/>
        <w:t xml:space="preserve"> </w:t>
      </w:r>
    </w:p>
    <w:p w:rsidR="009E6E76" w:rsidRPr="00C02B0F" w:rsidRDefault="009E6E76" w:rsidP="009E6E76">
      <w:pPr>
        <w:ind w:firstLine="1134"/>
        <w:jc w:val="both"/>
        <w:rPr>
          <w:rFonts w:ascii="GHEA Grapalat" w:hAnsi="GHEA Grapalat"/>
          <w:sz w:val="20"/>
          <w:lang w:val="af-ZA"/>
        </w:rPr>
      </w:pPr>
      <w:r w:rsidRPr="00C02B0F">
        <w:rPr>
          <w:rFonts w:ascii="GHEA Grapalat" w:hAnsi="GHEA Grapalat"/>
          <w:sz w:val="20"/>
          <w:lang w:val="af-ZA"/>
        </w:rPr>
        <w:t xml:space="preserve">12. </w:t>
      </w:r>
      <w:r w:rsidRPr="00C02B0F">
        <w:rPr>
          <w:rFonts w:ascii="GHEA Grapalat" w:hAnsi="GHEA Grapalat" w:cs="Sylfaen"/>
          <w:sz w:val="20"/>
        </w:rPr>
        <w:t>Գնման</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ործընթացի</w:t>
      </w:r>
      <w:r w:rsidRPr="00C02B0F">
        <w:rPr>
          <w:rFonts w:ascii="GHEA Grapalat" w:hAnsi="GHEA Grapalat" w:cs="Times Armenian"/>
          <w:sz w:val="20"/>
          <w:lang w:val="af-ZA"/>
        </w:rPr>
        <w:t xml:space="preserve"> </w:t>
      </w:r>
      <w:r w:rsidRPr="00C02B0F">
        <w:rPr>
          <w:rFonts w:ascii="GHEA Grapalat" w:hAnsi="GHEA Grapalat" w:cs="Sylfaen"/>
          <w:sz w:val="20"/>
        </w:rPr>
        <w:t>հետ</w:t>
      </w:r>
      <w:r w:rsidRPr="00C02B0F">
        <w:rPr>
          <w:rFonts w:ascii="GHEA Grapalat" w:hAnsi="GHEA Grapalat" w:cs="Times Armenian"/>
          <w:sz w:val="20"/>
          <w:lang w:val="af-ZA"/>
        </w:rPr>
        <w:t xml:space="preserve"> </w:t>
      </w:r>
      <w:r w:rsidRPr="00C02B0F">
        <w:rPr>
          <w:rFonts w:ascii="GHEA Grapalat" w:hAnsi="GHEA Grapalat" w:cs="Sylfaen"/>
          <w:sz w:val="20"/>
        </w:rPr>
        <w:t>կապված</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ործողությունները</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կամ</w:t>
      </w:r>
      <w:r w:rsidRPr="00C02B0F">
        <w:rPr>
          <w:rFonts w:ascii="GHEA Grapalat" w:hAnsi="GHEA Grapalat" w:cs="Times Armenian"/>
          <w:sz w:val="20"/>
          <w:lang w:val="af-ZA"/>
        </w:rPr>
        <w:t xml:space="preserve">) </w:t>
      </w:r>
      <w:r w:rsidRPr="00C02B0F">
        <w:rPr>
          <w:rFonts w:ascii="GHEA Grapalat" w:hAnsi="GHEA Grapalat" w:cs="Sylfaen"/>
          <w:sz w:val="20"/>
        </w:rPr>
        <w:t>ընդունված</w:t>
      </w:r>
      <w:r w:rsidRPr="00C02B0F">
        <w:rPr>
          <w:rFonts w:ascii="GHEA Grapalat" w:hAnsi="GHEA Grapalat" w:cs="Times Armenian"/>
          <w:sz w:val="20"/>
          <w:lang w:val="af-ZA"/>
        </w:rPr>
        <w:t xml:space="preserve"> </w:t>
      </w:r>
      <w:r w:rsidRPr="00C02B0F">
        <w:rPr>
          <w:rFonts w:ascii="GHEA Grapalat" w:hAnsi="GHEA Grapalat" w:cs="Sylfaen"/>
          <w:sz w:val="20"/>
        </w:rPr>
        <w:t>որոշումները</w:t>
      </w:r>
      <w:r w:rsidRPr="00C02B0F">
        <w:rPr>
          <w:rFonts w:ascii="GHEA Grapalat" w:hAnsi="GHEA Grapalat" w:cs="Times Armenian"/>
          <w:sz w:val="20"/>
          <w:lang w:val="af-ZA"/>
        </w:rPr>
        <w:t xml:space="preserve"> </w:t>
      </w:r>
      <w:r w:rsidRPr="00C02B0F">
        <w:rPr>
          <w:rFonts w:ascii="GHEA Grapalat" w:hAnsi="GHEA Grapalat" w:cs="Sylfaen"/>
          <w:sz w:val="20"/>
        </w:rPr>
        <w:t>բողոքարկելու</w:t>
      </w:r>
      <w:r w:rsidRPr="00C02B0F">
        <w:rPr>
          <w:rFonts w:ascii="GHEA Grapalat" w:hAnsi="GHEA Grapalat" w:cs="Times Armenian"/>
          <w:sz w:val="20"/>
          <w:lang w:val="af-ZA"/>
        </w:rPr>
        <w:t xml:space="preserve"> </w:t>
      </w:r>
      <w:r w:rsidRPr="00C02B0F">
        <w:rPr>
          <w:rFonts w:ascii="GHEA Grapalat" w:hAnsi="GHEA Grapalat" w:cs="Sylfaen"/>
          <w:sz w:val="20"/>
        </w:rPr>
        <w:t>մասնակցի</w:t>
      </w:r>
      <w:r w:rsidRPr="00C02B0F">
        <w:rPr>
          <w:rFonts w:ascii="GHEA Grapalat" w:hAnsi="GHEA Grapalat" w:cs="Times Armenian"/>
          <w:sz w:val="20"/>
          <w:lang w:val="af-ZA"/>
        </w:rPr>
        <w:t xml:space="preserve"> </w:t>
      </w:r>
      <w:r w:rsidRPr="00C02B0F">
        <w:rPr>
          <w:rFonts w:ascii="GHEA Grapalat" w:hAnsi="GHEA Grapalat" w:cs="Sylfaen"/>
          <w:sz w:val="20"/>
        </w:rPr>
        <w:t>իրավունքը</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ը</w:t>
      </w:r>
      <w:r w:rsidRPr="00C02B0F">
        <w:rPr>
          <w:rFonts w:ascii="GHEA Grapalat" w:hAnsi="GHEA Grapalat" w:cs="Times Armenian"/>
          <w:sz w:val="20"/>
          <w:lang w:val="af-ZA"/>
        </w:rPr>
        <w:tab/>
      </w:r>
    </w:p>
    <w:p w:rsidR="00096865" w:rsidRPr="00C02B0F" w:rsidRDefault="00096865" w:rsidP="00096865">
      <w:pPr>
        <w:ind w:firstLine="1134"/>
        <w:jc w:val="both"/>
        <w:rPr>
          <w:rFonts w:ascii="GHEA Grapalat" w:hAnsi="GHEA Grapalat"/>
          <w:sz w:val="20"/>
          <w:lang w:val="af-ZA"/>
        </w:rPr>
      </w:pPr>
      <w:r w:rsidRPr="00C02B0F">
        <w:rPr>
          <w:rFonts w:ascii="GHEA Grapalat" w:hAnsi="GHEA Grapalat" w:cs="Times Armenian"/>
          <w:sz w:val="20"/>
          <w:lang w:val="af-ZA"/>
        </w:rPr>
        <w:tab/>
      </w:r>
    </w:p>
    <w:p w:rsidR="00096865" w:rsidRPr="00C02B0F" w:rsidRDefault="00096865" w:rsidP="00096865">
      <w:pPr>
        <w:ind w:firstLine="567"/>
        <w:jc w:val="both"/>
        <w:rPr>
          <w:rFonts w:ascii="GHEA Grapalat" w:hAnsi="GHEA Grapalat"/>
          <w:sz w:val="20"/>
          <w:lang w:val="af-ZA"/>
        </w:rPr>
      </w:pPr>
    </w:p>
    <w:p w:rsidR="00096865" w:rsidRPr="00C02B0F" w:rsidRDefault="00096865" w:rsidP="00096865">
      <w:pPr>
        <w:ind w:firstLine="567"/>
        <w:jc w:val="both"/>
        <w:rPr>
          <w:rFonts w:ascii="GHEA Grapalat" w:hAnsi="GHEA Grapalat"/>
          <w:sz w:val="20"/>
          <w:lang w:val="af-ZA"/>
        </w:rPr>
      </w:pPr>
    </w:p>
    <w:p w:rsidR="00096865" w:rsidRPr="00C02B0F" w:rsidRDefault="00096865" w:rsidP="00096865">
      <w:pPr>
        <w:ind w:firstLine="567"/>
        <w:jc w:val="center"/>
        <w:rPr>
          <w:rFonts w:ascii="GHEA Grapalat" w:hAnsi="GHEA Grapalat"/>
          <w:b/>
          <w:sz w:val="20"/>
          <w:lang w:val="af-ZA"/>
        </w:rPr>
      </w:pPr>
      <w:r w:rsidRPr="00C02B0F">
        <w:rPr>
          <w:rFonts w:ascii="GHEA Grapalat" w:hAnsi="GHEA Grapalat" w:cs="Sylfaen"/>
          <w:b/>
          <w:sz w:val="20"/>
        </w:rPr>
        <w:t>ՄԱՍ</w:t>
      </w:r>
      <w:r w:rsidRPr="00C02B0F">
        <w:rPr>
          <w:rFonts w:ascii="GHEA Grapalat" w:hAnsi="GHEA Grapalat" w:cs="Times Armenian"/>
          <w:b/>
          <w:sz w:val="20"/>
          <w:lang w:val="af-ZA"/>
        </w:rPr>
        <w:t xml:space="preserve">  II.  </w:t>
      </w:r>
      <w:r w:rsidR="00C42A07" w:rsidRPr="00C02B0F">
        <w:rPr>
          <w:rFonts w:ascii="GHEA Grapalat" w:hAnsi="GHEA Grapalat" w:cs="Sylfaen"/>
          <w:b/>
          <w:sz w:val="20"/>
        </w:rPr>
        <w:t>ԸՆԹԱՑԱԿԱՐԳԻ</w:t>
      </w:r>
      <w:r w:rsidRPr="00C02B0F">
        <w:rPr>
          <w:rFonts w:ascii="GHEA Grapalat" w:hAnsi="GHEA Grapalat" w:cs="Times Armenian"/>
          <w:b/>
          <w:sz w:val="20"/>
          <w:lang w:val="af-ZA"/>
        </w:rPr>
        <w:t xml:space="preserve">  </w:t>
      </w:r>
      <w:r w:rsidRPr="00C02B0F">
        <w:rPr>
          <w:rFonts w:ascii="GHEA Grapalat" w:hAnsi="GHEA Grapalat" w:cs="Sylfaen"/>
          <w:b/>
          <w:sz w:val="20"/>
        </w:rPr>
        <w:t>ՀԱՅՏԸ</w:t>
      </w:r>
      <w:r w:rsidRPr="00C02B0F">
        <w:rPr>
          <w:rFonts w:ascii="GHEA Grapalat" w:hAnsi="GHEA Grapalat" w:cs="Times Armenian"/>
          <w:b/>
          <w:sz w:val="20"/>
          <w:lang w:val="af-ZA"/>
        </w:rPr>
        <w:t xml:space="preserve">  </w:t>
      </w:r>
      <w:r w:rsidRPr="00C02B0F">
        <w:rPr>
          <w:rFonts w:ascii="GHEA Grapalat" w:hAnsi="GHEA Grapalat" w:cs="Sylfaen"/>
          <w:b/>
          <w:sz w:val="20"/>
        </w:rPr>
        <w:t>ՊԱՏՐԱՍՏԵԼՈՒ</w:t>
      </w:r>
      <w:r w:rsidRPr="00C02B0F">
        <w:rPr>
          <w:rFonts w:ascii="GHEA Grapalat" w:hAnsi="GHEA Grapalat" w:cs="Times Armenian"/>
          <w:b/>
          <w:sz w:val="20"/>
          <w:lang w:val="af-ZA"/>
        </w:rPr>
        <w:t xml:space="preserve">  </w:t>
      </w:r>
      <w:r w:rsidRPr="00C02B0F">
        <w:rPr>
          <w:rFonts w:ascii="GHEA Grapalat" w:hAnsi="GHEA Grapalat" w:cs="Sylfaen"/>
          <w:b/>
          <w:sz w:val="20"/>
        </w:rPr>
        <w:t>ՀՐԱՀԱՆԳ</w:t>
      </w:r>
    </w:p>
    <w:p w:rsidR="00096865" w:rsidRPr="00C02B0F" w:rsidRDefault="00096865" w:rsidP="00096865">
      <w:pPr>
        <w:ind w:firstLine="567"/>
        <w:jc w:val="both"/>
        <w:rPr>
          <w:rFonts w:ascii="GHEA Grapalat" w:hAnsi="GHEA Grapalat"/>
          <w:sz w:val="20"/>
          <w:lang w:val="af-ZA"/>
        </w:rPr>
      </w:pPr>
    </w:p>
    <w:p w:rsidR="00096865" w:rsidRPr="00C02B0F" w:rsidRDefault="00096865" w:rsidP="00096865">
      <w:pPr>
        <w:ind w:firstLine="1134"/>
        <w:jc w:val="both"/>
        <w:rPr>
          <w:rFonts w:ascii="GHEA Grapalat" w:hAnsi="GHEA Grapalat"/>
          <w:sz w:val="20"/>
          <w:lang w:val="af-ZA"/>
        </w:rPr>
      </w:pPr>
      <w:r w:rsidRPr="00C02B0F">
        <w:rPr>
          <w:rFonts w:ascii="GHEA Grapalat" w:hAnsi="GHEA Grapalat"/>
          <w:sz w:val="20"/>
          <w:lang w:val="af-ZA"/>
        </w:rPr>
        <w:t>1.</w:t>
      </w:r>
      <w:r w:rsidRPr="00C02B0F">
        <w:rPr>
          <w:rFonts w:ascii="GHEA Grapalat" w:hAnsi="GHEA Grapalat"/>
          <w:sz w:val="20"/>
          <w:lang w:val="af-ZA"/>
        </w:rPr>
        <w:tab/>
      </w:r>
      <w:r w:rsidRPr="00C02B0F">
        <w:rPr>
          <w:rFonts w:ascii="GHEA Grapalat" w:hAnsi="GHEA Grapalat" w:cs="Sylfaen"/>
          <w:sz w:val="20"/>
        </w:rPr>
        <w:t>Ընդհանուր</w:t>
      </w:r>
      <w:r w:rsidRPr="00C02B0F">
        <w:rPr>
          <w:rFonts w:ascii="GHEA Grapalat" w:hAnsi="GHEA Grapalat" w:cs="Times Armenian"/>
          <w:sz w:val="20"/>
          <w:lang w:val="af-ZA"/>
        </w:rPr>
        <w:t xml:space="preserve">  </w:t>
      </w:r>
      <w:r w:rsidRPr="00C02B0F">
        <w:rPr>
          <w:rFonts w:ascii="GHEA Grapalat" w:hAnsi="GHEA Grapalat" w:cs="Sylfaen"/>
          <w:sz w:val="20"/>
        </w:rPr>
        <w:t>դրույթներ</w:t>
      </w:r>
      <w:r w:rsidRPr="00C02B0F">
        <w:rPr>
          <w:rFonts w:ascii="GHEA Grapalat" w:hAnsi="GHEA Grapalat" w:cs="Times Armenian"/>
          <w:sz w:val="20"/>
          <w:lang w:val="af-ZA"/>
        </w:rPr>
        <w:tab/>
      </w:r>
    </w:p>
    <w:p w:rsidR="00096865" w:rsidRPr="00C02B0F" w:rsidRDefault="00096865" w:rsidP="00096865">
      <w:pPr>
        <w:ind w:firstLine="1134"/>
        <w:jc w:val="both"/>
        <w:rPr>
          <w:rFonts w:ascii="GHEA Grapalat" w:hAnsi="GHEA Grapalat"/>
          <w:sz w:val="20"/>
          <w:lang w:val="af-ZA"/>
        </w:rPr>
      </w:pPr>
      <w:r w:rsidRPr="00C02B0F">
        <w:rPr>
          <w:rFonts w:ascii="GHEA Grapalat" w:hAnsi="GHEA Grapalat"/>
          <w:sz w:val="20"/>
          <w:lang w:val="af-ZA"/>
        </w:rPr>
        <w:t>2.</w:t>
      </w:r>
      <w:r w:rsidRPr="00C02B0F">
        <w:rPr>
          <w:rFonts w:ascii="GHEA Grapalat" w:hAnsi="GHEA Grapalat"/>
          <w:sz w:val="20"/>
          <w:lang w:val="af-ZA"/>
        </w:rPr>
        <w:tab/>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հայտը</w:t>
      </w:r>
      <w:r w:rsidRPr="00C02B0F">
        <w:rPr>
          <w:rFonts w:ascii="GHEA Grapalat" w:hAnsi="GHEA Grapalat" w:cs="Times Armenian"/>
          <w:sz w:val="20"/>
          <w:lang w:val="af-ZA"/>
        </w:rPr>
        <w:tab/>
      </w:r>
    </w:p>
    <w:p w:rsidR="004C1522" w:rsidRPr="00C02B0F" w:rsidRDefault="00C42A07" w:rsidP="004C1522">
      <w:pPr>
        <w:ind w:left="1440" w:hanging="306"/>
        <w:jc w:val="both"/>
        <w:rPr>
          <w:rFonts w:ascii="GHEA Grapalat" w:hAnsi="GHEA Grapalat" w:cs="Sylfaen"/>
          <w:sz w:val="20"/>
          <w:lang w:val="af-ZA"/>
        </w:rPr>
      </w:pPr>
      <w:r w:rsidRPr="00C02B0F">
        <w:rPr>
          <w:rFonts w:ascii="GHEA Grapalat" w:hAnsi="GHEA Grapalat" w:cs="Sylfaen"/>
          <w:sz w:val="20"/>
          <w:lang w:val="af-ZA"/>
        </w:rPr>
        <w:t>3</w:t>
      </w:r>
      <w:r w:rsidR="004C1522" w:rsidRPr="00C02B0F">
        <w:rPr>
          <w:rFonts w:ascii="GHEA Grapalat" w:hAnsi="GHEA Grapalat" w:cs="Sylfaen"/>
          <w:sz w:val="20"/>
          <w:lang w:val="af-ZA"/>
        </w:rPr>
        <w:t xml:space="preserve">. </w:t>
      </w:r>
      <w:r w:rsidR="004C1522" w:rsidRPr="00C02B0F">
        <w:rPr>
          <w:rFonts w:ascii="GHEA Grapalat" w:hAnsi="GHEA Grapalat" w:cs="Sylfaen"/>
          <w:sz w:val="20"/>
        </w:rPr>
        <w:t>Հայտը</w:t>
      </w:r>
      <w:r w:rsidR="004C1522" w:rsidRPr="00C02B0F">
        <w:rPr>
          <w:rFonts w:ascii="GHEA Grapalat" w:hAnsi="GHEA Grapalat" w:cs="Sylfaen"/>
          <w:sz w:val="20"/>
          <w:lang w:val="af-ZA"/>
        </w:rPr>
        <w:t xml:space="preserve"> </w:t>
      </w:r>
      <w:r w:rsidR="004C1522" w:rsidRPr="00C02B0F">
        <w:rPr>
          <w:rFonts w:ascii="GHEA Grapalat" w:hAnsi="GHEA Grapalat" w:cs="Sylfaen"/>
          <w:sz w:val="20"/>
        </w:rPr>
        <w:t>պատրաստելու</w:t>
      </w:r>
      <w:r w:rsidR="004C1522" w:rsidRPr="00C02B0F">
        <w:rPr>
          <w:rFonts w:ascii="GHEA Grapalat" w:hAnsi="GHEA Grapalat" w:cs="Sylfaen"/>
          <w:sz w:val="20"/>
          <w:lang w:val="af-ZA"/>
        </w:rPr>
        <w:t xml:space="preserve"> </w:t>
      </w:r>
      <w:r w:rsidR="004C1522" w:rsidRPr="00C02B0F">
        <w:rPr>
          <w:rFonts w:ascii="GHEA Grapalat" w:hAnsi="GHEA Grapalat" w:cs="Sylfaen"/>
          <w:sz w:val="20"/>
        </w:rPr>
        <w:t>կարգը</w:t>
      </w:r>
    </w:p>
    <w:p w:rsidR="00037DDE" w:rsidRPr="00C02B0F" w:rsidRDefault="00C42A07" w:rsidP="00096865">
      <w:pPr>
        <w:ind w:firstLine="1134"/>
        <w:jc w:val="both"/>
        <w:rPr>
          <w:rFonts w:ascii="GHEA Grapalat" w:hAnsi="GHEA Grapalat" w:cs="Times Armenian"/>
          <w:sz w:val="20"/>
          <w:lang w:val="af-ZA"/>
        </w:rPr>
      </w:pPr>
      <w:r w:rsidRPr="00C02B0F">
        <w:rPr>
          <w:rFonts w:ascii="GHEA Grapalat" w:hAnsi="GHEA Grapalat"/>
          <w:sz w:val="20"/>
          <w:lang w:val="af-ZA"/>
        </w:rPr>
        <w:t>4</w:t>
      </w:r>
      <w:r w:rsidR="00096865" w:rsidRPr="00C02B0F">
        <w:rPr>
          <w:rFonts w:ascii="GHEA Grapalat" w:hAnsi="GHEA Grapalat"/>
          <w:sz w:val="20"/>
          <w:lang w:val="af-ZA"/>
        </w:rPr>
        <w:t>.</w:t>
      </w:r>
      <w:r w:rsidR="00096865" w:rsidRPr="00C02B0F">
        <w:rPr>
          <w:rFonts w:ascii="GHEA Grapalat" w:hAnsi="GHEA Grapalat"/>
          <w:sz w:val="20"/>
          <w:lang w:val="af-ZA"/>
        </w:rPr>
        <w:tab/>
      </w:r>
      <w:r w:rsidR="00096865" w:rsidRPr="00C02B0F">
        <w:rPr>
          <w:rFonts w:ascii="GHEA Grapalat" w:hAnsi="GHEA Grapalat" w:cs="Sylfaen"/>
          <w:sz w:val="20"/>
        </w:rPr>
        <w:t>Հավելվածներ</w:t>
      </w:r>
      <w:r w:rsidR="00BE01AE" w:rsidRPr="00C02B0F">
        <w:rPr>
          <w:rFonts w:ascii="GHEA Grapalat" w:hAnsi="GHEA Grapalat" w:cs="Times Armenian"/>
          <w:sz w:val="20"/>
          <w:lang w:val="af-ZA"/>
        </w:rPr>
        <w:t xml:space="preserve"> 1-1</w:t>
      </w:r>
      <w:r w:rsidRPr="00C02B0F">
        <w:rPr>
          <w:rFonts w:ascii="GHEA Grapalat" w:hAnsi="GHEA Grapalat" w:cs="Times Armenian"/>
          <w:sz w:val="20"/>
          <w:lang w:val="af-ZA"/>
        </w:rPr>
        <w:t>0</w:t>
      </w:r>
      <w:r w:rsidR="00096865" w:rsidRPr="00C02B0F">
        <w:rPr>
          <w:rFonts w:ascii="GHEA Grapalat" w:hAnsi="GHEA Grapalat" w:cs="Times Armenian"/>
          <w:sz w:val="20"/>
          <w:lang w:val="af-ZA"/>
        </w:rPr>
        <w:tab/>
      </w:r>
    </w:p>
    <w:p w:rsidR="00037DDE" w:rsidRPr="00C02B0F" w:rsidRDefault="00037DDE" w:rsidP="00096865">
      <w:pPr>
        <w:ind w:firstLine="1134"/>
        <w:jc w:val="both"/>
        <w:rPr>
          <w:rFonts w:ascii="GHEA Grapalat" w:hAnsi="GHEA Grapalat" w:cs="Times Armenian"/>
          <w:sz w:val="20"/>
          <w:lang w:val="af-ZA"/>
        </w:rPr>
      </w:pPr>
    </w:p>
    <w:p w:rsidR="00037DDE" w:rsidRPr="00C02B0F" w:rsidRDefault="00037DDE" w:rsidP="00096865">
      <w:pPr>
        <w:ind w:firstLine="1134"/>
        <w:jc w:val="both"/>
        <w:rPr>
          <w:rFonts w:ascii="GHEA Grapalat" w:hAnsi="GHEA Grapalat" w:cs="Times Armenian"/>
          <w:sz w:val="20"/>
          <w:lang w:val="af-ZA"/>
        </w:rPr>
      </w:pPr>
    </w:p>
    <w:p w:rsidR="00037DDE" w:rsidRPr="00C02B0F" w:rsidRDefault="00037DDE" w:rsidP="00096865">
      <w:pPr>
        <w:ind w:firstLine="1134"/>
        <w:jc w:val="both"/>
        <w:rPr>
          <w:rFonts w:ascii="GHEA Grapalat" w:hAnsi="GHEA Grapalat" w:cs="Times Armenian"/>
          <w:sz w:val="20"/>
          <w:lang w:val="af-ZA"/>
        </w:rPr>
      </w:pPr>
    </w:p>
    <w:p w:rsidR="00037DDE" w:rsidRPr="00C02B0F" w:rsidRDefault="00037DDE" w:rsidP="00096865">
      <w:pPr>
        <w:ind w:firstLine="1134"/>
        <w:jc w:val="both"/>
        <w:rPr>
          <w:rFonts w:ascii="GHEA Grapalat" w:hAnsi="GHEA Grapalat" w:cs="Times Armenian"/>
          <w:sz w:val="20"/>
          <w:lang w:val="af-ZA"/>
        </w:rPr>
      </w:pPr>
    </w:p>
    <w:p w:rsidR="00A55E59" w:rsidRPr="00C02B0F" w:rsidRDefault="00A55E59" w:rsidP="00096865">
      <w:pPr>
        <w:ind w:firstLine="1134"/>
        <w:jc w:val="both"/>
        <w:rPr>
          <w:rFonts w:ascii="GHEA Grapalat" w:hAnsi="GHEA Grapalat" w:cs="Times Armenian"/>
          <w:sz w:val="20"/>
          <w:lang w:val="af-ZA"/>
        </w:rPr>
      </w:pPr>
    </w:p>
    <w:p w:rsidR="00A55E59" w:rsidRPr="00C02B0F" w:rsidRDefault="00994A77" w:rsidP="00096865">
      <w:pPr>
        <w:ind w:firstLine="1134"/>
        <w:jc w:val="both"/>
        <w:rPr>
          <w:rFonts w:ascii="GHEA Grapalat" w:hAnsi="GHEA Grapalat" w:cs="Times Armenian"/>
          <w:sz w:val="20"/>
          <w:lang w:val="af-ZA"/>
        </w:rPr>
      </w:pPr>
      <w:r w:rsidRPr="00C02B0F">
        <w:rPr>
          <w:rFonts w:ascii="GHEA Grapalat" w:hAnsi="GHEA Grapalat" w:cs="Times Armenian"/>
          <w:sz w:val="20"/>
          <w:lang w:val="af-ZA"/>
        </w:rPr>
        <w:br w:type="page"/>
      </w:r>
    </w:p>
    <w:p w:rsidR="00096865" w:rsidRPr="00C02B0F" w:rsidRDefault="00096865" w:rsidP="00096865">
      <w:pPr>
        <w:ind w:firstLine="1134"/>
        <w:jc w:val="both"/>
        <w:rPr>
          <w:rFonts w:ascii="GHEA Grapalat" w:hAnsi="GHEA Grapalat" w:cs="Times Armenian"/>
          <w:sz w:val="20"/>
          <w:lang w:val="af-ZA"/>
        </w:rPr>
      </w:pPr>
    </w:p>
    <w:p w:rsidR="00C42A07" w:rsidRPr="00C02B0F" w:rsidRDefault="00C42A07" w:rsidP="00C42A07">
      <w:pPr>
        <w:ind w:firstLine="708"/>
        <w:jc w:val="both"/>
        <w:rPr>
          <w:rFonts w:ascii="GHEA Grapalat" w:hAnsi="GHEA Grapalat"/>
          <w:sz w:val="20"/>
          <w:lang w:val="af-ZA"/>
        </w:rPr>
      </w:pPr>
      <w:r w:rsidRPr="00C02B0F">
        <w:rPr>
          <w:rFonts w:ascii="GHEA Grapalat" w:hAnsi="GHEA Grapalat" w:cs="Sylfaen"/>
          <w:sz w:val="20"/>
        </w:rPr>
        <w:t>Սույն</w:t>
      </w:r>
      <w:r w:rsidRPr="00C02B0F">
        <w:rPr>
          <w:rFonts w:ascii="GHEA Grapalat" w:hAnsi="GHEA Grapalat" w:cs="Times Armenian"/>
          <w:sz w:val="20"/>
          <w:lang w:val="af-ZA"/>
        </w:rPr>
        <w:t xml:space="preserve"> </w:t>
      </w:r>
      <w:r w:rsidRPr="00C02B0F">
        <w:rPr>
          <w:rFonts w:ascii="GHEA Grapalat" w:hAnsi="GHEA Grapalat" w:cs="Sylfaen"/>
          <w:sz w:val="20"/>
        </w:rPr>
        <w:t>հրավերը</w:t>
      </w:r>
      <w:r w:rsidRPr="00C02B0F">
        <w:rPr>
          <w:rFonts w:ascii="GHEA Grapalat" w:hAnsi="GHEA Grapalat" w:cs="Times Armenian"/>
          <w:sz w:val="20"/>
          <w:lang w:val="af-ZA"/>
        </w:rPr>
        <w:t xml:space="preserve"> </w:t>
      </w:r>
      <w:r w:rsidRPr="00C02B0F">
        <w:rPr>
          <w:rFonts w:ascii="GHEA Grapalat" w:hAnsi="GHEA Grapalat" w:cs="Sylfaen"/>
          <w:sz w:val="20"/>
        </w:rPr>
        <w:t>տրամադրվում</w:t>
      </w:r>
      <w:r w:rsidRPr="00C02B0F">
        <w:rPr>
          <w:rFonts w:ascii="GHEA Grapalat" w:hAnsi="GHEA Grapalat" w:cs="Times Armenian"/>
          <w:sz w:val="20"/>
          <w:lang w:val="af-ZA"/>
        </w:rPr>
        <w:t xml:space="preserve"> </w:t>
      </w:r>
      <w:r w:rsidRPr="00C02B0F">
        <w:rPr>
          <w:rFonts w:ascii="GHEA Grapalat" w:hAnsi="GHEA Grapalat" w:cs="Sylfaen"/>
          <w:sz w:val="20"/>
        </w:rPr>
        <w:t>է</w:t>
      </w:r>
      <w:r w:rsidRPr="00C02B0F">
        <w:rPr>
          <w:rFonts w:ascii="GHEA Grapalat" w:hAnsi="GHEA Grapalat" w:cs="Times Armenian"/>
          <w:sz w:val="20"/>
          <w:lang w:val="af-ZA"/>
        </w:rPr>
        <w:t xml:space="preserve"> </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լրումն</w:t>
      </w:r>
      <w:r w:rsidRPr="00C02B0F">
        <w:rPr>
          <w:rFonts w:ascii="GHEA Grapalat" w:hAnsi="GHEA Grapalat"/>
          <w:sz w:val="20"/>
          <w:lang w:val="af-ZA"/>
        </w:rPr>
        <w:t xml:space="preserve"> </w:t>
      </w:r>
      <w:r w:rsidR="00321170" w:rsidRPr="00C02B0F">
        <w:rPr>
          <w:rFonts w:ascii="GHEA Grapalat" w:hAnsi="GHEA Grapalat"/>
          <w:sz w:val="20"/>
          <w:lang w:val="af-ZA"/>
        </w:rPr>
        <w:t xml:space="preserve">   </w:t>
      </w:r>
      <w:r w:rsidR="00D22CDF">
        <w:rPr>
          <w:rFonts w:ascii="GHEA Grapalat" w:hAnsi="GHEA Grapalat"/>
          <w:sz w:val="20"/>
          <w:lang w:val="af-ZA"/>
        </w:rPr>
        <w:t>ԼՈՒՍ-ՀՄԱ-ԱՊՁԲ-17/2</w:t>
      </w:r>
      <w:r w:rsidR="00D22CDF">
        <w:rPr>
          <w:rFonts w:ascii="GHEA Grapalat" w:hAnsi="GHEA Grapalat"/>
          <w:sz w:val="20"/>
          <w:lang w:val="af-ZA"/>
        </w:rPr>
        <w:tab/>
      </w:r>
      <w:r w:rsidRPr="00C02B0F">
        <w:rPr>
          <w:rFonts w:ascii="GHEA Grapalat" w:hAnsi="GHEA Grapalat" w:cs="Sylfaen"/>
          <w:sz w:val="20"/>
        </w:rPr>
        <w:t>ծածկա</w:t>
      </w:r>
      <w:r w:rsidRPr="00C02B0F">
        <w:rPr>
          <w:rFonts w:ascii="GHEA Grapalat" w:hAnsi="GHEA Grapalat" w:cs="Times Armenian"/>
          <w:sz w:val="20"/>
        </w:rPr>
        <w:t>գ</w:t>
      </w:r>
      <w:r w:rsidRPr="00C02B0F">
        <w:rPr>
          <w:rFonts w:ascii="GHEA Grapalat" w:hAnsi="GHEA Grapalat" w:cs="Sylfaen"/>
          <w:sz w:val="20"/>
        </w:rPr>
        <w:t>րով</w:t>
      </w:r>
      <w:r w:rsidRPr="00C02B0F">
        <w:rPr>
          <w:rFonts w:ascii="GHEA Grapalat" w:hAnsi="GHEA Grapalat"/>
          <w:sz w:val="20"/>
          <w:lang w:val="af-ZA"/>
        </w:rPr>
        <w:t xml:space="preserve"> </w:t>
      </w:r>
      <w:r w:rsidRPr="00C02B0F">
        <w:rPr>
          <w:rFonts w:ascii="GHEA Grapalat" w:hAnsi="GHEA Grapalat" w:cs="Sylfaen"/>
          <w:sz w:val="20"/>
        </w:rPr>
        <w:t>անցկացվող</w:t>
      </w:r>
      <w:r w:rsidRPr="00C02B0F">
        <w:rPr>
          <w:rFonts w:ascii="GHEA Grapalat" w:hAnsi="GHEA Grapalat" w:cs="Times Armenian"/>
          <w:sz w:val="20"/>
          <w:lang w:val="af-ZA"/>
        </w:rPr>
        <w:t xml:space="preserve"> մեկ անձից գնման ընթացակարգի (</w:t>
      </w:r>
      <w:r w:rsidRPr="00C02B0F">
        <w:rPr>
          <w:rFonts w:ascii="GHEA Grapalat" w:hAnsi="GHEA Grapalat" w:cs="Sylfaen"/>
          <w:sz w:val="20"/>
        </w:rPr>
        <w:t>այսուհետև</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Times Armenian"/>
          <w:sz w:val="20"/>
          <w:lang w:val="af-ZA"/>
        </w:rPr>
        <w:t xml:space="preserve">) </w:t>
      </w:r>
      <w:r w:rsidRPr="00C02B0F">
        <w:rPr>
          <w:rFonts w:ascii="GHEA Grapalat" w:hAnsi="GHEA Grapalat" w:cs="Sylfaen"/>
          <w:sz w:val="20"/>
        </w:rPr>
        <w:t>հայտարարության</w:t>
      </w:r>
      <w:r w:rsidRPr="00C02B0F">
        <w:rPr>
          <w:rFonts w:ascii="GHEA Grapalat" w:hAnsi="GHEA Grapalat" w:cs="Times Armenian"/>
          <w:sz w:val="20"/>
          <w:lang w:val="af-ZA"/>
        </w:rPr>
        <w:t>։</w:t>
      </w:r>
    </w:p>
    <w:p w:rsidR="00096865" w:rsidRPr="00C02B0F" w:rsidRDefault="00096865" w:rsidP="00C42A07">
      <w:pPr>
        <w:ind w:firstLine="567"/>
        <w:jc w:val="both"/>
        <w:rPr>
          <w:rFonts w:ascii="GHEA Grapalat" w:hAnsi="GHEA Grapalat"/>
          <w:sz w:val="20"/>
          <w:lang w:val="af-ZA"/>
        </w:rPr>
      </w:pPr>
      <w:r w:rsidRPr="00C02B0F">
        <w:rPr>
          <w:rFonts w:ascii="GHEA Grapalat" w:hAnsi="GHEA Grapalat" w:cs="Sylfaen"/>
          <w:sz w:val="20"/>
        </w:rPr>
        <w:t>Սույն</w:t>
      </w:r>
      <w:r w:rsidRPr="00C02B0F">
        <w:rPr>
          <w:rFonts w:ascii="GHEA Grapalat" w:hAnsi="GHEA Grapalat" w:cs="Times Armenian"/>
          <w:sz w:val="20"/>
          <w:lang w:val="af-ZA"/>
        </w:rPr>
        <w:t xml:space="preserve"> </w:t>
      </w:r>
      <w:r w:rsidRPr="00C02B0F">
        <w:rPr>
          <w:rFonts w:ascii="GHEA Grapalat" w:hAnsi="GHEA Grapalat" w:cs="Sylfaen"/>
          <w:sz w:val="20"/>
        </w:rPr>
        <w:t>հրավերը</w:t>
      </w:r>
      <w:r w:rsidRPr="00C02B0F">
        <w:rPr>
          <w:rFonts w:ascii="GHEA Grapalat" w:hAnsi="GHEA Grapalat" w:cs="Times Armenian"/>
          <w:sz w:val="20"/>
          <w:lang w:val="af-ZA"/>
        </w:rPr>
        <w:t xml:space="preserve"> </w:t>
      </w:r>
      <w:r w:rsidRPr="00C02B0F">
        <w:rPr>
          <w:rFonts w:ascii="GHEA Grapalat" w:hAnsi="GHEA Grapalat" w:cs="Sylfaen"/>
          <w:sz w:val="20"/>
        </w:rPr>
        <w:t>կազմվել</w:t>
      </w:r>
      <w:r w:rsidRPr="00C02B0F">
        <w:rPr>
          <w:rFonts w:ascii="GHEA Grapalat" w:hAnsi="GHEA Grapalat" w:cs="Times Armenian"/>
          <w:sz w:val="20"/>
          <w:lang w:val="af-ZA"/>
        </w:rPr>
        <w:t xml:space="preserve"> </w:t>
      </w:r>
      <w:r w:rsidRPr="00C02B0F">
        <w:rPr>
          <w:rFonts w:ascii="GHEA Grapalat" w:hAnsi="GHEA Grapalat" w:cs="Sylfaen"/>
          <w:sz w:val="20"/>
        </w:rPr>
        <w:t>է</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նումների</w:t>
      </w:r>
      <w:r w:rsidRPr="00C02B0F">
        <w:rPr>
          <w:rFonts w:ascii="GHEA Grapalat" w:hAnsi="GHEA Grapalat" w:cs="Times Armenian"/>
          <w:sz w:val="20"/>
          <w:lang w:val="af-ZA"/>
        </w:rPr>
        <w:t xml:space="preserve"> </w:t>
      </w:r>
      <w:r w:rsidRPr="00C02B0F">
        <w:rPr>
          <w:rFonts w:ascii="GHEA Grapalat" w:hAnsi="GHEA Grapalat" w:cs="Sylfaen"/>
          <w:sz w:val="20"/>
        </w:rPr>
        <w:t>մասին</w:t>
      </w:r>
      <w:r w:rsidRPr="00C02B0F">
        <w:rPr>
          <w:rFonts w:ascii="GHEA Grapalat" w:hAnsi="GHEA Grapalat" w:cs="Sylfaen"/>
          <w:sz w:val="20"/>
          <w:lang w:val="af-ZA"/>
        </w:rPr>
        <w:t xml:space="preserve"> </w:t>
      </w:r>
      <w:r w:rsidRPr="00C02B0F">
        <w:rPr>
          <w:rFonts w:ascii="GHEA Grapalat" w:hAnsi="GHEA Grapalat" w:cs="Sylfaen"/>
          <w:sz w:val="20"/>
        </w:rPr>
        <w:t>ՀՀ</w:t>
      </w:r>
      <w:r w:rsidRPr="00C02B0F">
        <w:rPr>
          <w:rFonts w:ascii="GHEA Grapalat" w:hAnsi="GHEA Grapalat" w:cs="Times Armenian"/>
          <w:sz w:val="20"/>
          <w:lang w:val="af-ZA"/>
        </w:rPr>
        <w:t xml:space="preserve"> </w:t>
      </w:r>
      <w:r w:rsidRPr="00C02B0F">
        <w:rPr>
          <w:rFonts w:ascii="GHEA Grapalat" w:hAnsi="GHEA Grapalat" w:cs="Sylfaen"/>
          <w:sz w:val="20"/>
        </w:rPr>
        <w:t>օրենսդրության</w:t>
      </w:r>
      <w:r w:rsidRPr="00C02B0F">
        <w:rPr>
          <w:rFonts w:ascii="GHEA Grapalat" w:hAnsi="GHEA Grapalat" w:cs="Times Armenian"/>
          <w:sz w:val="20"/>
          <w:lang w:val="af-ZA"/>
        </w:rPr>
        <w:t xml:space="preserve">, </w:t>
      </w:r>
      <w:r w:rsidRPr="00C02B0F">
        <w:rPr>
          <w:rFonts w:ascii="GHEA Grapalat" w:hAnsi="GHEA Grapalat" w:cs="Sylfaen"/>
          <w:sz w:val="20"/>
        </w:rPr>
        <w:t>այդ</w:t>
      </w:r>
      <w:r w:rsidRPr="00C02B0F">
        <w:rPr>
          <w:rFonts w:ascii="GHEA Grapalat" w:hAnsi="GHEA Grapalat" w:cs="Times Armenian"/>
          <w:sz w:val="20"/>
          <w:lang w:val="af-ZA"/>
        </w:rPr>
        <w:t xml:space="preserve"> </w:t>
      </w:r>
      <w:r w:rsidRPr="00C02B0F">
        <w:rPr>
          <w:rFonts w:ascii="GHEA Grapalat" w:hAnsi="GHEA Grapalat" w:cs="Sylfaen"/>
          <w:sz w:val="20"/>
        </w:rPr>
        <w:t>թվում</w:t>
      </w:r>
      <w:r w:rsidRPr="00C02B0F">
        <w:rPr>
          <w:rFonts w:ascii="GHEA Grapalat" w:hAnsi="GHEA Grapalat" w:cs="Times Armenian"/>
          <w:sz w:val="20"/>
          <w:lang w:val="af-ZA"/>
        </w:rPr>
        <w:t>`</w:t>
      </w:r>
      <w:r w:rsidRPr="00C02B0F">
        <w:rPr>
          <w:rFonts w:ascii="GHEA Grapalat" w:hAnsi="GHEA Grapalat"/>
          <w:sz w:val="20"/>
          <w:lang w:val="af-ZA"/>
        </w:rPr>
        <w:t xml:space="preserve"> </w:t>
      </w:r>
      <w:r w:rsidR="00A76C15" w:rsidRPr="00C02B0F">
        <w:rPr>
          <w:rFonts w:ascii="GHEA Grapalat" w:hAnsi="GHEA Grapalat"/>
          <w:sz w:val="20"/>
          <w:lang w:val="af-ZA"/>
        </w:rPr>
        <w:t>«</w:t>
      </w:r>
      <w:r w:rsidRPr="00C02B0F">
        <w:rPr>
          <w:rFonts w:ascii="GHEA Grapalat" w:hAnsi="GHEA Grapalat" w:cs="Sylfaen"/>
          <w:sz w:val="20"/>
        </w:rPr>
        <w:t>Գնումների</w:t>
      </w:r>
      <w:r w:rsidRPr="00C02B0F">
        <w:rPr>
          <w:rFonts w:ascii="GHEA Grapalat" w:hAnsi="GHEA Grapalat" w:cs="Times Armenian"/>
          <w:sz w:val="20"/>
          <w:lang w:val="af-ZA"/>
        </w:rPr>
        <w:t xml:space="preserve"> </w:t>
      </w:r>
      <w:r w:rsidRPr="00C02B0F">
        <w:rPr>
          <w:rFonts w:ascii="GHEA Grapalat" w:hAnsi="GHEA Grapalat" w:cs="Sylfaen"/>
          <w:sz w:val="20"/>
        </w:rPr>
        <w:t>մասին</w:t>
      </w:r>
      <w:r w:rsidR="00A76C15" w:rsidRPr="00C02B0F">
        <w:rPr>
          <w:rFonts w:ascii="GHEA Grapalat" w:hAnsi="GHEA Grapalat"/>
          <w:sz w:val="20"/>
          <w:lang w:val="af-ZA"/>
        </w:rPr>
        <w:t>»</w:t>
      </w:r>
      <w:r w:rsidRPr="00C02B0F">
        <w:rPr>
          <w:rFonts w:ascii="GHEA Grapalat" w:hAnsi="GHEA Grapalat"/>
          <w:sz w:val="20"/>
          <w:lang w:val="af-ZA"/>
        </w:rPr>
        <w:t xml:space="preserve"> </w:t>
      </w:r>
      <w:r w:rsidRPr="00C02B0F">
        <w:rPr>
          <w:rFonts w:ascii="GHEA Grapalat" w:hAnsi="GHEA Grapalat" w:cs="Sylfaen"/>
          <w:sz w:val="20"/>
        </w:rPr>
        <w:t>ՀՀ</w:t>
      </w:r>
      <w:r w:rsidRPr="00C02B0F">
        <w:rPr>
          <w:rFonts w:ascii="GHEA Grapalat" w:hAnsi="GHEA Grapalat" w:cs="Times Armenian"/>
          <w:sz w:val="20"/>
          <w:lang w:val="af-ZA"/>
        </w:rPr>
        <w:t xml:space="preserve"> </w:t>
      </w:r>
      <w:r w:rsidRPr="00C02B0F">
        <w:rPr>
          <w:rFonts w:ascii="GHEA Grapalat" w:hAnsi="GHEA Grapalat" w:cs="Sylfaen"/>
          <w:sz w:val="20"/>
        </w:rPr>
        <w:t>օրենքի</w:t>
      </w:r>
      <w:r w:rsidRPr="00C02B0F">
        <w:rPr>
          <w:rFonts w:ascii="GHEA Grapalat" w:hAnsi="GHEA Grapalat" w:cs="Times Armenian"/>
          <w:sz w:val="20"/>
          <w:lang w:val="af-ZA"/>
        </w:rPr>
        <w:t xml:space="preserve"> (</w:t>
      </w:r>
      <w:r w:rsidRPr="00C02B0F">
        <w:rPr>
          <w:rFonts w:ascii="GHEA Grapalat" w:hAnsi="GHEA Grapalat" w:cs="Sylfaen"/>
          <w:sz w:val="20"/>
        </w:rPr>
        <w:t>այսուհետ</w:t>
      </w:r>
      <w:r w:rsidRPr="00C02B0F">
        <w:rPr>
          <w:rFonts w:ascii="GHEA Grapalat" w:hAnsi="GHEA Grapalat" w:cs="Times Armenian"/>
          <w:sz w:val="20"/>
          <w:lang w:val="af-ZA"/>
        </w:rPr>
        <w:t xml:space="preserve">` </w:t>
      </w:r>
      <w:r w:rsidRPr="00C02B0F">
        <w:rPr>
          <w:rFonts w:ascii="GHEA Grapalat" w:hAnsi="GHEA Grapalat" w:cs="Sylfaen"/>
          <w:sz w:val="20"/>
        </w:rPr>
        <w:t>Օրենք</w:t>
      </w:r>
      <w:r w:rsidRPr="00C02B0F">
        <w:rPr>
          <w:rFonts w:ascii="GHEA Grapalat" w:hAnsi="GHEA Grapalat" w:cs="Times Armenian"/>
          <w:sz w:val="20"/>
          <w:lang w:val="af-ZA"/>
        </w:rPr>
        <w:t>)</w:t>
      </w:r>
      <w:r w:rsidR="00C43524" w:rsidRPr="00C02B0F">
        <w:rPr>
          <w:rFonts w:ascii="GHEA Grapalat" w:hAnsi="GHEA Grapalat" w:cs="Times Armenian"/>
          <w:sz w:val="20"/>
          <w:lang w:val="af-ZA"/>
        </w:rPr>
        <w:t>,</w:t>
      </w:r>
      <w:r w:rsidRPr="00C02B0F">
        <w:rPr>
          <w:rFonts w:ascii="GHEA Grapalat" w:hAnsi="GHEA Grapalat" w:cs="Times Armenian"/>
          <w:sz w:val="20"/>
          <w:lang w:val="af-ZA"/>
        </w:rPr>
        <w:t xml:space="preserve"> </w:t>
      </w:r>
      <w:r w:rsidRPr="00C02B0F">
        <w:rPr>
          <w:rFonts w:ascii="GHEA Grapalat" w:hAnsi="GHEA Grapalat" w:cs="Sylfaen"/>
          <w:sz w:val="20"/>
        </w:rPr>
        <w:t>ՀՀ</w:t>
      </w:r>
      <w:r w:rsidRPr="00C02B0F">
        <w:rPr>
          <w:rFonts w:ascii="GHEA Grapalat" w:hAnsi="GHEA Grapalat" w:cs="Times Armenian"/>
          <w:sz w:val="20"/>
          <w:lang w:val="af-ZA"/>
        </w:rPr>
        <w:t xml:space="preserve"> </w:t>
      </w:r>
      <w:r w:rsidRPr="00C02B0F">
        <w:rPr>
          <w:rFonts w:ascii="GHEA Grapalat" w:hAnsi="GHEA Grapalat" w:cs="Sylfaen"/>
          <w:sz w:val="20"/>
        </w:rPr>
        <w:t>կառավարության</w:t>
      </w:r>
      <w:r w:rsidRPr="00C02B0F">
        <w:rPr>
          <w:rFonts w:ascii="GHEA Grapalat" w:hAnsi="GHEA Grapalat" w:cs="Times Armenian"/>
          <w:sz w:val="20"/>
          <w:lang w:val="af-ZA"/>
        </w:rPr>
        <w:t xml:space="preserve"> </w:t>
      </w:r>
      <w:r w:rsidR="005378DF" w:rsidRPr="00C02B0F">
        <w:rPr>
          <w:rFonts w:ascii="GHEA Grapalat" w:hAnsi="GHEA Grapalat" w:cs="Times Armenian"/>
          <w:sz w:val="20"/>
          <w:lang w:val="af-ZA"/>
        </w:rPr>
        <w:t>2017</w:t>
      </w:r>
      <w:r w:rsidR="005378DF" w:rsidRPr="00C02B0F">
        <w:rPr>
          <w:rFonts w:ascii="GHEA Grapalat" w:hAnsi="GHEA Grapalat" w:cs="Sylfaen"/>
          <w:sz w:val="20"/>
        </w:rPr>
        <w:t>թ</w:t>
      </w:r>
      <w:r w:rsidR="005378DF" w:rsidRPr="00C02B0F">
        <w:rPr>
          <w:rFonts w:ascii="GHEA Grapalat" w:hAnsi="GHEA Grapalat" w:cs="Times Armenian"/>
          <w:sz w:val="20"/>
          <w:lang w:val="af-ZA"/>
        </w:rPr>
        <w:t>. մայիսի 4-ի N 526-</w:t>
      </w:r>
      <w:r w:rsidR="005378DF" w:rsidRPr="00C02B0F">
        <w:rPr>
          <w:rFonts w:ascii="GHEA Grapalat" w:hAnsi="GHEA Grapalat" w:cs="Sylfaen"/>
          <w:sz w:val="20"/>
        </w:rPr>
        <w:t>Ն</w:t>
      </w:r>
      <w:r w:rsidR="005378DF" w:rsidRPr="00C02B0F">
        <w:rPr>
          <w:rFonts w:ascii="GHEA Grapalat" w:hAnsi="GHEA Grapalat" w:cs="Times Armenian"/>
          <w:sz w:val="20"/>
          <w:lang w:val="af-ZA"/>
        </w:rPr>
        <w:t xml:space="preserve"> </w:t>
      </w:r>
      <w:r w:rsidRPr="00C02B0F">
        <w:rPr>
          <w:rFonts w:ascii="GHEA Grapalat" w:hAnsi="GHEA Grapalat" w:cs="Sylfaen"/>
          <w:sz w:val="20"/>
        </w:rPr>
        <w:t>որոշմամբ</w:t>
      </w:r>
      <w:r w:rsidRPr="00C02B0F">
        <w:rPr>
          <w:rFonts w:ascii="GHEA Grapalat" w:hAnsi="GHEA Grapalat" w:cs="Times Armenian"/>
          <w:sz w:val="20"/>
          <w:lang w:val="af-ZA"/>
        </w:rPr>
        <w:t xml:space="preserve"> </w:t>
      </w:r>
      <w:r w:rsidRPr="00C02B0F">
        <w:rPr>
          <w:rFonts w:ascii="GHEA Grapalat" w:hAnsi="GHEA Grapalat" w:cs="Sylfaen"/>
          <w:sz w:val="20"/>
        </w:rPr>
        <w:t>հաստատված</w:t>
      </w:r>
      <w:r w:rsidRPr="00C02B0F">
        <w:rPr>
          <w:rFonts w:ascii="GHEA Grapalat" w:hAnsi="GHEA Grapalat" w:cs="Times Armenian"/>
          <w:sz w:val="20"/>
          <w:lang w:val="af-ZA"/>
        </w:rPr>
        <w:t xml:space="preserve"> </w:t>
      </w:r>
      <w:r w:rsidR="00A76C15" w:rsidRPr="00C02B0F">
        <w:rPr>
          <w:rFonts w:ascii="GHEA Grapalat" w:hAnsi="GHEA Grapalat" w:cs="Times Armenian"/>
          <w:sz w:val="20"/>
          <w:lang w:val="af-ZA"/>
        </w:rPr>
        <w:t>«</w:t>
      </w:r>
      <w:r w:rsidRPr="00C02B0F">
        <w:rPr>
          <w:rFonts w:ascii="GHEA Grapalat" w:hAnsi="GHEA Grapalat" w:cs="Sylfaen"/>
          <w:sz w:val="20"/>
        </w:rPr>
        <w:t>Գնումների</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ործընթացի</w:t>
      </w:r>
      <w:r w:rsidRPr="00C02B0F">
        <w:rPr>
          <w:rFonts w:ascii="GHEA Grapalat" w:hAnsi="GHEA Grapalat" w:cs="Times Armenian"/>
          <w:sz w:val="20"/>
          <w:lang w:val="af-ZA"/>
        </w:rPr>
        <w:t xml:space="preserve"> </w:t>
      </w:r>
      <w:r w:rsidRPr="00C02B0F">
        <w:rPr>
          <w:rFonts w:ascii="GHEA Grapalat" w:hAnsi="GHEA Grapalat" w:cs="Sylfaen"/>
          <w:sz w:val="20"/>
        </w:rPr>
        <w:t>կազմակերպման</w:t>
      </w:r>
      <w:r w:rsidR="003C53D4" w:rsidRPr="00C02B0F">
        <w:rPr>
          <w:rFonts w:ascii="GHEA Grapalat" w:hAnsi="GHEA Grapalat"/>
          <w:sz w:val="20"/>
          <w:lang w:val="af-ZA"/>
        </w:rPr>
        <w:t>»</w:t>
      </w:r>
      <w:r w:rsidRPr="00C02B0F">
        <w:rPr>
          <w:rFonts w:ascii="GHEA Grapalat" w:hAnsi="GHEA Grapalat"/>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այսուհետ</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Times Armenian"/>
          <w:sz w:val="20"/>
          <w:lang w:val="af-ZA"/>
        </w:rPr>
        <w:t>)</w:t>
      </w:r>
      <w:r w:rsidR="00F40D4D" w:rsidRPr="00C02B0F">
        <w:rPr>
          <w:rFonts w:ascii="GHEA Grapalat" w:hAnsi="GHEA Grapalat" w:cs="Times Armenian"/>
          <w:sz w:val="20"/>
          <w:lang w:val="af-ZA"/>
        </w:rPr>
        <w:t xml:space="preserve">, </w:t>
      </w:r>
      <w:r w:rsidRPr="00C02B0F">
        <w:rPr>
          <w:rFonts w:ascii="GHEA Grapalat" w:hAnsi="GHEA Grapalat" w:cs="Sylfaen"/>
          <w:sz w:val="20"/>
        </w:rPr>
        <w:t>այլ</w:t>
      </w:r>
      <w:r w:rsidRPr="00C02B0F">
        <w:rPr>
          <w:rFonts w:ascii="GHEA Grapalat" w:hAnsi="GHEA Grapalat" w:cs="Times Armenian"/>
          <w:sz w:val="20"/>
          <w:lang w:val="af-ZA"/>
        </w:rPr>
        <w:t xml:space="preserve"> </w:t>
      </w:r>
      <w:r w:rsidRPr="00C02B0F">
        <w:rPr>
          <w:rFonts w:ascii="GHEA Grapalat" w:hAnsi="GHEA Grapalat" w:cs="Sylfaen"/>
          <w:sz w:val="20"/>
        </w:rPr>
        <w:t>իրավական</w:t>
      </w:r>
      <w:r w:rsidRPr="00C02B0F">
        <w:rPr>
          <w:rFonts w:ascii="GHEA Grapalat" w:hAnsi="GHEA Grapalat" w:cs="Times Armenian"/>
          <w:sz w:val="20"/>
          <w:lang w:val="af-ZA"/>
        </w:rPr>
        <w:t xml:space="preserve"> </w:t>
      </w:r>
      <w:r w:rsidRPr="00C02B0F">
        <w:rPr>
          <w:rFonts w:ascii="GHEA Grapalat" w:hAnsi="GHEA Grapalat" w:cs="Sylfaen"/>
          <w:sz w:val="20"/>
        </w:rPr>
        <w:t>ակտերի</w:t>
      </w:r>
      <w:r w:rsidRPr="00C02B0F">
        <w:rPr>
          <w:rFonts w:ascii="GHEA Grapalat" w:hAnsi="GHEA Grapalat" w:cs="Times Armenian"/>
          <w:sz w:val="20"/>
          <w:lang w:val="af-ZA"/>
        </w:rPr>
        <w:t xml:space="preserve"> </w:t>
      </w:r>
      <w:r w:rsidRPr="00C02B0F">
        <w:rPr>
          <w:rFonts w:ascii="GHEA Grapalat" w:hAnsi="GHEA Grapalat" w:cs="Sylfaen"/>
          <w:sz w:val="20"/>
        </w:rPr>
        <w:t>պահանջներին</w:t>
      </w:r>
      <w:r w:rsidRPr="00C02B0F">
        <w:rPr>
          <w:rFonts w:ascii="GHEA Grapalat" w:hAnsi="GHEA Grapalat" w:cs="Times Armenian"/>
          <w:sz w:val="20"/>
          <w:lang w:val="af-ZA"/>
        </w:rPr>
        <w:t xml:space="preserve"> </w:t>
      </w:r>
      <w:r w:rsidRPr="00C02B0F">
        <w:rPr>
          <w:rFonts w:ascii="GHEA Grapalat" w:hAnsi="GHEA Grapalat" w:cs="Sylfaen"/>
          <w:sz w:val="20"/>
        </w:rPr>
        <w:t>համապատասխան</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նպատակ</w:t>
      </w:r>
      <w:r w:rsidRPr="00C02B0F">
        <w:rPr>
          <w:rFonts w:ascii="GHEA Grapalat" w:hAnsi="GHEA Grapalat" w:cs="Times Armenian"/>
          <w:sz w:val="20"/>
          <w:lang w:val="af-ZA"/>
        </w:rPr>
        <w:t xml:space="preserve"> </w:t>
      </w:r>
      <w:r w:rsidRPr="00C02B0F">
        <w:rPr>
          <w:rFonts w:ascii="GHEA Grapalat" w:hAnsi="GHEA Grapalat" w:cs="Sylfaen"/>
          <w:sz w:val="20"/>
        </w:rPr>
        <w:t>ունի</w:t>
      </w:r>
      <w:r w:rsidRPr="00C02B0F">
        <w:rPr>
          <w:rFonts w:ascii="GHEA Grapalat" w:hAnsi="GHEA Grapalat" w:cs="Times Armenian"/>
          <w:sz w:val="20"/>
          <w:lang w:val="af-ZA"/>
        </w:rPr>
        <w:t xml:space="preserve"> </w:t>
      </w:r>
      <w:r w:rsidR="00A47908">
        <w:rPr>
          <w:rFonts w:ascii="GHEA Grapalat" w:hAnsi="GHEA Grapalat"/>
          <w:sz w:val="20"/>
          <w:lang w:val="af-ZA"/>
        </w:rPr>
        <w:t>«</w:t>
      </w:r>
      <w:r w:rsidR="00321170" w:rsidRPr="00C02B0F">
        <w:rPr>
          <w:rFonts w:ascii="GHEA Grapalat" w:hAnsi="GHEA Grapalat"/>
          <w:sz w:val="20"/>
          <w:lang w:val="af-ZA"/>
        </w:rPr>
        <w:t>ԼՈՒՍԱՆՇԱՆ» ՊՈԱԿ</w:t>
      </w:r>
      <w:r w:rsidR="00321170" w:rsidRPr="00C02B0F">
        <w:rPr>
          <w:rFonts w:ascii="GHEA Grapalat" w:hAnsi="GHEA Grapalat"/>
          <w:sz w:val="20"/>
          <w:lang w:val="af-ZA"/>
        </w:rPr>
        <w:tab/>
      </w:r>
      <w:r w:rsidR="00A00E74" w:rsidRPr="00C02B0F">
        <w:rPr>
          <w:rFonts w:ascii="GHEA Grapalat" w:hAnsi="GHEA Grapalat"/>
          <w:sz w:val="20"/>
          <w:lang w:val="af-ZA"/>
        </w:rPr>
        <w:t>-</w:t>
      </w:r>
      <w:r w:rsidR="00A00E74" w:rsidRPr="00C02B0F">
        <w:rPr>
          <w:rFonts w:ascii="GHEA Grapalat" w:hAnsi="GHEA Grapalat"/>
          <w:sz w:val="20"/>
        </w:rPr>
        <w:t>ի</w:t>
      </w:r>
      <w:r w:rsidR="00A00E74" w:rsidRPr="00C02B0F">
        <w:rPr>
          <w:rFonts w:ascii="GHEA Grapalat" w:hAnsi="GHEA Grapalat"/>
          <w:sz w:val="20"/>
          <w:lang w:val="af-ZA"/>
        </w:rPr>
        <w:t xml:space="preserve"> </w:t>
      </w:r>
      <w:r w:rsidR="00A00E74" w:rsidRPr="00C02B0F">
        <w:rPr>
          <w:rFonts w:ascii="GHEA Grapalat" w:hAnsi="GHEA Grapalat" w:cs="Times Armenian"/>
          <w:sz w:val="20"/>
          <w:lang w:val="af-ZA"/>
        </w:rPr>
        <w:t>(</w:t>
      </w:r>
      <w:r w:rsidR="00A00E74" w:rsidRPr="00C02B0F">
        <w:rPr>
          <w:rFonts w:ascii="GHEA Grapalat" w:hAnsi="GHEA Grapalat" w:cs="Sylfaen"/>
          <w:sz w:val="20"/>
        </w:rPr>
        <w:t>այսուհետ</w:t>
      </w:r>
      <w:r w:rsidR="00A00E74" w:rsidRPr="00C02B0F">
        <w:rPr>
          <w:rFonts w:ascii="GHEA Grapalat" w:hAnsi="GHEA Grapalat" w:cs="Times Armenian"/>
          <w:sz w:val="20"/>
          <w:lang w:val="af-ZA"/>
        </w:rPr>
        <w:t xml:space="preserve">` </w:t>
      </w:r>
      <w:r w:rsidR="00A00E74" w:rsidRPr="00C02B0F">
        <w:rPr>
          <w:rFonts w:ascii="GHEA Grapalat" w:hAnsi="GHEA Grapalat" w:cs="Sylfaen"/>
          <w:sz w:val="20"/>
        </w:rPr>
        <w:t>պատվիրատու</w:t>
      </w:r>
      <w:r w:rsidR="00A00E74" w:rsidRPr="00C02B0F">
        <w:rPr>
          <w:rFonts w:ascii="GHEA Grapalat" w:hAnsi="GHEA Grapalat" w:cs="Times Armenian"/>
          <w:sz w:val="20"/>
          <w:lang w:val="af-ZA"/>
        </w:rPr>
        <w:t>)</w:t>
      </w:r>
      <w:r w:rsidRPr="00C02B0F">
        <w:rPr>
          <w:rFonts w:ascii="GHEA Grapalat" w:hAnsi="GHEA Grapalat" w:cs="Times Armenian"/>
          <w:sz w:val="20"/>
          <w:lang w:val="af-ZA"/>
        </w:rPr>
        <w:t xml:space="preserve"> </w:t>
      </w:r>
      <w:r w:rsidRPr="00C02B0F">
        <w:rPr>
          <w:rFonts w:ascii="GHEA Grapalat" w:hAnsi="GHEA Grapalat" w:cs="Sylfaen"/>
          <w:sz w:val="20"/>
        </w:rPr>
        <w:t>կողմից</w:t>
      </w:r>
      <w:r w:rsidRPr="00C02B0F">
        <w:rPr>
          <w:rFonts w:ascii="GHEA Grapalat" w:hAnsi="GHEA Grapalat" w:cs="Times Armenian"/>
          <w:sz w:val="20"/>
          <w:lang w:val="af-ZA"/>
        </w:rPr>
        <w:t xml:space="preserve"> </w:t>
      </w:r>
      <w:r w:rsidRPr="00C02B0F">
        <w:rPr>
          <w:rFonts w:ascii="GHEA Grapalat" w:hAnsi="GHEA Grapalat" w:cs="Sylfaen"/>
          <w:sz w:val="20"/>
        </w:rPr>
        <w:t>հայտարարված</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ին</w:t>
      </w:r>
      <w:r w:rsidR="000604CF" w:rsidRPr="00C02B0F">
        <w:rPr>
          <w:rFonts w:ascii="GHEA Grapalat" w:hAnsi="GHEA Grapalat" w:cs="Sylfaen"/>
          <w:sz w:val="20"/>
          <w:lang w:val="af-ZA"/>
        </w:rPr>
        <w:t xml:space="preserve"> </w:t>
      </w:r>
      <w:r w:rsidRPr="00C02B0F">
        <w:rPr>
          <w:rFonts w:ascii="GHEA Grapalat" w:hAnsi="GHEA Grapalat" w:cs="Sylfaen"/>
          <w:sz w:val="20"/>
        </w:rPr>
        <w:t>մասնակցելու</w:t>
      </w:r>
      <w:r w:rsidRPr="00C02B0F">
        <w:rPr>
          <w:rFonts w:ascii="GHEA Grapalat" w:hAnsi="GHEA Grapalat" w:cs="Times Armenian"/>
          <w:sz w:val="20"/>
          <w:lang w:val="af-ZA"/>
        </w:rPr>
        <w:t xml:space="preserve"> </w:t>
      </w:r>
      <w:r w:rsidRPr="00C02B0F">
        <w:rPr>
          <w:rFonts w:ascii="GHEA Grapalat" w:hAnsi="GHEA Grapalat" w:cs="Sylfaen"/>
          <w:sz w:val="20"/>
        </w:rPr>
        <w:t>մտադրություն</w:t>
      </w:r>
      <w:r w:rsidRPr="00C02B0F">
        <w:rPr>
          <w:rFonts w:ascii="GHEA Grapalat" w:hAnsi="GHEA Grapalat" w:cs="Times Armenian"/>
          <w:sz w:val="20"/>
          <w:lang w:val="af-ZA"/>
        </w:rPr>
        <w:t xml:space="preserve"> </w:t>
      </w:r>
      <w:r w:rsidRPr="00C02B0F">
        <w:rPr>
          <w:rFonts w:ascii="GHEA Grapalat" w:hAnsi="GHEA Grapalat" w:cs="Sylfaen"/>
          <w:sz w:val="20"/>
        </w:rPr>
        <w:t>ունեցող</w:t>
      </w:r>
      <w:r w:rsidRPr="00C02B0F">
        <w:rPr>
          <w:rFonts w:ascii="GHEA Grapalat" w:hAnsi="GHEA Grapalat" w:cs="Times Armenian"/>
          <w:sz w:val="20"/>
          <w:lang w:val="af-ZA"/>
        </w:rPr>
        <w:t xml:space="preserve"> </w:t>
      </w:r>
      <w:r w:rsidRPr="00C02B0F">
        <w:rPr>
          <w:rFonts w:ascii="GHEA Grapalat" w:hAnsi="GHEA Grapalat" w:cs="Sylfaen"/>
          <w:sz w:val="20"/>
        </w:rPr>
        <w:t>անձանց</w:t>
      </w:r>
      <w:r w:rsidRPr="00C02B0F">
        <w:rPr>
          <w:rFonts w:ascii="GHEA Grapalat" w:hAnsi="GHEA Grapalat" w:cs="Times Armenian"/>
          <w:sz w:val="20"/>
          <w:lang w:val="af-ZA"/>
        </w:rPr>
        <w:t xml:space="preserve"> (</w:t>
      </w:r>
      <w:r w:rsidRPr="00C02B0F">
        <w:rPr>
          <w:rFonts w:ascii="GHEA Grapalat" w:hAnsi="GHEA Grapalat" w:cs="Sylfaen"/>
          <w:sz w:val="20"/>
        </w:rPr>
        <w:t>այսուհետ</w:t>
      </w:r>
      <w:r w:rsidRPr="00C02B0F">
        <w:rPr>
          <w:rFonts w:ascii="GHEA Grapalat" w:hAnsi="GHEA Grapalat" w:cs="Times Armenian"/>
          <w:sz w:val="20"/>
          <w:lang w:val="af-ZA"/>
        </w:rPr>
        <w:t xml:space="preserve">`  </w:t>
      </w:r>
      <w:r w:rsidR="003D0075" w:rsidRPr="00C02B0F">
        <w:rPr>
          <w:rFonts w:ascii="GHEA Grapalat" w:hAnsi="GHEA Grapalat" w:cs="Sylfaen"/>
          <w:sz w:val="20"/>
        </w:rPr>
        <w:t>մ</w:t>
      </w:r>
      <w:r w:rsidRPr="00C02B0F">
        <w:rPr>
          <w:rFonts w:ascii="GHEA Grapalat" w:hAnsi="GHEA Grapalat" w:cs="Sylfaen"/>
          <w:sz w:val="20"/>
        </w:rPr>
        <w:t>ասնակից</w:t>
      </w:r>
      <w:r w:rsidRPr="00C02B0F">
        <w:rPr>
          <w:rFonts w:ascii="GHEA Grapalat" w:hAnsi="GHEA Grapalat" w:cs="Times Armenian"/>
          <w:sz w:val="20"/>
          <w:lang w:val="af-ZA"/>
        </w:rPr>
        <w:t xml:space="preserve">) </w:t>
      </w:r>
      <w:r w:rsidRPr="00C02B0F">
        <w:rPr>
          <w:rFonts w:ascii="GHEA Grapalat" w:hAnsi="GHEA Grapalat" w:cs="Sylfaen"/>
          <w:sz w:val="20"/>
        </w:rPr>
        <w:t>տեղեկացնելու</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պայմանների</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նման</w:t>
      </w:r>
      <w:r w:rsidRPr="00C02B0F">
        <w:rPr>
          <w:rFonts w:ascii="GHEA Grapalat" w:hAnsi="GHEA Grapalat" w:cs="Times Armenian"/>
          <w:sz w:val="20"/>
          <w:lang w:val="af-ZA"/>
        </w:rPr>
        <w:t xml:space="preserve"> </w:t>
      </w:r>
      <w:r w:rsidRPr="00C02B0F">
        <w:rPr>
          <w:rFonts w:ascii="GHEA Grapalat" w:hAnsi="GHEA Grapalat" w:cs="Sylfaen"/>
          <w:sz w:val="20"/>
        </w:rPr>
        <w:t>առարկայի</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անցկացման</w:t>
      </w:r>
      <w:r w:rsidRPr="00C02B0F">
        <w:rPr>
          <w:rFonts w:ascii="GHEA Grapalat" w:hAnsi="GHEA Grapalat" w:cs="Times Armenian"/>
          <w:sz w:val="20"/>
          <w:lang w:val="af-ZA"/>
        </w:rPr>
        <w:t xml:space="preserve">, </w:t>
      </w:r>
      <w:r w:rsidR="00862910" w:rsidRPr="00C02B0F">
        <w:rPr>
          <w:rFonts w:ascii="GHEA Grapalat" w:hAnsi="GHEA Grapalat" w:cs="Sylfaen"/>
          <w:sz w:val="20"/>
          <w:lang w:val="hy-AM"/>
        </w:rPr>
        <w:t>ընտրված մասնակցին</w:t>
      </w:r>
      <w:r w:rsidRPr="00C02B0F">
        <w:rPr>
          <w:rFonts w:ascii="GHEA Grapalat" w:hAnsi="GHEA Grapalat" w:cs="Times Armenian"/>
          <w:sz w:val="20"/>
          <w:lang w:val="af-ZA"/>
        </w:rPr>
        <w:t xml:space="preserve"> </w:t>
      </w:r>
      <w:r w:rsidRPr="00C02B0F">
        <w:rPr>
          <w:rFonts w:ascii="GHEA Grapalat" w:hAnsi="GHEA Grapalat" w:cs="Sylfaen"/>
          <w:sz w:val="20"/>
        </w:rPr>
        <w:t>որոշելու</w:t>
      </w:r>
      <w:r w:rsidRPr="00C02B0F">
        <w:rPr>
          <w:rFonts w:ascii="GHEA Grapalat" w:hAnsi="GHEA Grapalat" w:cs="Times Armenian"/>
          <w:sz w:val="20"/>
          <w:lang w:val="af-ZA"/>
        </w:rPr>
        <w:t xml:space="preserve"> </w:t>
      </w:r>
      <w:r w:rsidRPr="00C02B0F">
        <w:rPr>
          <w:rFonts w:ascii="GHEA Grapalat" w:hAnsi="GHEA Grapalat" w:cs="Sylfaen"/>
          <w:sz w:val="20"/>
        </w:rPr>
        <w:t>և</w:t>
      </w:r>
      <w:r w:rsidRPr="00C02B0F">
        <w:rPr>
          <w:rFonts w:ascii="GHEA Grapalat" w:hAnsi="GHEA Grapalat" w:cs="Times Armenian"/>
          <w:sz w:val="20"/>
          <w:lang w:val="af-ZA"/>
        </w:rPr>
        <w:t xml:space="preserve"> </w:t>
      </w:r>
      <w:r w:rsidRPr="00C02B0F">
        <w:rPr>
          <w:rFonts w:ascii="GHEA Grapalat" w:hAnsi="GHEA Grapalat" w:cs="Sylfaen"/>
          <w:sz w:val="20"/>
        </w:rPr>
        <w:t>նրա</w:t>
      </w:r>
      <w:r w:rsidRPr="00C02B0F">
        <w:rPr>
          <w:rFonts w:ascii="GHEA Grapalat" w:hAnsi="GHEA Grapalat" w:cs="Times Armenian"/>
          <w:sz w:val="20"/>
          <w:lang w:val="af-ZA"/>
        </w:rPr>
        <w:t xml:space="preserve"> </w:t>
      </w:r>
      <w:r w:rsidRPr="00C02B0F">
        <w:rPr>
          <w:rFonts w:ascii="GHEA Grapalat" w:hAnsi="GHEA Grapalat" w:cs="Sylfaen"/>
          <w:sz w:val="20"/>
        </w:rPr>
        <w:t>հետ</w:t>
      </w:r>
      <w:r w:rsidRPr="00C02B0F">
        <w:rPr>
          <w:rFonts w:ascii="GHEA Grapalat" w:hAnsi="GHEA Grapalat" w:cs="Times Armenian"/>
          <w:sz w:val="20"/>
          <w:lang w:val="af-ZA"/>
        </w:rPr>
        <w:t xml:space="preserve"> </w:t>
      </w:r>
      <w:r w:rsidRPr="00C02B0F">
        <w:rPr>
          <w:rFonts w:ascii="GHEA Grapalat" w:hAnsi="GHEA Grapalat" w:cs="Sylfaen"/>
          <w:sz w:val="20"/>
        </w:rPr>
        <w:t>պայմանա</w:t>
      </w:r>
      <w:r w:rsidRPr="00C02B0F">
        <w:rPr>
          <w:rFonts w:ascii="GHEA Grapalat" w:hAnsi="GHEA Grapalat" w:cs="Times Armenian"/>
          <w:sz w:val="20"/>
        </w:rPr>
        <w:t>գ</w:t>
      </w:r>
      <w:r w:rsidRPr="00C02B0F">
        <w:rPr>
          <w:rFonts w:ascii="GHEA Grapalat" w:hAnsi="GHEA Grapalat" w:cs="Sylfaen"/>
          <w:sz w:val="20"/>
        </w:rPr>
        <w:t>իր</w:t>
      </w:r>
      <w:r w:rsidRPr="00C02B0F">
        <w:rPr>
          <w:rFonts w:ascii="GHEA Grapalat" w:hAnsi="GHEA Grapalat" w:cs="Times Armenian"/>
          <w:sz w:val="20"/>
          <w:lang w:val="af-ZA"/>
        </w:rPr>
        <w:t xml:space="preserve"> </w:t>
      </w:r>
      <w:r w:rsidRPr="00C02B0F">
        <w:rPr>
          <w:rFonts w:ascii="GHEA Grapalat" w:hAnsi="GHEA Grapalat" w:cs="Sylfaen"/>
          <w:sz w:val="20"/>
        </w:rPr>
        <w:t>կնքելու</w:t>
      </w:r>
      <w:r w:rsidRPr="00C02B0F">
        <w:rPr>
          <w:rFonts w:ascii="GHEA Grapalat" w:hAnsi="GHEA Grapalat" w:cs="Times Armenian"/>
          <w:sz w:val="20"/>
          <w:lang w:val="af-ZA"/>
        </w:rPr>
        <w:t xml:space="preserve"> </w:t>
      </w:r>
      <w:r w:rsidRPr="00C02B0F">
        <w:rPr>
          <w:rFonts w:ascii="GHEA Grapalat" w:hAnsi="GHEA Grapalat" w:cs="Sylfaen"/>
          <w:sz w:val="20"/>
        </w:rPr>
        <w:t>մասին</w:t>
      </w:r>
      <w:r w:rsidRPr="00C02B0F">
        <w:rPr>
          <w:rFonts w:ascii="GHEA Grapalat" w:hAnsi="GHEA Grapalat" w:cs="Times Armenian"/>
          <w:sz w:val="20"/>
          <w:lang w:val="af-ZA"/>
        </w:rPr>
        <w:t xml:space="preserve">, </w:t>
      </w:r>
      <w:r w:rsidRPr="00C02B0F">
        <w:rPr>
          <w:rFonts w:ascii="GHEA Grapalat" w:hAnsi="GHEA Grapalat" w:cs="Sylfaen"/>
          <w:sz w:val="20"/>
        </w:rPr>
        <w:t>ինչպես</w:t>
      </w:r>
      <w:r w:rsidRPr="00C02B0F">
        <w:rPr>
          <w:rFonts w:ascii="GHEA Grapalat" w:hAnsi="GHEA Grapalat" w:cs="Times Armenian"/>
          <w:sz w:val="20"/>
          <w:lang w:val="af-ZA"/>
        </w:rPr>
        <w:t xml:space="preserve"> </w:t>
      </w:r>
      <w:r w:rsidRPr="00C02B0F">
        <w:rPr>
          <w:rFonts w:ascii="GHEA Grapalat" w:hAnsi="GHEA Grapalat" w:cs="Sylfaen"/>
          <w:sz w:val="20"/>
        </w:rPr>
        <w:t>նաև</w:t>
      </w:r>
      <w:r w:rsidRPr="00C02B0F">
        <w:rPr>
          <w:rFonts w:ascii="GHEA Grapalat" w:hAnsi="GHEA Grapalat" w:cs="Times Armenian"/>
          <w:sz w:val="20"/>
          <w:lang w:val="af-ZA"/>
        </w:rPr>
        <w:t xml:space="preserve"> </w:t>
      </w:r>
      <w:r w:rsidRPr="00C02B0F">
        <w:rPr>
          <w:rFonts w:ascii="GHEA Grapalat" w:hAnsi="GHEA Grapalat" w:cs="Sylfaen"/>
          <w:sz w:val="20"/>
        </w:rPr>
        <w:t>օժանդակելու</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հայտը</w:t>
      </w:r>
      <w:r w:rsidRPr="00C02B0F">
        <w:rPr>
          <w:rFonts w:ascii="GHEA Grapalat" w:hAnsi="GHEA Grapalat" w:cs="Times Armenian"/>
          <w:sz w:val="20"/>
          <w:lang w:val="af-ZA"/>
        </w:rPr>
        <w:t xml:space="preserve"> </w:t>
      </w:r>
      <w:r w:rsidRPr="00C02B0F">
        <w:rPr>
          <w:rFonts w:ascii="GHEA Grapalat" w:hAnsi="GHEA Grapalat" w:cs="Sylfaen"/>
          <w:sz w:val="20"/>
        </w:rPr>
        <w:t>պատրաստելիս</w:t>
      </w:r>
      <w:r w:rsidR="004D5671" w:rsidRPr="00C02B0F">
        <w:rPr>
          <w:rFonts w:ascii="GHEA Grapalat" w:hAnsi="GHEA Grapalat" w:cs="Times Armenian"/>
          <w:sz w:val="20"/>
          <w:lang w:val="af-ZA"/>
        </w:rPr>
        <w:t>։</w:t>
      </w:r>
    </w:p>
    <w:p w:rsidR="00096865" w:rsidRPr="00C02B0F" w:rsidRDefault="00096865" w:rsidP="00037DDE">
      <w:pPr>
        <w:ind w:firstLine="567"/>
        <w:jc w:val="both"/>
        <w:rPr>
          <w:rFonts w:ascii="GHEA Grapalat" w:hAnsi="GHEA Grapalat"/>
          <w:sz w:val="20"/>
          <w:lang w:val="af-ZA"/>
        </w:rPr>
      </w:pPr>
      <w:r w:rsidRPr="00C02B0F">
        <w:rPr>
          <w:rFonts w:ascii="GHEA Grapalat" w:hAnsi="GHEA Grapalat" w:cs="Sylfaen"/>
          <w:sz w:val="20"/>
        </w:rPr>
        <w:t>Հայտեր</w:t>
      </w:r>
      <w:r w:rsidRPr="00C02B0F">
        <w:rPr>
          <w:rFonts w:ascii="GHEA Grapalat" w:hAnsi="GHEA Grapalat" w:cs="Times Armenian"/>
          <w:sz w:val="20"/>
          <w:lang w:val="af-ZA"/>
        </w:rPr>
        <w:t xml:space="preserve"> </w:t>
      </w:r>
      <w:r w:rsidRPr="00C02B0F">
        <w:rPr>
          <w:rFonts w:ascii="GHEA Grapalat" w:hAnsi="GHEA Grapalat" w:cs="Sylfaen"/>
          <w:sz w:val="20"/>
        </w:rPr>
        <w:t>կարող</w:t>
      </w:r>
      <w:r w:rsidRPr="00C02B0F">
        <w:rPr>
          <w:rFonts w:ascii="GHEA Grapalat" w:hAnsi="GHEA Grapalat" w:cs="Times Armenian"/>
          <w:sz w:val="20"/>
          <w:lang w:val="af-ZA"/>
        </w:rPr>
        <w:t xml:space="preserve"> </w:t>
      </w:r>
      <w:r w:rsidRPr="00C02B0F">
        <w:rPr>
          <w:rFonts w:ascii="GHEA Grapalat" w:hAnsi="GHEA Grapalat" w:cs="Sylfaen"/>
          <w:sz w:val="20"/>
        </w:rPr>
        <w:t>են</w:t>
      </w:r>
      <w:r w:rsidRPr="00C02B0F">
        <w:rPr>
          <w:rFonts w:ascii="GHEA Grapalat" w:hAnsi="GHEA Grapalat" w:cs="Times Armenian"/>
          <w:sz w:val="20"/>
          <w:lang w:val="af-ZA"/>
        </w:rPr>
        <w:t xml:space="preserve"> </w:t>
      </w:r>
      <w:r w:rsidRPr="00C02B0F">
        <w:rPr>
          <w:rFonts w:ascii="GHEA Grapalat" w:hAnsi="GHEA Grapalat" w:cs="Sylfaen"/>
          <w:sz w:val="20"/>
        </w:rPr>
        <w:t>ներկայացնել</w:t>
      </w:r>
      <w:r w:rsidRPr="00C02B0F">
        <w:rPr>
          <w:rFonts w:ascii="GHEA Grapalat" w:hAnsi="GHEA Grapalat" w:cs="Times Armenian"/>
          <w:sz w:val="20"/>
          <w:lang w:val="af-ZA"/>
        </w:rPr>
        <w:t xml:space="preserve"> </w:t>
      </w:r>
      <w:r w:rsidRPr="00C02B0F">
        <w:rPr>
          <w:rFonts w:ascii="GHEA Grapalat" w:hAnsi="GHEA Grapalat" w:cs="Sylfaen"/>
          <w:sz w:val="20"/>
        </w:rPr>
        <w:t>բոլոր</w:t>
      </w:r>
      <w:r w:rsidR="00B2681D" w:rsidRPr="00C02B0F">
        <w:rPr>
          <w:rFonts w:ascii="GHEA Grapalat" w:hAnsi="GHEA Grapalat" w:cs="Sylfaen"/>
          <w:sz w:val="20"/>
          <w:lang w:val="af-ZA"/>
        </w:rPr>
        <w:t xml:space="preserve"> </w:t>
      </w:r>
      <w:r w:rsidRPr="00C02B0F">
        <w:rPr>
          <w:rFonts w:ascii="GHEA Grapalat" w:hAnsi="GHEA Grapalat" w:cs="Sylfaen"/>
          <w:sz w:val="20"/>
        </w:rPr>
        <w:t>անձիք</w:t>
      </w:r>
      <w:r w:rsidRPr="00C02B0F">
        <w:rPr>
          <w:rFonts w:ascii="GHEA Grapalat" w:hAnsi="GHEA Grapalat" w:cs="Times Armenian"/>
          <w:sz w:val="20"/>
          <w:lang w:val="af-ZA"/>
        </w:rPr>
        <w:t xml:space="preserve">, </w:t>
      </w:r>
      <w:r w:rsidRPr="00C02B0F">
        <w:rPr>
          <w:rFonts w:ascii="GHEA Grapalat" w:hAnsi="GHEA Grapalat" w:cs="Sylfaen"/>
          <w:sz w:val="20"/>
        </w:rPr>
        <w:t>անկախ</w:t>
      </w:r>
      <w:r w:rsidRPr="00C02B0F">
        <w:rPr>
          <w:rFonts w:ascii="GHEA Grapalat" w:hAnsi="GHEA Grapalat" w:cs="Times Armenian"/>
          <w:sz w:val="20"/>
          <w:lang w:val="af-ZA"/>
        </w:rPr>
        <w:t xml:space="preserve"> </w:t>
      </w:r>
      <w:r w:rsidRPr="00C02B0F">
        <w:rPr>
          <w:rFonts w:ascii="GHEA Grapalat" w:hAnsi="GHEA Grapalat" w:cs="Sylfaen"/>
          <w:sz w:val="20"/>
        </w:rPr>
        <w:t>նրանց</w:t>
      </w:r>
      <w:r w:rsidRPr="00C02B0F">
        <w:rPr>
          <w:rFonts w:ascii="GHEA Grapalat" w:hAnsi="GHEA Grapalat" w:cs="Times Armenian"/>
          <w:sz w:val="20"/>
          <w:lang w:val="af-ZA"/>
        </w:rPr>
        <w:t xml:space="preserve">` </w:t>
      </w:r>
      <w:r w:rsidRPr="00C02B0F">
        <w:rPr>
          <w:rFonts w:ascii="GHEA Grapalat" w:hAnsi="GHEA Grapalat" w:cs="Sylfaen"/>
          <w:sz w:val="20"/>
        </w:rPr>
        <w:t>օտարերկրյա</w:t>
      </w:r>
      <w:r w:rsidRPr="00C02B0F">
        <w:rPr>
          <w:rFonts w:ascii="GHEA Grapalat" w:hAnsi="GHEA Grapalat" w:cs="Times Armenian"/>
          <w:sz w:val="20"/>
          <w:lang w:val="af-ZA"/>
        </w:rPr>
        <w:t xml:space="preserve"> </w:t>
      </w:r>
      <w:r w:rsidRPr="00C02B0F">
        <w:rPr>
          <w:rFonts w:ascii="GHEA Grapalat" w:hAnsi="GHEA Grapalat" w:cs="Sylfaen"/>
          <w:sz w:val="20"/>
        </w:rPr>
        <w:t>ֆիզիկական</w:t>
      </w:r>
      <w:r w:rsidRPr="00C02B0F">
        <w:rPr>
          <w:rFonts w:ascii="GHEA Grapalat" w:hAnsi="GHEA Grapalat" w:cs="Times Armenian"/>
          <w:sz w:val="20"/>
          <w:lang w:val="af-ZA"/>
        </w:rPr>
        <w:t xml:space="preserve"> </w:t>
      </w:r>
      <w:r w:rsidRPr="00C02B0F">
        <w:rPr>
          <w:rFonts w:ascii="GHEA Grapalat" w:hAnsi="GHEA Grapalat" w:cs="Sylfaen"/>
          <w:sz w:val="20"/>
        </w:rPr>
        <w:t>անձ</w:t>
      </w:r>
      <w:r w:rsidRPr="00C02B0F">
        <w:rPr>
          <w:rFonts w:ascii="GHEA Grapalat" w:hAnsi="GHEA Grapalat" w:cs="Times Armenian"/>
          <w:sz w:val="20"/>
          <w:lang w:val="af-ZA"/>
        </w:rPr>
        <w:t xml:space="preserve">, </w:t>
      </w:r>
      <w:r w:rsidRPr="00C02B0F">
        <w:rPr>
          <w:rFonts w:ascii="GHEA Grapalat" w:hAnsi="GHEA Grapalat" w:cs="Sylfaen"/>
          <w:sz w:val="20"/>
        </w:rPr>
        <w:t>կազմակերպություն</w:t>
      </w:r>
      <w:r w:rsidRPr="00C02B0F">
        <w:rPr>
          <w:rFonts w:ascii="GHEA Grapalat" w:hAnsi="GHEA Grapalat" w:cs="Times Armenian"/>
          <w:sz w:val="20"/>
          <w:lang w:val="af-ZA"/>
        </w:rPr>
        <w:t xml:space="preserve">, </w:t>
      </w:r>
      <w:r w:rsidRPr="00C02B0F">
        <w:rPr>
          <w:rFonts w:ascii="GHEA Grapalat" w:hAnsi="GHEA Grapalat" w:cs="Sylfaen"/>
          <w:sz w:val="20"/>
        </w:rPr>
        <w:t>քաղաքացիություն</w:t>
      </w:r>
      <w:r w:rsidRPr="00C02B0F">
        <w:rPr>
          <w:rFonts w:ascii="GHEA Grapalat" w:hAnsi="GHEA Grapalat" w:cs="Times Armenian"/>
          <w:sz w:val="20"/>
          <w:lang w:val="af-ZA"/>
        </w:rPr>
        <w:t xml:space="preserve"> </w:t>
      </w:r>
      <w:r w:rsidRPr="00C02B0F">
        <w:rPr>
          <w:rFonts w:ascii="GHEA Grapalat" w:hAnsi="GHEA Grapalat" w:cs="Sylfaen"/>
          <w:sz w:val="20"/>
        </w:rPr>
        <w:t>չունեցող</w:t>
      </w:r>
      <w:r w:rsidRPr="00C02B0F">
        <w:rPr>
          <w:rFonts w:ascii="GHEA Grapalat" w:hAnsi="GHEA Grapalat" w:cs="Times Armenian"/>
          <w:sz w:val="20"/>
          <w:lang w:val="af-ZA"/>
        </w:rPr>
        <w:t xml:space="preserve"> </w:t>
      </w:r>
      <w:r w:rsidRPr="00C02B0F">
        <w:rPr>
          <w:rFonts w:ascii="GHEA Grapalat" w:hAnsi="GHEA Grapalat" w:cs="Sylfaen"/>
          <w:sz w:val="20"/>
        </w:rPr>
        <w:t>անձ</w:t>
      </w:r>
      <w:r w:rsidRPr="00C02B0F">
        <w:rPr>
          <w:rFonts w:ascii="GHEA Grapalat" w:hAnsi="GHEA Grapalat" w:cs="Times Armenian"/>
          <w:sz w:val="20"/>
          <w:lang w:val="af-ZA"/>
        </w:rPr>
        <w:t xml:space="preserve"> </w:t>
      </w:r>
      <w:r w:rsidRPr="00C02B0F">
        <w:rPr>
          <w:rFonts w:ascii="GHEA Grapalat" w:hAnsi="GHEA Grapalat" w:cs="Sylfaen"/>
          <w:sz w:val="20"/>
        </w:rPr>
        <w:t>լինելու</w:t>
      </w:r>
      <w:r w:rsidRPr="00C02B0F">
        <w:rPr>
          <w:rFonts w:ascii="GHEA Grapalat" w:hAnsi="GHEA Grapalat" w:cs="Times Armenian"/>
          <w:sz w:val="20"/>
          <w:lang w:val="af-ZA"/>
        </w:rPr>
        <w:t xml:space="preserve"> </w:t>
      </w:r>
      <w:r w:rsidRPr="00C02B0F">
        <w:rPr>
          <w:rFonts w:ascii="GHEA Grapalat" w:hAnsi="GHEA Grapalat" w:cs="Sylfaen"/>
          <w:sz w:val="20"/>
        </w:rPr>
        <w:t>հան</w:t>
      </w:r>
      <w:r w:rsidRPr="00C02B0F">
        <w:rPr>
          <w:rFonts w:ascii="GHEA Grapalat" w:hAnsi="GHEA Grapalat" w:cs="Times Armenian"/>
          <w:sz w:val="20"/>
        </w:rPr>
        <w:t>գ</w:t>
      </w:r>
      <w:r w:rsidRPr="00C02B0F">
        <w:rPr>
          <w:rFonts w:ascii="GHEA Grapalat" w:hAnsi="GHEA Grapalat" w:cs="Sylfaen"/>
          <w:sz w:val="20"/>
        </w:rPr>
        <w:t>ամանքից</w:t>
      </w:r>
      <w:r w:rsidR="004D5671" w:rsidRPr="00C02B0F">
        <w:rPr>
          <w:rFonts w:ascii="GHEA Grapalat" w:hAnsi="GHEA Grapalat" w:cs="Times Armenian"/>
          <w:sz w:val="20"/>
          <w:lang w:val="af-ZA"/>
        </w:rPr>
        <w:t>։</w:t>
      </w:r>
    </w:p>
    <w:p w:rsidR="00096865" w:rsidRPr="00C02B0F" w:rsidRDefault="00096865" w:rsidP="00037DDE">
      <w:pPr>
        <w:ind w:firstLine="567"/>
        <w:jc w:val="both"/>
        <w:rPr>
          <w:rFonts w:ascii="GHEA Grapalat" w:hAnsi="GHEA Grapalat" w:cs="Times Armenian"/>
          <w:sz w:val="20"/>
          <w:lang w:val="af-ZA"/>
        </w:rPr>
      </w:pPr>
      <w:r w:rsidRPr="00C02B0F">
        <w:rPr>
          <w:rFonts w:ascii="GHEA Grapalat" w:hAnsi="GHEA Grapalat" w:cs="Sylfaen"/>
          <w:sz w:val="20"/>
        </w:rPr>
        <w:t>Սույն</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հետ</w:t>
      </w:r>
      <w:r w:rsidRPr="00C02B0F">
        <w:rPr>
          <w:rFonts w:ascii="GHEA Grapalat" w:hAnsi="GHEA Grapalat" w:cs="Times Armenian"/>
          <w:sz w:val="20"/>
          <w:lang w:val="af-ZA"/>
        </w:rPr>
        <w:t xml:space="preserve"> </w:t>
      </w:r>
      <w:r w:rsidRPr="00C02B0F">
        <w:rPr>
          <w:rFonts w:ascii="GHEA Grapalat" w:hAnsi="GHEA Grapalat" w:cs="Sylfaen"/>
          <w:sz w:val="20"/>
        </w:rPr>
        <w:t>կապված</w:t>
      </w:r>
      <w:r w:rsidRPr="00C02B0F">
        <w:rPr>
          <w:rFonts w:ascii="GHEA Grapalat" w:hAnsi="GHEA Grapalat" w:cs="Times Armenian"/>
          <w:sz w:val="20"/>
          <w:lang w:val="af-ZA"/>
        </w:rPr>
        <w:t xml:space="preserve"> </w:t>
      </w:r>
      <w:r w:rsidRPr="00C02B0F">
        <w:rPr>
          <w:rFonts w:ascii="GHEA Grapalat" w:hAnsi="GHEA Grapalat" w:cs="Sylfaen"/>
          <w:sz w:val="20"/>
        </w:rPr>
        <w:t>հարաբերությունների</w:t>
      </w:r>
      <w:r w:rsidRPr="00C02B0F">
        <w:rPr>
          <w:rFonts w:ascii="GHEA Grapalat" w:hAnsi="GHEA Grapalat" w:cs="Times Armenian"/>
          <w:sz w:val="20"/>
          <w:lang w:val="af-ZA"/>
        </w:rPr>
        <w:t xml:space="preserve"> </w:t>
      </w:r>
      <w:r w:rsidRPr="00C02B0F">
        <w:rPr>
          <w:rFonts w:ascii="GHEA Grapalat" w:hAnsi="GHEA Grapalat" w:cs="Sylfaen"/>
          <w:sz w:val="20"/>
        </w:rPr>
        <w:t>նկատմամբ</w:t>
      </w:r>
      <w:r w:rsidRPr="00C02B0F">
        <w:rPr>
          <w:rFonts w:ascii="GHEA Grapalat" w:hAnsi="GHEA Grapalat" w:cs="Times Armenian"/>
          <w:sz w:val="20"/>
          <w:lang w:val="af-ZA"/>
        </w:rPr>
        <w:t xml:space="preserve"> </w:t>
      </w:r>
      <w:r w:rsidRPr="00C02B0F">
        <w:rPr>
          <w:rFonts w:ascii="GHEA Grapalat" w:hAnsi="GHEA Grapalat" w:cs="Sylfaen"/>
          <w:sz w:val="20"/>
        </w:rPr>
        <w:t>կիրառվում</w:t>
      </w:r>
      <w:r w:rsidRPr="00C02B0F">
        <w:rPr>
          <w:rFonts w:ascii="GHEA Grapalat" w:hAnsi="GHEA Grapalat" w:cs="Times Armenian"/>
          <w:sz w:val="20"/>
          <w:lang w:val="af-ZA"/>
        </w:rPr>
        <w:t xml:space="preserve"> </w:t>
      </w:r>
      <w:r w:rsidRPr="00C02B0F">
        <w:rPr>
          <w:rFonts w:ascii="GHEA Grapalat" w:hAnsi="GHEA Grapalat" w:cs="Sylfaen"/>
          <w:sz w:val="20"/>
        </w:rPr>
        <w:t>է</w:t>
      </w:r>
      <w:r w:rsidRPr="00C02B0F">
        <w:rPr>
          <w:rFonts w:ascii="GHEA Grapalat" w:hAnsi="GHEA Grapalat" w:cs="Times Armenian"/>
          <w:sz w:val="20"/>
          <w:lang w:val="af-ZA"/>
        </w:rPr>
        <w:t xml:space="preserve"> </w:t>
      </w:r>
      <w:r w:rsidRPr="00C02B0F">
        <w:rPr>
          <w:rFonts w:ascii="GHEA Grapalat" w:hAnsi="GHEA Grapalat" w:cs="Sylfaen"/>
          <w:sz w:val="20"/>
        </w:rPr>
        <w:t>Հայաստանի</w:t>
      </w:r>
      <w:r w:rsidRPr="00C02B0F">
        <w:rPr>
          <w:rFonts w:ascii="GHEA Grapalat" w:hAnsi="GHEA Grapalat" w:cs="Times Armenian"/>
          <w:sz w:val="20"/>
          <w:lang w:val="af-ZA"/>
        </w:rPr>
        <w:t xml:space="preserve"> </w:t>
      </w:r>
      <w:r w:rsidRPr="00C02B0F">
        <w:rPr>
          <w:rFonts w:ascii="GHEA Grapalat" w:hAnsi="GHEA Grapalat" w:cs="Sylfaen"/>
          <w:sz w:val="20"/>
        </w:rPr>
        <w:t>Հանրապետության</w:t>
      </w:r>
      <w:r w:rsidRPr="00C02B0F">
        <w:rPr>
          <w:rFonts w:ascii="GHEA Grapalat" w:hAnsi="GHEA Grapalat" w:cs="Times Armenian"/>
          <w:sz w:val="20"/>
          <w:lang w:val="af-ZA"/>
        </w:rPr>
        <w:t xml:space="preserve"> </w:t>
      </w:r>
      <w:r w:rsidRPr="00C02B0F">
        <w:rPr>
          <w:rFonts w:ascii="GHEA Grapalat" w:hAnsi="GHEA Grapalat" w:cs="Sylfaen"/>
          <w:sz w:val="20"/>
        </w:rPr>
        <w:t>իրավունքը</w:t>
      </w:r>
      <w:r w:rsidR="004D5671" w:rsidRPr="00C02B0F">
        <w:rPr>
          <w:rFonts w:ascii="GHEA Grapalat" w:hAnsi="GHEA Grapalat" w:cs="Times Armenian"/>
          <w:sz w:val="20"/>
          <w:lang w:val="af-ZA"/>
        </w:rPr>
        <w:t>։</w:t>
      </w:r>
      <w:r w:rsidRPr="00C02B0F">
        <w:rPr>
          <w:rFonts w:ascii="GHEA Grapalat" w:hAnsi="GHEA Grapalat" w:cs="Times Armenian"/>
          <w:sz w:val="20"/>
          <w:lang w:val="af-ZA"/>
        </w:rPr>
        <w:t xml:space="preserve"> </w:t>
      </w:r>
      <w:r w:rsidRPr="00C02B0F">
        <w:rPr>
          <w:rFonts w:ascii="GHEA Grapalat" w:hAnsi="GHEA Grapalat" w:cs="Sylfaen"/>
          <w:sz w:val="20"/>
        </w:rPr>
        <w:t>Սույն</w:t>
      </w:r>
      <w:r w:rsidRPr="00C02B0F">
        <w:rPr>
          <w:rFonts w:ascii="GHEA Grapalat" w:hAnsi="GHEA Grapalat" w:cs="Times Armenian"/>
          <w:sz w:val="20"/>
          <w:lang w:val="af-ZA"/>
        </w:rPr>
        <w:t xml:space="preserve"> </w:t>
      </w:r>
      <w:r w:rsidRPr="00C02B0F">
        <w:rPr>
          <w:rFonts w:ascii="GHEA Grapalat" w:hAnsi="GHEA Grapalat" w:cs="Sylfaen"/>
          <w:sz w:val="20"/>
        </w:rPr>
        <w:t>ընթացակար</w:t>
      </w:r>
      <w:r w:rsidRPr="00C02B0F">
        <w:rPr>
          <w:rFonts w:ascii="GHEA Grapalat" w:hAnsi="GHEA Grapalat" w:cs="Times Armenian"/>
          <w:sz w:val="20"/>
        </w:rPr>
        <w:t>գ</w:t>
      </w:r>
      <w:r w:rsidRPr="00C02B0F">
        <w:rPr>
          <w:rFonts w:ascii="GHEA Grapalat" w:hAnsi="GHEA Grapalat" w:cs="Sylfaen"/>
          <w:sz w:val="20"/>
        </w:rPr>
        <w:t>ի</w:t>
      </w:r>
      <w:r w:rsidRPr="00C02B0F">
        <w:rPr>
          <w:rFonts w:ascii="GHEA Grapalat" w:hAnsi="GHEA Grapalat" w:cs="Times Armenian"/>
          <w:sz w:val="20"/>
          <w:lang w:val="af-ZA"/>
        </w:rPr>
        <w:t xml:space="preserve"> </w:t>
      </w:r>
      <w:r w:rsidRPr="00C02B0F">
        <w:rPr>
          <w:rFonts w:ascii="GHEA Grapalat" w:hAnsi="GHEA Grapalat" w:cs="Sylfaen"/>
          <w:sz w:val="20"/>
        </w:rPr>
        <w:t>հետ</w:t>
      </w:r>
      <w:r w:rsidRPr="00C02B0F">
        <w:rPr>
          <w:rFonts w:ascii="GHEA Grapalat" w:hAnsi="GHEA Grapalat" w:cs="Times Armenian"/>
          <w:sz w:val="20"/>
          <w:lang w:val="af-ZA"/>
        </w:rPr>
        <w:t xml:space="preserve"> </w:t>
      </w:r>
      <w:r w:rsidRPr="00C02B0F">
        <w:rPr>
          <w:rFonts w:ascii="GHEA Grapalat" w:hAnsi="GHEA Grapalat" w:cs="Sylfaen"/>
          <w:sz w:val="20"/>
        </w:rPr>
        <w:t>կապված</w:t>
      </w:r>
      <w:r w:rsidRPr="00C02B0F">
        <w:rPr>
          <w:rFonts w:ascii="GHEA Grapalat" w:hAnsi="GHEA Grapalat" w:cs="Times Armenian"/>
          <w:sz w:val="20"/>
          <w:lang w:val="af-ZA"/>
        </w:rPr>
        <w:t xml:space="preserve"> </w:t>
      </w:r>
      <w:r w:rsidRPr="00C02B0F">
        <w:rPr>
          <w:rFonts w:ascii="GHEA Grapalat" w:hAnsi="GHEA Grapalat" w:cs="Sylfaen"/>
          <w:sz w:val="20"/>
        </w:rPr>
        <w:t>վեճերը</w:t>
      </w:r>
      <w:r w:rsidRPr="00C02B0F">
        <w:rPr>
          <w:rFonts w:ascii="GHEA Grapalat" w:hAnsi="GHEA Grapalat" w:cs="Times Armenian"/>
          <w:sz w:val="20"/>
          <w:lang w:val="af-ZA"/>
        </w:rPr>
        <w:t xml:space="preserve"> </w:t>
      </w:r>
      <w:r w:rsidRPr="00C02B0F">
        <w:rPr>
          <w:rFonts w:ascii="GHEA Grapalat" w:hAnsi="GHEA Grapalat" w:cs="Sylfaen"/>
          <w:sz w:val="20"/>
        </w:rPr>
        <w:t>ենթակա</w:t>
      </w:r>
      <w:r w:rsidRPr="00C02B0F">
        <w:rPr>
          <w:rFonts w:ascii="GHEA Grapalat" w:hAnsi="GHEA Grapalat" w:cs="Times Armenian"/>
          <w:sz w:val="20"/>
          <w:lang w:val="af-ZA"/>
        </w:rPr>
        <w:t xml:space="preserve"> </w:t>
      </w:r>
      <w:r w:rsidRPr="00C02B0F">
        <w:rPr>
          <w:rFonts w:ascii="GHEA Grapalat" w:hAnsi="GHEA Grapalat" w:cs="Sylfaen"/>
          <w:sz w:val="20"/>
        </w:rPr>
        <w:t>են</w:t>
      </w:r>
      <w:r w:rsidRPr="00C02B0F">
        <w:rPr>
          <w:rFonts w:ascii="GHEA Grapalat" w:hAnsi="GHEA Grapalat" w:cs="Times Armenian"/>
          <w:sz w:val="20"/>
          <w:lang w:val="af-ZA"/>
        </w:rPr>
        <w:t xml:space="preserve"> </w:t>
      </w:r>
      <w:r w:rsidRPr="00C02B0F">
        <w:rPr>
          <w:rFonts w:ascii="GHEA Grapalat" w:hAnsi="GHEA Grapalat" w:cs="Sylfaen"/>
          <w:sz w:val="20"/>
        </w:rPr>
        <w:t>քննության</w:t>
      </w:r>
      <w:r w:rsidRPr="00C02B0F">
        <w:rPr>
          <w:rFonts w:ascii="GHEA Grapalat" w:hAnsi="GHEA Grapalat" w:cs="Times Armenian"/>
          <w:sz w:val="20"/>
          <w:lang w:val="af-ZA"/>
        </w:rPr>
        <w:t xml:space="preserve"> </w:t>
      </w:r>
      <w:r w:rsidRPr="00C02B0F">
        <w:rPr>
          <w:rFonts w:ascii="GHEA Grapalat" w:hAnsi="GHEA Grapalat" w:cs="Sylfaen"/>
          <w:sz w:val="20"/>
        </w:rPr>
        <w:t>Հայաստանի</w:t>
      </w:r>
      <w:r w:rsidRPr="00C02B0F">
        <w:rPr>
          <w:rFonts w:ascii="GHEA Grapalat" w:hAnsi="GHEA Grapalat" w:cs="Times Armenian"/>
          <w:sz w:val="20"/>
          <w:lang w:val="af-ZA"/>
        </w:rPr>
        <w:t xml:space="preserve"> </w:t>
      </w:r>
      <w:r w:rsidRPr="00C02B0F">
        <w:rPr>
          <w:rFonts w:ascii="GHEA Grapalat" w:hAnsi="GHEA Grapalat" w:cs="Sylfaen"/>
          <w:sz w:val="20"/>
        </w:rPr>
        <w:t>Հանրապետության</w:t>
      </w:r>
      <w:r w:rsidRPr="00C02B0F">
        <w:rPr>
          <w:rFonts w:ascii="GHEA Grapalat" w:hAnsi="GHEA Grapalat" w:cs="Times Armenian"/>
          <w:sz w:val="20"/>
          <w:lang w:val="af-ZA"/>
        </w:rPr>
        <w:t xml:space="preserve"> </w:t>
      </w:r>
      <w:r w:rsidRPr="00C02B0F">
        <w:rPr>
          <w:rFonts w:ascii="GHEA Grapalat" w:hAnsi="GHEA Grapalat" w:cs="Sylfaen"/>
          <w:sz w:val="20"/>
        </w:rPr>
        <w:t>դատարաններում</w:t>
      </w:r>
      <w:r w:rsidR="004D5671" w:rsidRPr="00C02B0F">
        <w:rPr>
          <w:rFonts w:ascii="GHEA Grapalat" w:hAnsi="GHEA Grapalat" w:cs="Times Armenian"/>
          <w:sz w:val="20"/>
          <w:lang w:val="af-ZA"/>
        </w:rPr>
        <w:t>։</w:t>
      </w:r>
      <w:r w:rsidR="00F5653D" w:rsidRPr="00C02B0F">
        <w:rPr>
          <w:rFonts w:ascii="GHEA Grapalat" w:hAnsi="GHEA Grapalat" w:cs="Times Armenian"/>
          <w:sz w:val="20"/>
          <w:lang w:val="af-ZA"/>
        </w:rPr>
        <w:t xml:space="preserve"> </w:t>
      </w:r>
    </w:p>
    <w:p w:rsidR="003E1421" w:rsidRPr="00C02B0F" w:rsidRDefault="00A81DD5" w:rsidP="00037DDE">
      <w:pPr>
        <w:pStyle w:val="BodyTextIndent2"/>
        <w:spacing w:line="240" w:lineRule="auto"/>
        <w:ind w:firstLine="567"/>
        <w:rPr>
          <w:rFonts w:ascii="GHEA Grapalat" w:hAnsi="GHEA Grapalat"/>
        </w:rPr>
      </w:pPr>
      <w:r w:rsidRPr="00C02B0F">
        <w:rPr>
          <w:rFonts w:ascii="GHEA Grapalat" w:hAnsi="GHEA Grapalat"/>
        </w:rPr>
        <w:t xml:space="preserve">Գնահատող հանձնաժողովի քարտուղարի </w:t>
      </w:r>
      <w:r w:rsidR="003E1421" w:rsidRPr="00C02B0F">
        <w:rPr>
          <w:rFonts w:ascii="GHEA Grapalat" w:hAnsi="GHEA Grapalat"/>
        </w:rPr>
        <w:t xml:space="preserve">էլեկտրոնային փոստի հասցեն է` </w:t>
      </w:r>
      <w:hyperlink r:id="rId11" w:history="1">
        <w:r w:rsidR="00321170" w:rsidRPr="00C02B0F">
          <w:rPr>
            <w:rStyle w:val="Hyperlink"/>
            <w:rFonts w:ascii="GHEA Grapalat" w:hAnsi="GHEA Grapalat"/>
            <w:b/>
          </w:rPr>
          <w:t>hayk_khazaryan@mail.ru</w:t>
        </w:r>
      </w:hyperlink>
      <w:r w:rsidR="00321170" w:rsidRPr="00C02B0F">
        <w:rPr>
          <w:rFonts w:ascii="GHEA Grapalat" w:hAnsi="GHEA Grapalat"/>
          <w:b/>
        </w:rPr>
        <w:t xml:space="preserve"> </w:t>
      </w:r>
    </w:p>
    <w:p w:rsidR="00096865" w:rsidRPr="00C02B0F" w:rsidRDefault="00F5653D" w:rsidP="00037DDE">
      <w:pPr>
        <w:jc w:val="center"/>
        <w:rPr>
          <w:rFonts w:ascii="GHEA Grapalat" w:hAnsi="GHEA Grapalat"/>
          <w:szCs w:val="22"/>
          <w:lang w:val="af-ZA"/>
        </w:rPr>
      </w:pPr>
      <w:r w:rsidRPr="00C02B0F">
        <w:rPr>
          <w:rFonts w:ascii="GHEA Grapalat" w:hAnsi="GHEA Grapalat"/>
          <w:sz w:val="16"/>
          <w:szCs w:val="16"/>
          <w:lang w:val="af-ZA"/>
        </w:rPr>
        <w:br w:type="page"/>
      </w:r>
      <w:r w:rsidR="00096865" w:rsidRPr="00C02B0F">
        <w:rPr>
          <w:rFonts w:ascii="GHEA Grapalat" w:hAnsi="GHEA Grapalat" w:cs="Sylfaen"/>
          <w:szCs w:val="22"/>
        </w:rPr>
        <w:lastRenderedPageBreak/>
        <w:t>ՄԱՍ</w:t>
      </w:r>
      <w:r w:rsidR="00096865" w:rsidRPr="00C02B0F">
        <w:rPr>
          <w:rFonts w:ascii="GHEA Grapalat" w:hAnsi="GHEA Grapalat" w:cs="Times Armenian"/>
          <w:szCs w:val="22"/>
          <w:lang w:val="af-ZA"/>
        </w:rPr>
        <w:t xml:space="preserve">  I</w:t>
      </w:r>
    </w:p>
    <w:p w:rsidR="00096865" w:rsidRPr="00C02B0F" w:rsidRDefault="00096865" w:rsidP="00096865">
      <w:pPr>
        <w:pStyle w:val="Heading3"/>
        <w:ind w:firstLine="567"/>
        <w:rPr>
          <w:rFonts w:ascii="GHEA Grapalat" w:hAnsi="GHEA Grapalat"/>
          <w:sz w:val="24"/>
          <w:szCs w:val="22"/>
          <w:lang w:val="af-ZA"/>
        </w:rPr>
      </w:pPr>
    </w:p>
    <w:p w:rsidR="00096865" w:rsidRPr="00C02B0F" w:rsidRDefault="002B32D6" w:rsidP="002B32D6">
      <w:pPr>
        <w:numPr>
          <w:ilvl w:val="0"/>
          <w:numId w:val="3"/>
        </w:numPr>
        <w:jc w:val="center"/>
        <w:rPr>
          <w:rFonts w:ascii="GHEA Grapalat" w:hAnsi="GHEA Grapalat" w:cs="Sylfaen"/>
          <w:b/>
          <w:sz w:val="20"/>
        </w:rPr>
      </w:pPr>
      <w:r w:rsidRPr="00C02B0F">
        <w:rPr>
          <w:rFonts w:ascii="GHEA Grapalat" w:hAnsi="GHEA Grapalat" w:cs="Sylfaen"/>
          <w:b/>
          <w:sz w:val="20"/>
        </w:rPr>
        <w:t>ԳՆՄԱՆ  ԱՌԱՐԿԱՅԻ  ԲՆՈՒԹԱԳԻՐԸ</w:t>
      </w:r>
    </w:p>
    <w:p w:rsidR="002B32D6" w:rsidRPr="00C02B0F" w:rsidRDefault="002B32D6" w:rsidP="002B32D6">
      <w:pPr>
        <w:ind w:left="360"/>
        <w:jc w:val="center"/>
        <w:rPr>
          <w:rFonts w:ascii="GHEA Grapalat" w:hAnsi="GHEA Grapalat" w:cs="Sylfaen"/>
          <w:b/>
          <w:sz w:val="20"/>
        </w:rPr>
      </w:pPr>
    </w:p>
    <w:p w:rsidR="00096865" w:rsidRPr="00C02B0F" w:rsidRDefault="00845AA5" w:rsidP="00096865">
      <w:pPr>
        <w:pStyle w:val="Heading3"/>
        <w:ind w:firstLine="567"/>
        <w:jc w:val="both"/>
        <w:rPr>
          <w:rFonts w:ascii="GHEA Grapalat" w:hAnsi="GHEA Grapalat"/>
          <w:i w:val="0"/>
          <w:lang w:val="af-ZA"/>
        </w:rPr>
      </w:pPr>
      <w:r w:rsidRPr="00C02B0F">
        <w:rPr>
          <w:rFonts w:ascii="GHEA Grapalat" w:hAnsi="GHEA Grapalat" w:cs="Sylfaen"/>
          <w:i w:val="0"/>
        </w:rPr>
        <w:t xml:space="preserve">1.1 </w:t>
      </w:r>
      <w:r w:rsidR="00096865" w:rsidRPr="00C02B0F">
        <w:rPr>
          <w:rFonts w:ascii="GHEA Grapalat" w:hAnsi="GHEA Grapalat" w:cs="Sylfaen"/>
          <w:i w:val="0"/>
        </w:rPr>
        <w:t>Գնման</w:t>
      </w:r>
      <w:r w:rsidR="00096865" w:rsidRPr="00C02B0F">
        <w:rPr>
          <w:rFonts w:ascii="GHEA Grapalat" w:hAnsi="GHEA Grapalat" w:cs="Sylfaen"/>
          <w:i w:val="0"/>
          <w:lang w:val="af-ZA"/>
        </w:rPr>
        <w:t xml:space="preserve"> </w:t>
      </w:r>
      <w:r w:rsidR="00096865" w:rsidRPr="00C02B0F">
        <w:rPr>
          <w:rFonts w:ascii="GHEA Grapalat" w:hAnsi="GHEA Grapalat" w:cs="Sylfaen"/>
          <w:i w:val="0"/>
        </w:rPr>
        <w:t>առարկա</w:t>
      </w:r>
      <w:r w:rsidR="00096865" w:rsidRPr="00C02B0F">
        <w:rPr>
          <w:rFonts w:ascii="GHEA Grapalat" w:hAnsi="GHEA Grapalat" w:cs="Sylfaen"/>
          <w:i w:val="0"/>
          <w:lang w:val="af-ZA"/>
        </w:rPr>
        <w:t xml:space="preserve"> </w:t>
      </w:r>
      <w:r w:rsidR="00096865" w:rsidRPr="00C02B0F">
        <w:rPr>
          <w:rFonts w:ascii="GHEA Grapalat" w:hAnsi="GHEA Grapalat" w:cs="Sylfaen"/>
          <w:i w:val="0"/>
        </w:rPr>
        <w:t>է</w:t>
      </w:r>
      <w:r w:rsidR="00096865" w:rsidRPr="00C02B0F">
        <w:rPr>
          <w:rFonts w:ascii="GHEA Grapalat" w:hAnsi="GHEA Grapalat" w:cs="Sylfaen"/>
          <w:i w:val="0"/>
          <w:lang w:val="af-ZA"/>
        </w:rPr>
        <w:t xml:space="preserve"> </w:t>
      </w:r>
      <w:r w:rsidR="001A627F" w:rsidRPr="00C02B0F">
        <w:rPr>
          <w:rFonts w:ascii="GHEA Grapalat" w:hAnsi="GHEA Grapalat" w:cs="Sylfaen"/>
          <w:i w:val="0"/>
        </w:rPr>
        <w:t>«ԼՈՒՍԱՆՇԱՆ» ՊՈԱԿ-ի կարիքների համար`  լուսացույցերի ձեռքբերումը</w:t>
      </w:r>
      <w:r w:rsidR="00816505" w:rsidRPr="00C02B0F">
        <w:rPr>
          <w:rFonts w:ascii="GHEA Grapalat" w:hAnsi="GHEA Grapalat"/>
          <w:i w:val="0"/>
        </w:rPr>
        <w:t xml:space="preserve"> (այսուհետ` նաև ապրանք)</w:t>
      </w:r>
      <w:r w:rsidR="00C43524" w:rsidRPr="00C02B0F">
        <w:rPr>
          <w:rFonts w:ascii="GHEA Grapalat" w:hAnsi="GHEA Grapalat"/>
          <w:i w:val="0"/>
          <w:lang w:val="af-ZA"/>
        </w:rPr>
        <w:t>,</w:t>
      </w:r>
      <w:r w:rsidR="00096865" w:rsidRPr="00C02B0F">
        <w:rPr>
          <w:rFonts w:ascii="GHEA Grapalat" w:hAnsi="GHEA Grapalat"/>
          <w:i w:val="0"/>
          <w:lang w:val="af-ZA"/>
        </w:rPr>
        <w:t xml:space="preserve"> </w:t>
      </w:r>
      <w:r w:rsidR="00096865" w:rsidRPr="00C02B0F">
        <w:rPr>
          <w:rFonts w:ascii="GHEA Grapalat" w:hAnsi="GHEA Grapalat"/>
          <w:i w:val="0"/>
        </w:rPr>
        <w:t>որոնք</w:t>
      </w:r>
      <w:r w:rsidR="00096865" w:rsidRPr="00C02B0F">
        <w:rPr>
          <w:rFonts w:ascii="GHEA Grapalat" w:hAnsi="GHEA Grapalat"/>
          <w:i w:val="0"/>
          <w:lang w:val="af-ZA"/>
        </w:rPr>
        <w:t xml:space="preserve"> </w:t>
      </w:r>
      <w:r w:rsidR="00096865" w:rsidRPr="00C02B0F">
        <w:rPr>
          <w:rFonts w:ascii="GHEA Grapalat" w:hAnsi="GHEA Grapalat"/>
          <w:i w:val="0"/>
        </w:rPr>
        <w:t>խմբավորված</w:t>
      </w:r>
      <w:r w:rsidR="00096865" w:rsidRPr="00C02B0F">
        <w:rPr>
          <w:rFonts w:ascii="GHEA Grapalat" w:hAnsi="GHEA Grapalat"/>
          <w:i w:val="0"/>
          <w:lang w:val="af-ZA"/>
        </w:rPr>
        <w:t xml:space="preserve">  </w:t>
      </w:r>
      <w:r w:rsidR="00096865" w:rsidRPr="00C02B0F">
        <w:rPr>
          <w:rFonts w:ascii="GHEA Grapalat" w:hAnsi="GHEA Grapalat"/>
          <w:i w:val="0"/>
        </w:rPr>
        <w:t>են</w:t>
      </w:r>
      <w:r w:rsidR="00096865" w:rsidRPr="00C02B0F">
        <w:rPr>
          <w:rFonts w:ascii="GHEA Grapalat" w:hAnsi="GHEA Grapalat"/>
          <w:i w:val="0"/>
          <w:lang w:val="af-ZA"/>
        </w:rPr>
        <w:t xml:space="preserve"> </w:t>
      </w:r>
      <w:r w:rsidR="00A76C15" w:rsidRPr="00C02B0F">
        <w:rPr>
          <w:rFonts w:ascii="GHEA Grapalat" w:hAnsi="GHEA Grapalat"/>
          <w:i w:val="0"/>
          <w:lang w:val="af-ZA"/>
        </w:rPr>
        <w:t>«</w:t>
      </w:r>
      <w:r w:rsidR="001A627F" w:rsidRPr="00C02B0F">
        <w:rPr>
          <w:rFonts w:ascii="GHEA Grapalat" w:hAnsi="GHEA Grapalat"/>
          <w:i w:val="0"/>
          <w:lang w:val="af-ZA"/>
        </w:rPr>
        <w:t>2</w:t>
      </w:r>
      <w:r w:rsidR="00A76C15" w:rsidRPr="00C02B0F">
        <w:rPr>
          <w:rFonts w:ascii="GHEA Grapalat" w:hAnsi="GHEA Grapalat"/>
          <w:i w:val="0"/>
          <w:lang w:val="af-ZA"/>
        </w:rPr>
        <w:t>»</w:t>
      </w:r>
      <w:r w:rsidR="00096865" w:rsidRPr="00C02B0F">
        <w:rPr>
          <w:rFonts w:ascii="GHEA Grapalat" w:hAnsi="GHEA Grapalat"/>
          <w:i w:val="0"/>
          <w:lang w:val="af-ZA"/>
        </w:rPr>
        <w:t xml:space="preserve"> </w:t>
      </w:r>
      <w:r w:rsidR="00096865" w:rsidRPr="00C02B0F">
        <w:rPr>
          <w:rFonts w:ascii="GHEA Grapalat" w:hAnsi="GHEA Grapalat" w:cs="Sylfaen"/>
          <w:i w:val="0"/>
        </w:rPr>
        <w:t>չափաբաժիներ</w:t>
      </w:r>
      <w:r w:rsidR="00753E6E" w:rsidRPr="00C02B0F">
        <w:rPr>
          <w:rFonts w:ascii="GHEA Grapalat" w:hAnsi="GHEA Grapalat" w:cs="Sylfaen"/>
          <w:i w:val="0"/>
        </w:rPr>
        <w:t>ում</w:t>
      </w:r>
      <w:r w:rsidR="00096865" w:rsidRPr="00C02B0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C02B0F">
        <w:tc>
          <w:tcPr>
            <w:tcW w:w="1530" w:type="dxa"/>
            <w:vAlign w:val="center"/>
          </w:tcPr>
          <w:p w:rsidR="00096865" w:rsidRPr="00C02B0F" w:rsidRDefault="00096865" w:rsidP="00096865">
            <w:pPr>
              <w:pStyle w:val="BodyTextIndent2"/>
              <w:ind w:firstLine="0"/>
              <w:jc w:val="center"/>
              <w:rPr>
                <w:rFonts w:ascii="GHEA Grapalat" w:hAnsi="GHEA Grapalat"/>
                <w:b/>
                <w:bCs/>
                <w:i/>
                <w:iCs/>
                <w:sz w:val="14"/>
                <w:szCs w:val="14"/>
              </w:rPr>
            </w:pPr>
            <w:r w:rsidRPr="00C02B0F">
              <w:rPr>
                <w:rFonts w:ascii="GHEA Grapalat" w:hAnsi="GHEA Grapalat"/>
                <w:b/>
                <w:bCs/>
                <w:i/>
                <w:iCs/>
                <w:sz w:val="14"/>
                <w:szCs w:val="14"/>
              </w:rPr>
              <w:t>Չափաբաժինների համարները</w:t>
            </w:r>
          </w:p>
        </w:tc>
        <w:tc>
          <w:tcPr>
            <w:tcW w:w="8820" w:type="dxa"/>
            <w:vAlign w:val="center"/>
          </w:tcPr>
          <w:p w:rsidR="00096865" w:rsidRPr="00C02B0F" w:rsidRDefault="00096865" w:rsidP="00096865">
            <w:pPr>
              <w:pStyle w:val="BodyTextIndent2"/>
              <w:ind w:firstLine="0"/>
              <w:jc w:val="center"/>
              <w:rPr>
                <w:rFonts w:ascii="GHEA Grapalat" w:hAnsi="GHEA Grapalat"/>
                <w:b/>
                <w:bCs/>
                <w:i/>
                <w:iCs/>
              </w:rPr>
            </w:pPr>
            <w:r w:rsidRPr="00C02B0F">
              <w:rPr>
                <w:rFonts w:ascii="GHEA Grapalat" w:hAnsi="GHEA Grapalat"/>
                <w:b/>
                <w:bCs/>
                <w:i/>
                <w:iCs/>
              </w:rPr>
              <w:t>Չափաբաժնի անվանումը</w:t>
            </w:r>
          </w:p>
        </w:tc>
      </w:tr>
      <w:tr w:rsidR="00096865" w:rsidRPr="00C02B0F">
        <w:tc>
          <w:tcPr>
            <w:tcW w:w="1530" w:type="dxa"/>
            <w:vAlign w:val="center"/>
          </w:tcPr>
          <w:p w:rsidR="00096865" w:rsidRPr="00C02B0F" w:rsidRDefault="00096865" w:rsidP="00096865">
            <w:pPr>
              <w:pStyle w:val="BodyTextIndent2"/>
              <w:ind w:firstLine="0"/>
              <w:jc w:val="center"/>
              <w:rPr>
                <w:rFonts w:ascii="GHEA Grapalat" w:hAnsi="GHEA Grapalat"/>
                <w:sz w:val="16"/>
              </w:rPr>
            </w:pPr>
            <w:r w:rsidRPr="00C02B0F">
              <w:rPr>
                <w:rFonts w:ascii="GHEA Grapalat" w:hAnsi="GHEA Grapalat"/>
                <w:sz w:val="16"/>
              </w:rPr>
              <w:t>1</w:t>
            </w:r>
          </w:p>
        </w:tc>
        <w:tc>
          <w:tcPr>
            <w:tcW w:w="8820" w:type="dxa"/>
            <w:vAlign w:val="center"/>
          </w:tcPr>
          <w:p w:rsidR="00096865" w:rsidRPr="00C02B0F" w:rsidRDefault="001A627F" w:rsidP="00096865">
            <w:pPr>
              <w:pStyle w:val="BodyTextIndent2"/>
              <w:ind w:firstLine="0"/>
              <w:rPr>
                <w:rFonts w:ascii="GHEA Grapalat" w:hAnsi="GHEA Grapalat"/>
                <w:u w:val="single"/>
                <w:vertAlign w:val="subscript"/>
              </w:rPr>
            </w:pPr>
            <w:r w:rsidRPr="00C02B0F">
              <w:rPr>
                <w:rFonts w:ascii="Sylfaen" w:hAnsi="Sylfaen" w:cs="Sylfaen"/>
              </w:rPr>
              <w:t>Երթևեկության Լուսային  ազդանշաններ</w:t>
            </w:r>
          </w:p>
        </w:tc>
      </w:tr>
      <w:tr w:rsidR="00096865" w:rsidRPr="00C02B0F">
        <w:tc>
          <w:tcPr>
            <w:tcW w:w="1530" w:type="dxa"/>
            <w:vAlign w:val="center"/>
          </w:tcPr>
          <w:p w:rsidR="00096865" w:rsidRPr="00C02B0F" w:rsidRDefault="00096865" w:rsidP="00096865">
            <w:pPr>
              <w:pStyle w:val="BodyTextIndent2"/>
              <w:ind w:firstLine="0"/>
              <w:jc w:val="center"/>
              <w:rPr>
                <w:rFonts w:ascii="GHEA Grapalat" w:hAnsi="GHEA Grapalat"/>
                <w:sz w:val="16"/>
              </w:rPr>
            </w:pPr>
            <w:r w:rsidRPr="00C02B0F">
              <w:rPr>
                <w:rFonts w:ascii="GHEA Grapalat" w:hAnsi="GHEA Grapalat"/>
                <w:sz w:val="16"/>
              </w:rPr>
              <w:t>2</w:t>
            </w:r>
          </w:p>
        </w:tc>
        <w:tc>
          <w:tcPr>
            <w:tcW w:w="8820" w:type="dxa"/>
            <w:vAlign w:val="center"/>
          </w:tcPr>
          <w:p w:rsidR="00096865" w:rsidRPr="00C02B0F" w:rsidRDefault="001A627F" w:rsidP="00096865">
            <w:pPr>
              <w:pStyle w:val="BodyTextIndent2"/>
              <w:ind w:firstLine="0"/>
              <w:rPr>
                <w:rFonts w:ascii="GHEA Grapalat" w:hAnsi="GHEA Grapalat"/>
              </w:rPr>
            </w:pPr>
            <w:r w:rsidRPr="00C02B0F">
              <w:rPr>
                <w:rFonts w:ascii="Sylfaen" w:hAnsi="Sylfaen" w:cs="Sylfaen"/>
              </w:rPr>
              <w:t>Երթևեկության Լուսային  ազդանշաններ</w:t>
            </w:r>
          </w:p>
        </w:tc>
      </w:tr>
    </w:tbl>
    <w:p w:rsidR="00B051BE" w:rsidRPr="00C02B0F" w:rsidRDefault="00B051BE" w:rsidP="00B051BE">
      <w:pPr>
        <w:pStyle w:val="BodyTextIndent2"/>
        <w:spacing w:line="276" w:lineRule="auto"/>
        <w:ind w:firstLine="567"/>
        <w:rPr>
          <w:rFonts w:ascii="GHEA Grapalat" w:hAnsi="GHEA Grapalat"/>
        </w:rPr>
      </w:pPr>
    </w:p>
    <w:p w:rsidR="00096865" w:rsidRPr="00C02B0F" w:rsidRDefault="00816505" w:rsidP="00037DDE">
      <w:pPr>
        <w:pStyle w:val="BodyTextIndent2"/>
        <w:spacing w:line="240" w:lineRule="auto"/>
        <w:ind w:firstLine="567"/>
        <w:rPr>
          <w:rFonts w:ascii="GHEA Grapalat" w:hAnsi="GHEA Grapalat"/>
        </w:rPr>
      </w:pPr>
      <w:r w:rsidRPr="00C02B0F">
        <w:rPr>
          <w:rFonts w:ascii="GHEA Grapalat" w:hAnsi="GHEA Grapalat"/>
        </w:rPr>
        <w:t xml:space="preserve">Ապրանքի </w:t>
      </w:r>
      <w:r w:rsidR="00096865" w:rsidRPr="00C02B0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02B0F">
        <w:rPr>
          <w:rFonts w:ascii="GHEA Grapalat" w:hAnsi="GHEA Grapalat"/>
        </w:rPr>
        <w:t xml:space="preserve">կնքվելիք </w:t>
      </w:r>
      <w:r w:rsidR="00096865" w:rsidRPr="00C02B0F">
        <w:rPr>
          <w:rFonts w:ascii="GHEA Grapalat" w:hAnsi="GHEA Grapalat"/>
        </w:rPr>
        <w:t xml:space="preserve">պայմանագրի անբաժանելի մասը, որի նախագիծը ներկայացված է սույն հրավերի N </w:t>
      </w:r>
      <w:r w:rsidR="00C42A07" w:rsidRPr="00C02B0F">
        <w:rPr>
          <w:rFonts w:ascii="GHEA Grapalat" w:hAnsi="GHEA Grapalat"/>
        </w:rPr>
        <w:t>5</w:t>
      </w:r>
      <w:r w:rsidR="00096865" w:rsidRPr="00C02B0F">
        <w:rPr>
          <w:rFonts w:ascii="GHEA Grapalat" w:hAnsi="GHEA Grapalat"/>
        </w:rPr>
        <w:t xml:space="preserve"> հավելվածում</w:t>
      </w:r>
      <w:r w:rsidR="004D5671" w:rsidRPr="00C02B0F">
        <w:rPr>
          <w:rFonts w:ascii="GHEA Grapalat" w:hAnsi="GHEA Grapalat"/>
        </w:rPr>
        <w:t>։</w:t>
      </w:r>
    </w:p>
    <w:p w:rsidR="00C43213" w:rsidRPr="00C02B0F" w:rsidRDefault="00C43213" w:rsidP="00037DDE">
      <w:pPr>
        <w:pStyle w:val="BodyTextIndent2"/>
        <w:spacing w:line="240" w:lineRule="auto"/>
        <w:ind w:firstLine="567"/>
        <w:rPr>
          <w:rFonts w:ascii="GHEA Grapalat" w:hAnsi="GHEA Grapalat"/>
        </w:rPr>
      </w:pPr>
    </w:p>
    <w:p w:rsidR="001A627F" w:rsidRPr="00C02B0F" w:rsidRDefault="001A627F" w:rsidP="006D1826">
      <w:pPr>
        <w:pStyle w:val="BodyTextIndent2"/>
        <w:spacing w:line="240" w:lineRule="auto"/>
        <w:ind w:firstLine="567"/>
        <w:rPr>
          <w:rFonts w:ascii="GHEA Grapalat" w:hAnsi="GHEA Grapalat"/>
        </w:rPr>
      </w:pPr>
    </w:p>
    <w:p w:rsidR="00845AA5" w:rsidRPr="00C02B0F" w:rsidRDefault="00845AA5" w:rsidP="00096865">
      <w:pPr>
        <w:ind w:firstLine="567"/>
        <w:rPr>
          <w:rFonts w:ascii="GHEA Grapalat" w:hAnsi="GHEA Grapalat" w:cs="Sylfaen"/>
          <w:i/>
          <w:sz w:val="20"/>
          <w:lang w:val="es-ES"/>
        </w:rPr>
      </w:pPr>
    </w:p>
    <w:p w:rsidR="00096865" w:rsidRPr="00C02B0F" w:rsidRDefault="002B32D6" w:rsidP="00037DDE">
      <w:pPr>
        <w:jc w:val="center"/>
        <w:rPr>
          <w:rFonts w:ascii="GHEA Grapalat" w:hAnsi="GHEA Grapalat"/>
          <w:b/>
          <w:sz w:val="20"/>
          <w:lang w:val="es-ES"/>
        </w:rPr>
      </w:pPr>
      <w:r w:rsidRPr="00C02B0F">
        <w:rPr>
          <w:rFonts w:ascii="GHEA Grapalat" w:hAnsi="GHEA Grapalat"/>
          <w:b/>
          <w:sz w:val="20"/>
          <w:lang w:val="es-ES"/>
        </w:rPr>
        <w:t xml:space="preserve">2.  </w:t>
      </w:r>
      <w:r w:rsidRPr="00C02B0F">
        <w:rPr>
          <w:rFonts w:ascii="GHEA Grapalat" w:hAnsi="GHEA Grapalat" w:cs="Sylfaen"/>
          <w:b/>
          <w:sz w:val="20"/>
        </w:rPr>
        <w:t>ՄԱՍՆԱԿՑԻ</w:t>
      </w:r>
      <w:r w:rsidRPr="00C02B0F">
        <w:rPr>
          <w:rFonts w:ascii="GHEA Grapalat" w:hAnsi="GHEA Grapalat"/>
          <w:b/>
          <w:sz w:val="20"/>
          <w:lang w:val="es-ES"/>
        </w:rPr>
        <w:t xml:space="preserve"> </w:t>
      </w:r>
      <w:r w:rsidRPr="00C02B0F">
        <w:rPr>
          <w:rFonts w:ascii="GHEA Grapalat" w:hAnsi="GHEA Grapalat" w:cs="Sylfaen"/>
          <w:b/>
          <w:sz w:val="20"/>
        </w:rPr>
        <w:t>ՄԱՍՆԱԿՑՈՒԹՅԱՆ</w:t>
      </w:r>
      <w:r w:rsidRPr="00C02B0F">
        <w:rPr>
          <w:rFonts w:ascii="GHEA Grapalat" w:hAnsi="GHEA Grapalat"/>
          <w:b/>
          <w:sz w:val="20"/>
          <w:lang w:val="es-ES"/>
        </w:rPr>
        <w:t xml:space="preserve"> </w:t>
      </w:r>
      <w:r w:rsidRPr="00C02B0F">
        <w:rPr>
          <w:rFonts w:ascii="GHEA Grapalat" w:hAnsi="GHEA Grapalat" w:cs="Sylfaen"/>
          <w:b/>
          <w:sz w:val="20"/>
        </w:rPr>
        <w:t>ԻՐԱՎՈՒՆՔԻ</w:t>
      </w:r>
      <w:r w:rsidRPr="00C02B0F">
        <w:rPr>
          <w:rFonts w:ascii="GHEA Grapalat" w:hAnsi="GHEA Grapalat"/>
          <w:b/>
          <w:sz w:val="20"/>
          <w:lang w:val="es-ES"/>
        </w:rPr>
        <w:t xml:space="preserve"> </w:t>
      </w:r>
      <w:r w:rsidRPr="00C02B0F">
        <w:rPr>
          <w:rFonts w:ascii="GHEA Grapalat" w:hAnsi="GHEA Grapalat" w:cs="Sylfaen"/>
          <w:b/>
          <w:sz w:val="20"/>
        </w:rPr>
        <w:t>ՊԱՀԱՆՋՆԵՐԸ</w:t>
      </w:r>
      <w:r w:rsidRPr="00C02B0F">
        <w:rPr>
          <w:rFonts w:ascii="GHEA Grapalat" w:hAnsi="GHEA Grapalat"/>
          <w:b/>
          <w:sz w:val="20"/>
          <w:lang w:val="es-ES"/>
        </w:rPr>
        <w:t xml:space="preserve">, </w:t>
      </w:r>
      <w:r w:rsidRPr="00C02B0F">
        <w:rPr>
          <w:rFonts w:ascii="GHEA Grapalat" w:hAnsi="GHEA Grapalat" w:cs="Sylfaen"/>
          <w:b/>
          <w:sz w:val="20"/>
        </w:rPr>
        <w:t>ՈՐԱԿԱՎՈՐՄԱՆ</w:t>
      </w:r>
      <w:r w:rsidRPr="00C02B0F">
        <w:rPr>
          <w:rFonts w:ascii="GHEA Grapalat" w:hAnsi="GHEA Grapalat"/>
          <w:b/>
          <w:sz w:val="20"/>
          <w:lang w:val="es-ES"/>
        </w:rPr>
        <w:t xml:space="preserve"> </w:t>
      </w:r>
      <w:r w:rsidRPr="00C02B0F">
        <w:rPr>
          <w:rFonts w:ascii="GHEA Grapalat" w:hAnsi="GHEA Grapalat" w:cs="Sylfaen"/>
          <w:b/>
          <w:sz w:val="20"/>
        </w:rPr>
        <w:t>ՉԱՓԱՆԻՇՆԵՐԸ</w:t>
      </w:r>
      <w:r w:rsidRPr="00C02B0F">
        <w:rPr>
          <w:rFonts w:ascii="GHEA Grapalat" w:hAnsi="GHEA Grapalat"/>
          <w:b/>
          <w:sz w:val="20"/>
          <w:lang w:val="es-ES"/>
        </w:rPr>
        <w:t xml:space="preserve">  ԵՎ </w:t>
      </w:r>
      <w:r w:rsidRPr="00C02B0F">
        <w:rPr>
          <w:rFonts w:ascii="GHEA Grapalat" w:hAnsi="GHEA Grapalat" w:cs="Sylfaen"/>
          <w:b/>
          <w:sz w:val="20"/>
        </w:rPr>
        <w:t>ԴՐԱՆՑ</w:t>
      </w:r>
      <w:r w:rsidRPr="00C02B0F">
        <w:rPr>
          <w:rFonts w:ascii="GHEA Grapalat" w:hAnsi="GHEA Grapalat"/>
          <w:b/>
          <w:sz w:val="20"/>
          <w:lang w:val="es-ES"/>
        </w:rPr>
        <w:t xml:space="preserve"> </w:t>
      </w:r>
      <w:r w:rsidRPr="00C02B0F">
        <w:rPr>
          <w:rFonts w:ascii="GHEA Grapalat" w:hAnsi="GHEA Grapalat" w:cs="Sylfaen"/>
          <w:b/>
          <w:sz w:val="20"/>
          <w:lang w:val="es-ES"/>
        </w:rPr>
        <w:t>Գ</w:t>
      </w:r>
      <w:r w:rsidRPr="00C02B0F">
        <w:rPr>
          <w:rFonts w:ascii="GHEA Grapalat" w:hAnsi="GHEA Grapalat" w:cs="Sylfaen"/>
          <w:b/>
          <w:sz w:val="20"/>
        </w:rPr>
        <w:t>ՆԱՀԱՏՄԱՆ</w:t>
      </w:r>
      <w:r w:rsidRPr="00C02B0F">
        <w:rPr>
          <w:rFonts w:ascii="GHEA Grapalat" w:hAnsi="GHEA Grapalat"/>
          <w:b/>
          <w:sz w:val="20"/>
          <w:lang w:val="es-ES"/>
        </w:rPr>
        <w:t xml:space="preserve"> </w:t>
      </w:r>
      <w:r w:rsidRPr="00C02B0F">
        <w:rPr>
          <w:rFonts w:ascii="GHEA Grapalat" w:hAnsi="GHEA Grapalat" w:cs="Sylfaen"/>
          <w:b/>
          <w:sz w:val="20"/>
        </w:rPr>
        <w:t>ԿԱՐ</w:t>
      </w:r>
      <w:r w:rsidRPr="00C02B0F">
        <w:rPr>
          <w:rFonts w:ascii="GHEA Grapalat" w:hAnsi="GHEA Grapalat" w:cs="Sylfaen"/>
          <w:b/>
          <w:sz w:val="20"/>
          <w:lang w:val="es-ES"/>
        </w:rPr>
        <w:t>Գ</w:t>
      </w:r>
      <w:r w:rsidRPr="00C02B0F">
        <w:rPr>
          <w:rFonts w:ascii="GHEA Grapalat" w:hAnsi="GHEA Grapalat" w:cs="Sylfaen"/>
          <w:b/>
          <w:sz w:val="20"/>
        </w:rPr>
        <w:t>Ը</w:t>
      </w:r>
      <w:r w:rsidRPr="00C02B0F">
        <w:rPr>
          <w:rFonts w:ascii="GHEA Grapalat" w:hAnsi="GHEA Grapalat"/>
          <w:b/>
          <w:sz w:val="20"/>
          <w:lang w:val="es-ES"/>
        </w:rPr>
        <w:t xml:space="preserve"> </w:t>
      </w:r>
    </w:p>
    <w:p w:rsidR="00096865" w:rsidRPr="00C02B0F" w:rsidRDefault="00096865" w:rsidP="00037DDE">
      <w:pPr>
        <w:ind w:firstLine="567"/>
        <w:jc w:val="both"/>
        <w:rPr>
          <w:rFonts w:ascii="GHEA Grapalat" w:hAnsi="GHEA Grapalat"/>
          <w:szCs w:val="22"/>
          <w:lang w:val="es-ES"/>
        </w:rPr>
      </w:pPr>
    </w:p>
    <w:p w:rsidR="00753E6E" w:rsidRPr="00C02B0F" w:rsidRDefault="00096865" w:rsidP="00753E6E">
      <w:pPr>
        <w:ind w:firstLine="567"/>
        <w:jc w:val="both"/>
        <w:rPr>
          <w:rFonts w:ascii="GHEA Grapalat" w:hAnsi="GHEA Grapalat" w:cs="Arial Armenian"/>
          <w:sz w:val="20"/>
          <w:lang w:val="es-ES"/>
        </w:rPr>
      </w:pPr>
      <w:r w:rsidRPr="00C02B0F">
        <w:rPr>
          <w:rFonts w:ascii="GHEA Grapalat" w:hAnsi="GHEA Grapalat" w:cs="Arial Armenian"/>
          <w:sz w:val="20"/>
          <w:lang w:val="es-ES"/>
        </w:rPr>
        <w:t xml:space="preserve">2.1 </w:t>
      </w:r>
      <w:r w:rsidR="00753E6E" w:rsidRPr="00C02B0F">
        <w:rPr>
          <w:rFonts w:ascii="GHEA Grapalat" w:hAnsi="GHEA Grapalat" w:cs="Sylfaen"/>
          <w:sz w:val="20"/>
          <w:lang w:val="ru-RU"/>
        </w:rPr>
        <w:t>Սույն</w:t>
      </w:r>
      <w:r w:rsidR="00753E6E" w:rsidRPr="00C02B0F">
        <w:rPr>
          <w:rFonts w:ascii="GHEA Grapalat" w:hAnsi="GHEA Grapalat" w:cs="Arial Armenian"/>
          <w:sz w:val="20"/>
          <w:lang w:val="es-ES"/>
        </w:rPr>
        <w:t xml:space="preserve"> </w:t>
      </w:r>
      <w:r w:rsidR="00EB487B" w:rsidRPr="00C02B0F">
        <w:rPr>
          <w:rFonts w:ascii="GHEA Grapalat" w:hAnsi="GHEA Grapalat" w:cs="Arial Armenian"/>
          <w:sz w:val="20"/>
          <w:lang w:val="es-ES"/>
        </w:rPr>
        <w:t xml:space="preserve"> </w:t>
      </w:r>
      <w:r w:rsidR="006F49AA" w:rsidRPr="00C02B0F">
        <w:rPr>
          <w:rFonts w:ascii="GHEA Grapalat" w:hAnsi="GHEA Grapalat" w:cs="Arial Armenian"/>
          <w:sz w:val="20"/>
          <w:lang w:val="es-ES"/>
        </w:rPr>
        <w:t xml:space="preserve">ընթացակարգին </w:t>
      </w:r>
      <w:r w:rsidR="00753E6E" w:rsidRPr="00C02B0F">
        <w:rPr>
          <w:rFonts w:ascii="GHEA Grapalat" w:hAnsi="GHEA Grapalat" w:cs="Sylfaen"/>
          <w:sz w:val="20"/>
          <w:lang w:val="ru-RU"/>
        </w:rPr>
        <w:t>մասնակցելու</w:t>
      </w:r>
      <w:r w:rsidR="00753E6E" w:rsidRPr="00C02B0F">
        <w:rPr>
          <w:rFonts w:ascii="GHEA Grapalat" w:hAnsi="GHEA Grapalat" w:cs="Arial Armenian"/>
          <w:sz w:val="20"/>
          <w:lang w:val="es-ES"/>
        </w:rPr>
        <w:t xml:space="preserve"> </w:t>
      </w:r>
      <w:r w:rsidR="00753E6E" w:rsidRPr="00C02B0F">
        <w:rPr>
          <w:rFonts w:ascii="GHEA Grapalat" w:hAnsi="GHEA Grapalat" w:cs="Sylfaen"/>
          <w:sz w:val="20"/>
          <w:lang w:val="ru-RU"/>
        </w:rPr>
        <w:t>իրավունք</w:t>
      </w:r>
      <w:r w:rsidR="00753E6E" w:rsidRPr="00C02B0F">
        <w:rPr>
          <w:rFonts w:ascii="GHEA Grapalat" w:hAnsi="GHEA Grapalat" w:cs="Arial Armenian"/>
          <w:sz w:val="20"/>
          <w:lang w:val="es-ES"/>
        </w:rPr>
        <w:t xml:space="preserve"> </w:t>
      </w:r>
      <w:r w:rsidR="00753E6E" w:rsidRPr="00C02B0F">
        <w:rPr>
          <w:rFonts w:ascii="GHEA Grapalat" w:hAnsi="GHEA Grapalat" w:cs="Sylfaen"/>
          <w:sz w:val="20"/>
          <w:lang w:val="ru-RU"/>
        </w:rPr>
        <w:t>չունեն</w:t>
      </w:r>
      <w:r w:rsidR="00753E6E" w:rsidRPr="00C02B0F">
        <w:rPr>
          <w:rFonts w:ascii="GHEA Grapalat" w:hAnsi="GHEA Grapalat" w:cs="Arial Armenian"/>
          <w:sz w:val="20"/>
          <w:lang w:val="es-ES"/>
        </w:rPr>
        <w:t xml:space="preserve"> </w:t>
      </w:r>
      <w:r w:rsidR="00753E6E" w:rsidRPr="00C02B0F">
        <w:rPr>
          <w:rFonts w:ascii="GHEA Grapalat" w:hAnsi="GHEA Grapalat" w:cs="Sylfaen"/>
          <w:sz w:val="20"/>
          <w:lang w:val="ru-RU"/>
        </w:rPr>
        <w:t>անձինք</w:t>
      </w:r>
      <w:r w:rsidR="00753E6E" w:rsidRPr="00C02B0F">
        <w:rPr>
          <w:rFonts w:ascii="GHEA Grapalat" w:hAnsi="GHEA Grapalat" w:cs="Sylfaen"/>
          <w:sz w:val="20"/>
          <w:lang w:val="es-ES"/>
        </w:rPr>
        <w:t>.</w:t>
      </w:r>
    </w:p>
    <w:p w:rsidR="00753E6E" w:rsidRPr="00C02B0F" w:rsidRDefault="00753E6E" w:rsidP="00753E6E">
      <w:pPr>
        <w:ind w:firstLine="720"/>
        <w:jc w:val="both"/>
        <w:rPr>
          <w:rFonts w:ascii="GHEA Grapalat" w:hAnsi="GHEA Grapalat"/>
          <w:sz w:val="20"/>
          <w:szCs w:val="20"/>
          <w:lang w:val="es-ES"/>
        </w:rPr>
      </w:pPr>
      <w:r w:rsidRPr="00C02B0F">
        <w:rPr>
          <w:rFonts w:ascii="GHEA Grapalat" w:hAnsi="GHEA Grapalat"/>
          <w:sz w:val="20"/>
          <w:szCs w:val="20"/>
          <w:lang w:val="es-ES"/>
        </w:rPr>
        <w:t xml:space="preserve">1) </w:t>
      </w:r>
      <w:r w:rsidRPr="00C02B0F">
        <w:rPr>
          <w:rFonts w:ascii="GHEA Grapalat" w:hAnsi="GHEA Grapalat" w:cs="Sylfaen"/>
          <w:sz w:val="20"/>
          <w:szCs w:val="20"/>
        </w:rPr>
        <w:t>որոնք</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հայտը</w:t>
      </w:r>
      <w:r w:rsidRPr="00C02B0F">
        <w:rPr>
          <w:rFonts w:ascii="GHEA Grapalat" w:hAnsi="GHEA Grapalat" w:cs="Sylfaen"/>
          <w:sz w:val="20"/>
          <w:szCs w:val="20"/>
          <w:lang w:val="es-ES"/>
        </w:rPr>
        <w:t xml:space="preserve"> </w:t>
      </w:r>
      <w:r w:rsidRPr="00C02B0F">
        <w:rPr>
          <w:rFonts w:ascii="GHEA Grapalat" w:hAnsi="GHEA Grapalat" w:cs="Sylfaen"/>
          <w:sz w:val="20"/>
          <w:szCs w:val="20"/>
        </w:rPr>
        <w:t>ներկայացնելու</w:t>
      </w:r>
      <w:r w:rsidRPr="00C02B0F">
        <w:rPr>
          <w:rFonts w:ascii="GHEA Grapalat" w:hAnsi="GHEA Grapalat" w:cs="Sylfaen"/>
          <w:sz w:val="20"/>
          <w:szCs w:val="20"/>
          <w:lang w:val="es-ES"/>
        </w:rPr>
        <w:t xml:space="preserve"> </w:t>
      </w:r>
      <w:r w:rsidRPr="00C02B0F">
        <w:rPr>
          <w:rFonts w:ascii="GHEA Grapalat" w:hAnsi="GHEA Grapalat" w:cs="Sylfaen"/>
          <w:sz w:val="20"/>
          <w:szCs w:val="20"/>
        </w:rPr>
        <w:t>օրվա</w:t>
      </w:r>
      <w:r w:rsidRPr="00C02B0F">
        <w:rPr>
          <w:rFonts w:ascii="GHEA Grapalat" w:hAnsi="GHEA Grapalat" w:cs="Sylfaen"/>
          <w:sz w:val="20"/>
          <w:szCs w:val="20"/>
          <w:lang w:val="es-ES"/>
        </w:rPr>
        <w:t xml:space="preserve"> </w:t>
      </w:r>
      <w:r w:rsidRPr="00C02B0F">
        <w:rPr>
          <w:rFonts w:ascii="GHEA Grapalat" w:hAnsi="GHEA Grapalat" w:cs="Sylfaen"/>
          <w:sz w:val="20"/>
          <w:szCs w:val="20"/>
        </w:rPr>
        <w:t>դրությամբ</w:t>
      </w:r>
      <w:r w:rsidRPr="00C02B0F">
        <w:rPr>
          <w:rFonts w:ascii="GHEA Grapalat" w:hAnsi="GHEA Grapalat" w:cs="Sylfaen"/>
          <w:sz w:val="20"/>
          <w:szCs w:val="20"/>
          <w:lang w:val="es-ES"/>
        </w:rPr>
        <w:t xml:space="preserve"> </w:t>
      </w:r>
      <w:r w:rsidRPr="00C02B0F">
        <w:rPr>
          <w:rFonts w:ascii="GHEA Grapalat" w:hAnsi="GHEA Grapalat" w:cs="Sylfaen"/>
          <w:sz w:val="20"/>
          <w:szCs w:val="20"/>
        </w:rPr>
        <w:t>դատական</w:t>
      </w:r>
      <w:r w:rsidRPr="00C02B0F">
        <w:rPr>
          <w:rFonts w:ascii="GHEA Grapalat" w:hAnsi="GHEA Grapalat"/>
          <w:sz w:val="20"/>
          <w:szCs w:val="20"/>
          <w:lang w:val="es-ES"/>
        </w:rPr>
        <w:t xml:space="preserve"> </w:t>
      </w:r>
      <w:r w:rsidRPr="00C02B0F">
        <w:rPr>
          <w:rFonts w:ascii="GHEA Grapalat" w:hAnsi="GHEA Grapalat" w:cs="Sylfaen"/>
          <w:sz w:val="20"/>
          <w:szCs w:val="20"/>
        </w:rPr>
        <w:t>կարգով</w:t>
      </w:r>
      <w:r w:rsidRPr="00C02B0F">
        <w:rPr>
          <w:rFonts w:ascii="GHEA Grapalat" w:hAnsi="GHEA Grapalat"/>
          <w:sz w:val="20"/>
          <w:szCs w:val="20"/>
          <w:lang w:val="es-ES"/>
        </w:rPr>
        <w:t xml:space="preserve"> </w:t>
      </w:r>
      <w:r w:rsidRPr="00C02B0F">
        <w:rPr>
          <w:rFonts w:ascii="GHEA Grapalat" w:hAnsi="GHEA Grapalat" w:cs="Sylfaen"/>
          <w:sz w:val="20"/>
          <w:szCs w:val="20"/>
        </w:rPr>
        <w:t>ճանաչվել</w:t>
      </w:r>
      <w:r w:rsidRPr="00C02B0F">
        <w:rPr>
          <w:rFonts w:ascii="GHEA Grapalat" w:hAnsi="GHEA Grapalat"/>
          <w:sz w:val="20"/>
          <w:szCs w:val="20"/>
          <w:lang w:val="es-ES"/>
        </w:rPr>
        <w:t xml:space="preserve"> </w:t>
      </w:r>
      <w:r w:rsidRPr="00C02B0F">
        <w:rPr>
          <w:rFonts w:ascii="GHEA Grapalat" w:hAnsi="GHEA Grapalat" w:cs="Sylfaen"/>
          <w:sz w:val="20"/>
          <w:szCs w:val="20"/>
        </w:rPr>
        <w:t>են</w:t>
      </w:r>
      <w:r w:rsidRPr="00C02B0F">
        <w:rPr>
          <w:rFonts w:ascii="GHEA Grapalat" w:hAnsi="GHEA Grapalat"/>
          <w:sz w:val="20"/>
          <w:szCs w:val="20"/>
          <w:lang w:val="es-ES"/>
        </w:rPr>
        <w:t xml:space="preserve"> </w:t>
      </w:r>
      <w:r w:rsidRPr="00C02B0F">
        <w:rPr>
          <w:rFonts w:ascii="GHEA Grapalat" w:hAnsi="GHEA Grapalat" w:cs="Sylfaen"/>
          <w:sz w:val="20"/>
          <w:szCs w:val="20"/>
        </w:rPr>
        <w:t>սնանկ</w:t>
      </w:r>
      <w:r w:rsidRPr="00C02B0F">
        <w:rPr>
          <w:rFonts w:ascii="GHEA Grapalat" w:hAnsi="GHEA Grapalat"/>
          <w:sz w:val="20"/>
          <w:szCs w:val="20"/>
          <w:lang w:val="es-ES"/>
        </w:rPr>
        <w:t xml:space="preserve">. </w:t>
      </w:r>
    </w:p>
    <w:p w:rsidR="00753E6E" w:rsidRPr="00C02B0F" w:rsidRDefault="00753E6E" w:rsidP="00753E6E">
      <w:pPr>
        <w:ind w:firstLine="720"/>
        <w:jc w:val="both"/>
        <w:rPr>
          <w:rFonts w:ascii="GHEA Grapalat" w:hAnsi="GHEA Grapalat"/>
          <w:sz w:val="20"/>
          <w:szCs w:val="20"/>
          <w:lang w:val="es-ES"/>
        </w:rPr>
      </w:pPr>
      <w:r w:rsidRPr="00C02B0F">
        <w:rPr>
          <w:rFonts w:ascii="GHEA Grapalat" w:hAnsi="GHEA Grapalat"/>
          <w:sz w:val="20"/>
          <w:szCs w:val="20"/>
          <w:lang w:val="es-ES"/>
        </w:rPr>
        <w:t xml:space="preserve">2) </w:t>
      </w:r>
      <w:r w:rsidRPr="00C02B0F">
        <w:rPr>
          <w:rFonts w:ascii="GHEA Grapalat" w:hAnsi="GHEA Grapalat" w:cs="Sylfaen"/>
          <w:sz w:val="20"/>
          <w:szCs w:val="20"/>
        </w:rPr>
        <w:t>որոնք</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հայտը</w:t>
      </w:r>
      <w:r w:rsidRPr="00C02B0F">
        <w:rPr>
          <w:rFonts w:ascii="GHEA Grapalat" w:hAnsi="GHEA Grapalat" w:cs="Sylfaen"/>
          <w:sz w:val="20"/>
          <w:szCs w:val="20"/>
          <w:lang w:val="es-ES"/>
        </w:rPr>
        <w:t xml:space="preserve"> </w:t>
      </w:r>
      <w:r w:rsidRPr="00C02B0F">
        <w:rPr>
          <w:rFonts w:ascii="GHEA Grapalat" w:hAnsi="GHEA Grapalat" w:cs="Sylfaen"/>
          <w:sz w:val="20"/>
          <w:szCs w:val="20"/>
        </w:rPr>
        <w:t>ներկայացնելու</w:t>
      </w:r>
      <w:r w:rsidRPr="00C02B0F">
        <w:rPr>
          <w:rFonts w:ascii="GHEA Grapalat" w:hAnsi="GHEA Grapalat" w:cs="Sylfaen"/>
          <w:sz w:val="20"/>
          <w:szCs w:val="20"/>
          <w:lang w:val="es-ES"/>
        </w:rPr>
        <w:t xml:space="preserve"> </w:t>
      </w:r>
      <w:r w:rsidRPr="00C02B0F">
        <w:rPr>
          <w:rFonts w:ascii="GHEA Grapalat" w:hAnsi="GHEA Grapalat" w:cs="Sylfaen"/>
          <w:sz w:val="20"/>
          <w:szCs w:val="20"/>
        </w:rPr>
        <w:t>օրվա</w:t>
      </w:r>
      <w:r w:rsidRPr="00C02B0F">
        <w:rPr>
          <w:rFonts w:ascii="GHEA Grapalat" w:hAnsi="GHEA Grapalat" w:cs="Sylfaen"/>
          <w:sz w:val="20"/>
          <w:szCs w:val="20"/>
          <w:lang w:val="es-ES"/>
        </w:rPr>
        <w:t xml:space="preserve"> </w:t>
      </w:r>
      <w:r w:rsidRPr="00C02B0F">
        <w:rPr>
          <w:rFonts w:ascii="GHEA Grapalat" w:hAnsi="GHEA Grapalat" w:cs="Sylfaen"/>
          <w:sz w:val="20"/>
          <w:szCs w:val="20"/>
        </w:rPr>
        <w:t>դրությամբ</w:t>
      </w:r>
      <w:r w:rsidRPr="00C02B0F">
        <w:rPr>
          <w:rFonts w:ascii="GHEA Grapalat" w:hAnsi="GHEA Grapalat" w:cs="Sylfaen"/>
          <w:sz w:val="20"/>
          <w:szCs w:val="20"/>
          <w:lang w:val="es-ES"/>
        </w:rPr>
        <w:t xml:space="preserve"> </w:t>
      </w:r>
      <w:r w:rsidRPr="00C02B0F">
        <w:rPr>
          <w:rFonts w:ascii="GHEA Grapalat" w:hAnsi="GHEA Grapalat"/>
          <w:sz w:val="20"/>
          <w:szCs w:val="20"/>
        </w:rPr>
        <w:t>հարկային</w:t>
      </w:r>
      <w:r w:rsidRPr="00C02B0F">
        <w:rPr>
          <w:rFonts w:ascii="GHEA Grapalat" w:hAnsi="GHEA Grapalat"/>
          <w:sz w:val="20"/>
          <w:szCs w:val="20"/>
          <w:lang w:val="es-ES"/>
        </w:rPr>
        <w:t xml:space="preserve"> </w:t>
      </w:r>
      <w:r w:rsidRPr="00C02B0F">
        <w:rPr>
          <w:rFonts w:ascii="GHEA Grapalat" w:hAnsi="GHEA Grapalat"/>
          <w:sz w:val="20"/>
          <w:szCs w:val="20"/>
        </w:rPr>
        <w:t>մարմնի</w:t>
      </w:r>
      <w:r w:rsidRPr="00C02B0F">
        <w:rPr>
          <w:rFonts w:ascii="GHEA Grapalat" w:hAnsi="GHEA Grapalat"/>
          <w:sz w:val="20"/>
          <w:szCs w:val="20"/>
          <w:lang w:val="es-ES"/>
        </w:rPr>
        <w:t xml:space="preserve"> </w:t>
      </w:r>
      <w:r w:rsidRPr="00C02B0F">
        <w:rPr>
          <w:rFonts w:ascii="GHEA Grapalat" w:hAnsi="GHEA Grapalat"/>
          <w:sz w:val="20"/>
          <w:szCs w:val="20"/>
        </w:rPr>
        <w:t>կողմից</w:t>
      </w:r>
      <w:r w:rsidRPr="00C02B0F">
        <w:rPr>
          <w:rFonts w:ascii="GHEA Grapalat" w:hAnsi="GHEA Grapalat"/>
          <w:sz w:val="20"/>
          <w:szCs w:val="20"/>
          <w:lang w:val="es-ES"/>
        </w:rPr>
        <w:t xml:space="preserve"> </w:t>
      </w:r>
      <w:r w:rsidRPr="00C02B0F">
        <w:rPr>
          <w:rFonts w:ascii="GHEA Grapalat" w:hAnsi="GHEA Grapalat"/>
          <w:sz w:val="20"/>
          <w:szCs w:val="20"/>
        </w:rPr>
        <w:t>վերահսկվող</w:t>
      </w:r>
      <w:r w:rsidRPr="00C02B0F">
        <w:rPr>
          <w:rFonts w:ascii="GHEA Grapalat" w:hAnsi="GHEA Grapalat"/>
          <w:sz w:val="20"/>
          <w:szCs w:val="20"/>
          <w:lang w:val="es-ES"/>
        </w:rPr>
        <w:t xml:space="preserve"> </w:t>
      </w:r>
      <w:r w:rsidRPr="00C02B0F">
        <w:rPr>
          <w:rFonts w:ascii="GHEA Grapalat" w:hAnsi="GHEA Grapalat"/>
          <w:sz w:val="20"/>
          <w:szCs w:val="20"/>
        </w:rPr>
        <w:t>եկամուտների</w:t>
      </w:r>
      <w:r w:rsidRPr="00C02B0F">
        <w:rPr>
          <w:rFonts w:ascii="GHEA Grapalat" w:hAnsi="GHEA Grapalat"/>
          <w:sz w:val="20"/>
          <w:szCs w:val="20"/>
          <w:lang w:val="es-ES"/>
        </w:rPr>
        <w:t xml:space="preserve"> </w:t>
      </w:r>
      <w:r w:rsidRPr="00C02B0F">
        <w:rPr>
          <w:rFonts w:ascii="GHEA Grapalat" w:hAnsi="GHEA Grapalat"/>
          <w:sz w:val="20"/>
          <w:szCs w:val="20"/>
        </w:rPr>
        <w:t>գծով</w:t>
      </w:r>
      <w:r w:rsidRPr="00C02B0F">
        <w:rPr>
          <w:rFonts w:ascii="GHEA Grapalat" w:hAnsi="GHEA Grapalat"/>
          <w:sz w:val="20"/>
          <w:szCs w:val="20"/>
          <w:lang w:val="es-ES"/>
        </w:rPr>
        <w:t xml:space="preserve"> </w:t>
      </w:r>
      <w:r w:rsidRPr="00C02B0F">
        <w:rPr>
          <w:rFonts w:ascii="GHEA Grapalat" w:hAnsi="GHEA Grapalat" w:cs="Sylfaen"/>
          <w:sz w:val="20"/>
          <w:szCs w:val="20"/>
        </w:rPr>
        <w:t>ունեն</w:t>
      </w:r>
      <w:r w:rsidRPr="00C02B0F">
        <w:rPr>
          <w:rFonts w:ascii="GHEA Grapalat" w:hAnsi="GHEA Grapalat"/>
          <w:sz w:val="20"/>
          <w:szCs w:val="20"/>
          <w:lang w:val="es-ES"/>
        </w:rPr>
        <w:t xml:space="preserve"> </w:t>
      </w:r>
      <w:r w:rsidRPr="00C02B0F">
        <w:rPr>
          <w:rFonts w:ascii="GHEA Grapalat" w:hAnsi="GHEA Grapalat" w:cs="Sylfaen"/>
          <w:sz w:val="20"/>
          <w:szCs w:val="20"/>
        </w:rPr>
        <w:t>իրենց</w:t>
      </w:r>
      <w:r w:rsidRPr="00C02B0F">
        <w:rPr>
          <w:rFonts w:ascii="GHEA Grapalat" w:hAnsi="GHEA Grapalat" w:cs="Sylfaen"/>
          <w:sz w:val="20"/>
          <w:szCs w:val="20"/>
          <w:lang w:val="es-ES"/>
        </w:rPr>
        <w:t xml:space="preserve"> </w:t>
      </w:r>
      <w:r w:rsidRPr="00C02B0F">
        <w:rPr>
          <w:rFonts w:ascii="GHEA Grapalat" w:hAnsi="GHEA Grapalat" w:cs="Sylfaen"/>
          <w:sz w:val="20"/>
          <w:szCs w:val="20"/>
        </w:rPr>
        <w:t>ներկայացրած</w:t>
      </w:r>
      <w:r w:rsidRPr="00C02B0F">
        <w:rPr>
          <w:rFonts w:ascii="GHEA Grapalat" w:hAnsi="GHEA Grapalat" w:cs="Sylfaen"/>
          <w:sz w:val="20"/>
          <w:szCs w:val="20"/>
          <w:lang w:val="es-ES"/>
        </w:rPr>
        <w:t xml:space="preserve"> </w:t>
      </w:r>
      <w:r w:rsidRPr="00C02B0F">
        <w:rPr>
          <w:rFonts w:ascii="GHEA Grapalat" w:hAnsi="GHEA Grapalat" w:cs="Sylfaen"/>
          <w:sz w:val="20"/>
          <w:szCs w:val="20"/>
        </w:rPr>
        <w:t>գնային</w:t>
      </w:r>
      <w:r w:rsidRPr="00C02B0F">
        <w:rPr>
          <w:rFonts w:ascii="GHEA Grapalat" w:hAnsi="GHEA Grapalat" w:cs="Sylfaen"/>
          <w:sz w:val="20"/>
          <w:szCs w:val="20"/>
          <w:lang w:val="es-ES"/>
        </w:rPr>
        <w:t xml:space="preserve"> </w:t>
      </w:r>
      <w:r w:rsidRPr="00C02B0F">
        <w:rPr>
          <w:rFonts w:ascii="GHEA Grapalat" w:hAnsi="GHEA Grapalat" w:cs="Sylfaen"/>
          <w:sz w:val="20"/>
          <w:szCs w:val="20"/>
        </w:rPr>
        <w:t>առաջարկի</w:t>
      </w:r>
      <w:r w:rsidRPr="00C02B0F">
        <w:rPr>
          <w:rFonts w:ascii="GHEA Grapalat" w:hAnsi="GHEA Grapalat" w:cs="Sylfaen"/>
          <w:sz w:val="20"/>
          <w:szCs w:val="20"/>
          <w:lang w:val="es-ES"/>
        </w:rPr>
        <w:t xml:space="preserve"> </w:t>
      </w:r>
      <w:r w:rsidRPr="00C02B0F">
        <w:rPr>
          <w:rFonts w:ascii="GHEA Grapalat" w:hAnsi="GHEA Grapalat" w:cs="Sylfaen"/>
          <w:sz w:val="20"/>
          <w:szCs w:val="20"/>
        </w:rPr>
        <w:t>մինչև</w:t>
      </w:r>
      <w:r w:rsidRPr="00C02B0F">
        <w:rPr>
          <w:rFonts w:ascii="GHEA Grapalat" w:hAnsi="GHEA Grapalat" w:cs="Sylfaen"/>
          <w:sz w:val="20"/>
          <w:szCs w:val="20"/>
          <w:lang w:val="es-ES"/>
        </w:rPr>
        <w:t xml:space="preserve"> </w:t>
      </w:r>
      <w:r w:rsidRPr="00C02B0F">
        <w:rPr>
          <w:rFonts w:ascii="GHEA Grapalat" w:hAnsi="GHEA Grapalat" w:cs="Sylfaen"/>
          <w:sz w:val="20"/>
          <w:szCs w:val="20"/>
        </w:rPr>
        <w:t>մեկ</w:t>
      </w:r>
      <w:r w:rsidRPr="00C02B0F">
        <w:rPr>
          <w:rFonts w:ascii="GHEA Grapalat" w:hAnsi="GHEA Grapalat" w:cs="Sylfaen"/>
          <w:sz w:val="20"/>
          <w:szCs w:val="20"/>
          <w:lang w:val="es-ES"/>
        </w:rPr>
        <w:t xml:space="preserve"> </w:t>
      </w:r>
      <w:r w:rsidRPr="00C02B0F">
        <w:rPr>
          <w:rFonts w:ascii="GHEA Grapalat" w:hAnsi="GHEA Grapalat" w:cs="Sylfaen"/>
          <w:sz w:val="20"/>
          <w:szCs w:val="20"/>
        </w:rPr>
        <w:t>տոկոսը</w:t>
      </w:r>
      <w:r w:rsidRPr="00C02B0F">
        <w:rPr>
          <w:rFonts w:ascii="GHEA Grapalat" w:hAnsi="GHEA Grapalat" w:cs="Sylfaen"/>
          <w:sz w:val="20"/>
          <w:szCs w:val="20"/>
          <w:lang w:val="es-ES"/>
        </w:rPr>
        <w:t xml:space="preserve">, </w:t>
      </w:r>
      <w:r w:rsidRPr="00C02B0F">
        <w:rPr>
          <w:rFonts w:ascii="GHEA Grapalat" w:hAnsi="GHEA Grapalat" w:cs="Sylfaen"/>
          <w:sz w:val="20"/>
          <w:szCs w:val="20"/>
        </w:rPr>
        <w:t>բայց</w:t>
      </w:r>
      <w:r w:rsidRPr="00C02B0F">
        <w:rPr>
          <w:rFonts w:ascii="GHEA Grapalat" w:hAnsi="GHEA Grapalat" w:cs="Sylfaen"/>
          <w:sz w:val="20"/>
          <w:szCs w:val="20"/>
          <w:lang w:val="es-ES"/>
        </w:rPr>
        <w:t xml:space="preserve"> </w:t>
      </w:r>
      <w:r w:rsidRPr="00C02B0F">
        <w:rPr>
          <w:rFonts w:ascii="GHEA Grapalat" w:hAnsi="GHEA Grapalat" w:cs="Sylfaen"/>
          <w:sz w:val="20"/>
          <w:szCs w:val="20"/>
        </w:rPr>
        <w:t>ոչ</w:t>
      </w:r>
      <w:r w:rsidRPr="00C02B0F">
        <w:rPr>
          <w:rFonts w:ascii="GHEA Grapalat" w:hAnsi="GHEA Grapalat" w:cs="Sylfaen"/>
          <w:sz w:val="20"/>
          <w:szCs w:val="20"/>
          <w:lang w:val="es-ES"/>
        </w:rPr>
        <w:t xml:space="preserve"> </w:t>
      </w:r>
      <w:r w:rsidRPr="00C02B0F">
        <w:rPr>
          <w:rFonts w:ascii="GHEA Grapalat" w:hAnsi="GHEA Grapalat" w:cs="Sylfaen"/>
          <w:sz w:val="20"/>
          <w:szCs w:val="20"/>
        </w:rPr>
        <w:t>ավելի</w:t>
      </w:r>
      <w:r w:rsidRPr="00C02B0F">
        <w:rPr>
          <w:rFonts w:ascii="GHEA Grapalat" w:hAnsi="GHEA Grapalat" w:cs="Sylfaen"/>
          <w:sz w:val="20"/>
          <w:szCs w:val="20"/>
          <w:lang w:val="es-ES"/>
        </w:rPr>
        <w:t xml:space="preserve">, </w:t>
      </w:r>
      <w:r w:rsidRPr="00C02B0F">
        <w:rPr>
          <w:rFonts w:ascii="GHEA Grapalat" w:hAnsi="GHEA Grapalat" w:cs="Sylfaen"/>
          <w:sz w:val="20"/>
          <w:szCs w:val="20"/>
        </w:rPr>
        <w:t>քան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հիսուն</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հազար</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Հայաստանի</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Հանրապետության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դրամը</w:t>
      </w:r>
      <w:r w:rsidRPr="00C02B0F">
        <w:rPr>
          <w:rFonts w:ascii="GHEA Grapalat" w:hAnsi="GHEA Grapalat" w:cs="Sylfaen"/>
          <w:sz w:val="20"/>
          <w:szCs w:val="20"/>
          <w:lang w:val="es-ES"/>
        </w:rPr>
        <w:t xml:space="preserve"> </w:t>
      </w:r>
      <w:r w:rsidRPr="00C02B0F">
        <w:rPr>
          <w:rFonts w:ascii="GHEA Grapalat" w:hAnsi="GHEA Grapalat"/>
          <w:sz w:val="20"/>
          <w:szCs w:val="20"/>
        </w:rPr>
        <w:t>գերազանցող</w:t>
      </w:r>
      <w:r w:rsidRPr="00C02B0F">
        <w:rPr>
          <w:rFonts w:ascii="GHEA Grapalat" w:hAnsi="GHEA Grapalat"/>
          <w:sz w:val="20"/>
          <w:szCs w:val="20"/>
          <w:lang w:val="es-ES"/>
        </w:rPr>
        <w:t xml:space="preserve"> </w:t>
      </w:r>
      <w:r w:rsidRPr="00C02B0F">
        <w:rPr>
          <w:rFonts w:ascii="GHEA Grapalat" w:hAnsi="GHEA Grapalat"/>
          <w:sz w:val="20"/>
          <w:szCs w:val="20"/>
        </w:rPr>
        <w:t>ժամկետանց</w:t>
      </w:r>
      <w:r w:rsidRPr="00C02B0F">
        <w:rPr>
          <w:rFonts w:ascii="GHEA Grapalat" w:hAnsi="GHEA Grapalat"/>
          <w:sz w:val="20"/>
          <w:szCs w:val="20"/>
          <w:lang w:val="es-ES"/>
        </w:rPr>
        <w:t xml:space="preserve"> </w:t>
      </w:r>
      <w:r w:rsidRPr="00C02B0F">
        <w:rPr>
          <w:rFonts w:ascii="GHEA Grapalat" w:hAnsi="GHEA Grapalat"/>
          <w:sz w:val="20"/>
          <w:szCs w:val="20"/>
        </w:rPr>
        <w:t>պարտավորություններ</w:t>
      </w:r>
      <w:r w:rsidRPr="00C02B0F">
        <w:rPr>
          <w:rFonts w:ascii="GHEA Grapalat" w:hAnsi="GHEA Grapalat"/>
          <w:sz w:val="20"/>
          <w:szCs w:val="20"/>
          <w:lang w:val="es-ES"/>
        </w:rPr>
        <w:t>.</w:t>
      </w:r>
    </w:p>
    <w:p w:rsidR="00753E6E" w:rsidRPr="00C02B0F" w:rsidRDefault="00753E6E" w:rsidP="00753E6E">
      <w:pPr>
        <w:ind w:firstLine="720"/>
        <w:jc w:val="both"/>
        <w:rPr>
          <w:rFonts w:ascii="GHEA Grapalat" w:hAnsi="GHEA Grapalat"/>
          <w:sz w:val="20"/>
          <w:szCs w:val="20"/>
          <w:lang w:val="es-ES"/>
        </w:rPr>
      </w:pPr>
      <w:r w:rsidRPr="00C02B0F">
        <w:rPr>
          <w:rFonts w:ascii="GHEA Grapalat" w:hAnsi="GHEA Grapalat"/>
          <w:sz w:val="20"/>
          <w:szCs w:val="20"/>
          <w:lang w:val="es-ES"/>
        </w:rPr>
        <w:t xml:space="preserve">3) </w:t>
      </w:r>
      <w:r w:rsidRPr="00C02B0F">
        <w:rPr>
          <w:rFonts w:ascii="GHEA Grapalat" w:hAnsi="GHEA Grapalat"/>
          <w:sz w:val="20"/>
          <w:szCs w:val="20"/>
        </w:rPr>
        <w:t>որոնք</w:t>
      </w:r>
      <w:r w:rsidRPr="00C02B0F">
        <w:rPr>
          <w:rFonts w:ascii="GHEA Grapalat" w:hAnsi="GHEA Grapalat"/>
          <w:sz w:val="20"/>
          <w:szCs w:val="20"/>
          <w:lang w:val="es-ES"/>
        </w:rPr>
        <w:t xml:space="preserve"> </w:t>
      </w:r>
      <w:r w:rsidRPr="00C02B0F">
        <w:rPr>
          <w:rFonts w:ascii="GHEA Grapalat" w:hAnsi="GHEA Grapalat"/>
          <w:sz w:val="20"/>
          <w:szCs w:val="20"/>
        </w:rPr>
        <w:t>կամ</w:t>
      </w:r>
      <w:r w:rsidRPr="00C02B0F">
        <w:rPr>
          <w:rFonts w:ascii="GHEA Grapalat" w:hAnsi="GHEA Grapalat"/>
          <w:sz w:val="20"/>
          <w:szCs w:val="20"/>
          <w:lang w:val="es-ES"/>
        </w:rPr>
        <w:t xml:space="preserve"> </w:t>
      </w:r>
      <w:r w:rsidRPr="00C02B0F">
        <w:rPr>
          <w:rFonts w:ascii="GHEA Grapalat" w:hAnsi="GHEA Grapalat"/>
          <w:sz w:val="20"/>
          <w:szCs w:val="20"/>
        </w:rPr>
        <w:t>որոնց</w:t>
      </w:r>
      <w:r w:rsidRPr="00C02B0F">
        <w:rPr>
          <w:rFonts w:ascii="GHEA Grapalat" w:hAnsi="GHEA Grapalat"/>
          <w:sz w:val="20"/>
          <w:szCs w:val="20"/>
          <w:lang w:val="es-ES"/>
        </w:rPr>
        <w:t xml:space="preserve"> </w:t>
      </w:r>
      <w:r w:rsidRPr="00C02B0F">
        <w:rPr>
          <w:rFonts w:ascii="GHEA Grapalat" w:hAnsi="GHEA Grapalat" w:cs="Sylfaen"/>
          <w:sz w:val="20"/>
          <w:szCs w:val="20"/>
        </w:rPr>
        <w:t>գործադիր</w:t>
      </w:r>
      <w:r w:rsidRPr="00C02B0F">
        <w:rPr>
          <w:rFonts w:ascii="GHEA Grapalat" w:hAnsi="GHEA Grapalat"/>
          <w:sz w:val="20"/>
          <w:szCs w:val="20"/>
          <w:lang w:val="es-ES"/>
        </w:rPr>
        <w:t xml:space="preserve"> </w:t>
      </w:r>
      <w:r w:rsidRPr="00C02B0F">
        <w:rPr>
          <w:rFonts w:ascii="GHEA Grapalat" w:hAnsi="GHEA Grapalat" w:cs="Sylfaen"/>
          <w:sz w:val="20"/>
          <w:szCs w:val="20"/>
        </w:rPr>
        <w:t>մարմնի</w:t>
      </w:r>
      <w:r w:rsidRPr="00C02B0F">
        <w:rPr>
          <w:rFonts w:ascii="GHEA Grapalat" w:hAnsi="GHEA Grapalat"/>
          <w:sz w:val="20"/>
          <w:szCs w:val="20"/>
          <w:lang w:val="es-ES"/>
        </w:rPr>
        <w:t xml:space="preserve"> </w:t>
      </w:r>
      <w:r w:rsidRPr="00C02B0F">
        <w:rPr>
          <w:rFonts w:ascii="GHEA Grapalat" w:hAnsi="GHEA Grapalat" w:cs="Sylfaen"/>
          <w:sz w:val="20"/>
          <w:szCs w:val="20"/>
        </w:rPr>
        <w:t>ներկայացուցիչը</w:t>
      </w:r>
      <w:r w:rsidRPr="00C02B0F">
        <w:rPr>
          <w:rFonts w:ascii="GHEA Grapalat" w:hAnsi="GHEA Grapalat"/>
          <w:sz w:val="20"/>
          <w:szCs w:val="20"/>
          <w:lang w:val="es-ES"/>
        </w:rPr>
        <w:t xml:space="preserve"> </w:t>
      </w:r>
      <w:r w:rsidRPr="00C02B0F">
        <w:rPr>
          <w:rFonts w:ascii="GHEA Grapalat" w:hAnsi="GHEA Grapalat" w:cs="Sylfaen"/>
          <w:sz w:val="20"/>
          <w:szCs w:val="20"/>
        </w:rPr>
        <w:t>հայտը</w:t>
      </w:r>
      <w:r w:rsidRPr="00C02B0F">
        <w:rPr>
          <w:rFonts w:ascii="GHEA Grapalat" w:hAnsi="GHEA Grapalat"/>
          <w:sz w:val="20"/>
          <w:szCs w:val="20"/>
          <w:lang w:val="es-ES"/>
        </w:rPr>
        <w:t xml:space="preserve"> </w:t>
      </w:r>
      <w:r w:rsidRPr="00C02B0F">
        <w:rPr>
          <w:rFonts w:ascii="GHEA Grapalat" w:hAnsi="GHEA Grapalat" w:cs="Sylfaen"/>
          <w:sz w:val="20"/>
          <w:szCs w:val="20"/>
        </w:rPr>
        <w:t>ներկայացնելու</w:t>
      </w:r>
      <w:r w:rsidRPr="00C02B0F">
        <w:rPr>
          <w:rFonts w:ascii="GHEA Grapalat" w:hAnsi="GHEA Grapalat"/>
          <w:sz w:val="20"/>
          <w:szCs w:val="20"/>
          <w:lang w:val="es-ES"/>
        </w:rPr>
        <w:t xml:space="preserve"> </w:t>
      </w:r>
      <w:r w:rsidRPr="00C02B0F">
        <w:rPr>
          <w:rFonts w:ascii="GHEA Grapalat" w:hAnsi="GHEA Grapalat" w:cs="Sylfaen"/>
          <w:sz w:val="20"/>
          <w:szCs w:val="20"/>
        </w:rPr>
        <w:t>օրվան</w:t>
      </w:r>
      <w:r w:rsidRPr="00C02B0F">
        <w:rPr>
          <w:rFonts w:ascii="GHEA Grapalat" w:hAnsi="GHEA Grapalat"/>
          <w:sz w:val="20"/>
          <w:szCs w:val="20"/>
          <w:lang w:val="es-ES"/>
        </w:rPr>
        <w:t xml:space="preserve"> </w:t>
      </w:r>
      <w:r w:rsidRPr="00C02B0F">
        <w:rPr>
          <w:rFonts w:ascii="GHEA Grapalat" w:hAnsi="GHEA Grapalat" w:cs="Sylfaen"/>
          <w:sz w:val="20"/>
          <w:szCs w:val="20"/>
        </w:rPr>
        <w:t>նախորդող</w:t>
      </w:r>
      <w:r w:rsidRPr="00C02B0F">
        <w:rPr>
          <w:rFonts w:ascii="GHEA Grapalat" w:hAnsi="GHEA Grapalat"/>
          <w:sz w:val="20"/>
          <w:szCs w:val="20"/>
          <w:lang w:val="es-ES"/>
        </w:rPr>
        <w:t xml:space="preserve"> </w:t>
      </w:r>
      <w:r w:rsidRPr="00C02B0F">
        <w:rPr>
          <w:rFonts w:ascii="GHEA Grapalat" w:hAnsi="GHEA Grapalat" w:cs="Sylfaen"/>
          <w:sz w:val="20"/>
          <w:szCs w:val="20"/>
        </w:rPr>
        <w:t>երեք</w:t>
      </w:r>
      <w:r w:rsidRPr="00C02B0F">
        <w:rPr>
          <w:rFonts w:ascii="GHEA Grapalat" w:hAnsi="GHEA Grapalat"/>
          <w:sz w:val="20"/>
          <w:szCs w:val="20"/>
          <w:lang w:val="es-ES"/>
        </w:rPr>
        <w:t xml:space="preserve"> </w:t>
      </w:r>
      <w:r w:rsidRPr="00C02B0F">
        <w:rPr>
          <w:rFonts w:ascii="GHEA Grapalat" w:hAnsi="GHEA Grapalat" w:cs="Sylfaen"/>
          <w:sz w:val="20"/>
          <w:szCs w:val="20"/>
        </w:rPr>
        <w:t>տարիների</w:t>
      </w:r>
      <w:r w:rsidRPr="00C02B0F">
        <w:rPr>
          <w:rFonts w:ascii="GHEA Grapalat" w:hAnsi="GHEA Grapalat"/>
          <w:sz w:val="20"/>
          <w:szCs w:val="20"/>
          <w:lang w:val="es-ES"/>
        </w:rPr>
        <w:t xml:space="preserve"> </w:t>
      </w:r>
      <w:r w:rsidRPr="00C02B0F">
        <w:rPr>
          <w:rFonts w:ascii="GHEA Grapalat" w:hAnsi="GHEA Grapalat" w:cs="Sylfaen"/>
          <w:sz w:val="20"/>
          <w:szCs w:val="20"/>
        </w:rPr>
        <w:t>ընթացքում</w:t>
      </w:r>
      <w:r w:rsidRPr="00C02B0F">
        <w:rPr>
          <w:rFonts w:ascii="GHEA Grapalat" w:hAnsi="GHEA Grapalat"/>
          <w:sz w:val="20"/>
          <w:szCs w:val="20"/>
          <w:lang w:val="es-ES"/>
        </w:rPr>
        <w:t xml:space="preserve"> </w:t>
      </w:r>
      <w:r w:rsidRPr="00C02B0F">
        <w:rPr>
          <w:rFonts w:ascii="GHEA Grapalat" w:hAnsi="GHEA Grapalat" w:cs="Sylfaen"/>
          <w:sz w:val="20"/>
          <w:szCs w:val="20"/>
        </w:rPr>
        <w:t>դատապարտված</w:t>
      </w:r>
      <w:r w:rsidRPr="00C02B0F">
        <w:rPr>
          <w:rFonts w:ascii="GHEA Grapalat" w:hAnsi="GHEA Grapalat"/>
          <w:sz w:val="20"/>
          <w:szCs w:val="20"/>
          <w:lang w:val="es-ES"/>
        </w:rPr>
        <w:t xml:space="preserve"> </w:t>
      </w:r>
      <w:r w:rsidRPr="00C02B0F">
        <w:rPr>
          <w:rFonts w:ascii="GHEA Grapalat" w:hAnsi="GHEA Grapalat" w:cs="Sylfaen"/>
          <w:sz w:val="20"/>
          <w:szCs w:val="20"/>
        </w:rPr>
        <w:t>է</w:t>
      </w:r>
      <w:r w:rsidRPr="00C02B0F">
        <w:rPr>
          <w:rFonts w:ascii="GHEA Grapalat" w:hAnsi="GHEA Grapalat"/>
          <w:sz w:val="20"/>
          <w:szCs w:val="20"/>
          <w:lang w:val="es-ES"/>
        </w:rPr>
        <w:t xml:space="preserve"> </w:t>
      </w:r>
      <w:r w:rsidRPr="00C02B0F">
        <w:rPr>
          <w:rFonts w:ascii="GHEA Grapalat" w:hAnsi="GHEA Grapalat" w:cs="Sylfaen"/>
          <w:sz w:val="20"/>
          <w:szCs w:val="20"/>
        </w:rPr>
        <w:t>եղել</w:t>
      </w:r>
      <w:r w:rsidRPr="00C02B0F">
        <w:rPr>
          <w:rFonts w:ascii="GHEA Grapalat" w:hAnsi="GHEA Grapalat"/>
          <w:sz w:val="20"/>
          <w:szCs w:val="20"/>
          <w:lang w:val="es-ES"/>
        </w:rPr>
        <w:t xml:space="preserve"> </w:t>
      </w:r>
      <w:r w:rsidRPr="00C02B0F">
        <w:rPr>
          <w:rFonts w:ascii="GHEA Grapalat" w:hAnsi="GHEA Grapalat"/>
          <w:sz w:val="20"/>
          <w:szCs w:val="20"/>
        </w:rPr>
        <w:t>ահաբեկչության</w:t>
      </w:r>
      <w:r w:rsidRPr="00C02B0F">
        <w:rPr>
          <w:rFonts w:ascii="GHEA Grapalat" w:hAnsi="GHEA Grapalat"/>
          <w:sz w:val="20"/>
          <w:szCs w:val="20"/>
          <w:lang w:val="es-ES"/>
        </w:rPr>
        <w:t xml:space="preserve"> </w:t>
      </w:r>
      <w:r w:rsidRPr="00C02B0F">
        <w:rPr>
          <w:rFonts w:ascii="GHEA Grapalat" w:hAnsi="GHEA Grapalat"/>
          <w:sz w:val="20"/>
          <w:szCs w:val="20"/>
        </w:rPr>
        <w:t>ֆինանսավորման</w:t>
      </w:r>
      <w:r w:rsidRPr="00C02B0F">
        <w:rPr>
          <w:rFonts w:ascii="GHEA Grapalat" w:hAnsi="GHEA Grapalat"/>
          <w:sz w:val="20"/>
          <w:szCs w:val="20"/>
          <w:lang w:val="es-ES"/>
        </w:rPr>
        <w:t xml:space="preserve">, </w:t>
      </w:r>
      <w:r w:rsidRPr="00C02B0F">
        <w:rPr>
          <w:rFonts w:ascii="GHEA Grapalat" w:hAnsi="GHEA Grapalat"/>
          <w:sz w:val="20"/>
          <w:szCs w:val="20"/>
        </w:rPr>
        <w:t>երեխայի</w:t>
      </w:r>
      <w:r w:rsidRPr="00C02B0F">
        <w:rPr>
          <w:rFonts w:ascii="GHEA Grapalat" w:hAnsi="GHEA Grapalat"/>
          <w:sz w:val="20"/>
          <w:szCs w:val="20"/>
          <w:lang w:val="es-ES"/>
        </w:rPr>
        <w:t xml:space="preserve"> </w:t>
      </w:r>
      <w:r w:rsidRPr="00C02B0F">
        <w:rPr>
          <w:rFonts w:ascii="GHEA Grapalat" w:hAnsi="GHEA Grapalat"/>
          <w:sz w:val="20"/>
          <w:szCs w:val="20"/>
        </w:rPr>
        <w:t>շահագործման</w:t>
      </w:r>
      <w:r w:rsidRPr="00C02B0F">
        <w:rPr>
          <w:rFonts w:ascii="GHEA Grapalat" w:hAnsi="GHEA Grapalat"/>
          <w:sz w:val="20"/>
          <w:szCs w:val="20"/>
          <w:lang w:val="es-ES"/>
        </w:rPr>
        <w:t xml:space="preserve"> </w:t>
      </w:r>
      <w:r w:rsidRPr="00C02B0F">
        <w:rPr>
          <w:rFonts w:ascii="GHEA Grapalat" w:hAnsi="GHEA Grapalat"/>
          <w:sz w:val="20"/>
          <w:szCs w:val="20"/>
        </w:rPr>
        <w:t>կամ</w:t>
      </w:r>
      <w:r w:rsidRPr="00C02B0F">
        <w:rPr>
          <w:rFonts w:ascii="GHEA Grapalat" w:hAnsi="GHEA Grapalat"/>
          <w:sz w:val="20"/>
          <w:szCs w:val="20"/>
          <w:lang w:val="es-ES"/>
        </w:rPr>
        <w:t xml:space="preserve"> </w:t>
      </w:r>
      <w:r w:rsidRPr="00C02B0F">
        <w:rPr>
          <w:rFonts w:ascii="GHEA Grapalat" w:hAnsi="GHEA Grapalat"/>
          <w:sz w:val="20"/>
          <w:szCs w:val="20"/>
        </w:rPr>
        <w:t>մարդկային</w:t>
      </w:r>
      <w:r w:rsidRPr="00C02B0F">
        <w:rPr>
          <w:rFonts w:ascii="GHEA Grapalat" w:hAnsi="GHEA Grapalat"/>
          <w:sz w:val="20"/>
          <w:szCs w:val="20"/>
          <w:lang w:val="es-ES"/>
        </w:rPr>
        <w:t xml:space="preserve"> </w:t>
      </w:r>
      <w:r w:rsidRPr="00C02B0F">
        <w:rPr>
          <w:rFonts w:ascii="GHEA Grapalat" w:hAnsi="GHEA Grapalat"/>
          <w:sz w:val="20"/>
          <w:szCs w:val="20"/>
        </w:rPr>
        <w:t>թրաֆիքինգ</w:t>
      </w:r>
      <w:r w:rsidRPr="00C02B0F">
        <w:rPr>
          <w:rFonts w:ascii="GHEA Grapalat" w:hAnsi="GHEA Grapalat"/>
          <w:sz w:val="20"/>
          <w:szCs w:val="20"/>
          <w:lang w:val="es-ES"/>
        </w:rPr>
        <w:t xml:space="preserve"> </w:t>
      </w:r>
      <w:r w:rsidRPr="00C02B0F">
        <w:rPr>
          <w:rFonts w:ascii="GHEA Grapalat" w:hAnsi="GHEA Grapalat"/>
          <w:sz w:val="20"/>
          <w:szCs w:val="20"/>
        </w:rPr>
        <w:t>ներառող</w:t>
      </w:r>
      <w:r w:rsidRPr="00C02B0F">
        <w:rPr>
          <w:rFonts w:ascii="GHEA Grapalat" w:hAnsi="GHEA Grapalat"/>
          <w:sz w:val="20"/>
          <w:szCs w:val="20"/>
          <w:lang w:val="es-ES"/>
        </w:rPr>
        <w:t xml:space="preserve"> </w:t>
      </w:r>
      <w:r w:rsidRPr="00C02B0F">
        <w:rPr>
          <w:rFonts w:ascii="GHEA Grapalat" w:hAnsi="GHEA Grapalat"/>
          <w:sz w:val="20"/>
          <w:szCs w:val="20"/>
        </w:rPr>
        <w:t>հանցագործության</w:t>
      </w:r>
      <w:r w:rsidRPr="00C02B0F">
        <w:rPr>
          <w:rFonts w:ascii="GHEA Grapalat" w:hAnsi="GHEA Grapalat"/>
          <w:sz w:val="20"/>
          <w:szCs w:val="20"/>
          <w:lang w:val="es-ES"/>
        </w:rPr>
        <w:t xml:space="preserve">, </w:t>
      </w:r>
      <w:r w:rsidRPr="00C02B0F">
        <w:rPr>
          <w:rFonts w:ascii="GHEA Grapalat" w:hAnsi="GHEA Grapalat" w:cs="Sylfaen"/>
          <w:sz w:val="20"/>
          <w:szCs w:val="20"/>
        </w:rPr>
        <w:t>հանցավոր</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համագործակցություն</w:t>
      </w:r>
      <w:r w:rsidRPr="00C02B0F">
        <w:rPr>
          <w:rFonts w:ascii="GHEA Grapalat" w:hAnsi="GHEA Grapalat" w:cs="Sylfaen"/>
          <w:sz w:val="20"/>
          <w:szCs w:val="20"/>
          <w:lang w:val="es-ES"/>
        </w:rPr>
        <w:t xml:space="preserve"> </w:t>
      </w:r>
      <w:r w:rsidRPr="00C02B0F">
        <w:rPr>
          <w:rFonts w:ascii="GHEA Grapalat" w:hAnsi="GHEA Grapalat" w:cs="Sylfaen"/>
          <w:sz w:val="20"/>
          <w:szCs w:val="20"/>
        </w:rPr>
        <w:t>ստեղծելու</w:t>
      </w:r>
      <w:r w:rsidRPr="00C02B0F">
        <w:rPr>
          <w:rFonts w:ascii="GHEA Grapalat" w:hAnsi="GHEA Grapalat" w:cs="Sylfaen"/>
          <w:sz w:val="20"/>
          <w:szCs w:val="20"/>
          <w:lang w:val="es-ES"/>
        </w:rPr>
        <w:t xml:space="preserve"> </w:t>
      </w:r>
      <w:r w:rsidRPr="00C02B0F">
        <w:rPr>
          <w:rFonts w:ascii="GHEA Grapalat" w:hAnsi="GHEA Grapalat" w:cs="Sylfaen"/>
          <w:sz w:val="20"/>
          <w:szCs w:val="20"/>
        </w:rPr>
        <w:t>կամ</w:t>
      </w:r>
      <w:r w:rsidRPr="00C02B0F">
        <w:rPr>
          <w:rFonts w:ascii="GHEA Grapalat" w:hAnsi="GHEA Grapalat" w:cs="Sylfaen"/>
          <w:sz w:val="20"/>
          <w:szCs w:val="20"/>
          <w:lang w:val="es-ES"/>
        </w:rPr>
        <w:t xml:space="preserve"> </w:t>
      </w:r>
      <w:r w:rsidRPr="00C02B0F">
        <w:rPr>
          <w:rFonts w:ascii="GHEA Grapalat" w:hAnsi="GHEA Grapalat" w:cs="Sylfaen"/>
          <w:sz w:val="20"/>
          <w:szCs w:val="20"/>
        </w:rPr>
        <w:t>դրան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մասնակցելու</w:t>
      </w:r>
      <w:r w:rsidRPr="00C02B0F">
        <w:rPr>
          <w:rFonts w:ascii="GHEA Grapalat" w:hAnsi="GHEA Grapalat" w:cs="Sylfaen"/>
          <w:sz w:val="20"/>
          <w:szCs w:val="20"/>
          <w:lang w:val="es-ES"/>
        </w:rPr>
        <w:t xml:space="preserve">, </w:t>
      </w:r>
      <w:r w:rsidRPr="00C02B0F">
        <w:rPr>
          <w:rFonts w:ascii="GHEA Grapalat" w:hAnsi="GHEA Grapalat" w:cs="Sylfaen"/>
          <w:sz w:val="20"/>
          <w:szCs w:val="20"/>
        </w:rPr>
        <w:t>կաշառք</w:t>
      </w:r>
      <w:r w:rsidRPr="00C02B0F">
        <w:rPr>
          <w:rFonts w:ascii="GHEA Grapalat" w:hAnsi="GHEA Grapalat" w:cs="Sylfaen"/>
          <w:sz w:val="20"/>
          <w:szCs w:val="20"/>
          <w:lang w:val="es-ES"/>
        </w:rPr>
        <w:t xml:space="preserve"> </w:t>
      </w:r>
      <w:r w:rsidRPr="00C02B0F">
        <w:rPr>
          <w:rFonts w:ascii="GHEA Grapalat" w:hAnsi="GHEA Grapalat" w:cs="Sylfaen"/>
          <w:sz w:val="20"/>
          <w:szCs w:val="20"/>
        </w:rPr>
        <w:t>ստանալու</w:t>
      </w:r>
      <w:r w:rsidRPr="00C02B0F">
        <w:rPr>
          <w:rFonts w:ascii="GHEA Grapalat" w:hAnsi="GHEA Grapalat"/>
          <w:sz w:val="20"/>
          <w:szCs w:val="20"/>
          <w:lang w:val="es-ES"/>
        </w:rPr>
        <w:t xml:space="preserve">, </w:t>
      </w:r>
      <w:r w:rsidRPr="00C02B0F">
        <w:rPr>
          <w:rFonts w:ascii="GHEA Grapalat" w:hAnsi="GHEA Grapalat"/>
          <w:sz w:val="20"/>
          <w:szCs w:val="20"/>
        </w:rPr>
        <w:t>կաշառք</w:t>
      </w:r>
      <w:r w:rsidRPr="00C02B0F">
        <w:rPr>
          <w:rFonts w:ascii="GHEA Grapalat" w:hAnsi="GHEA Grapalat"/>
          <w:sz w:val="20"/>
          <w:szCs w:val="20"/>
          <w:lang w:val="es-ES"/>
        </w:rPr>
        <w:t xml:space="preserve"> </w:t>
      </w:r>
      <w:r w:rsidRPr="00C02B0F">
        <w:rPr>
          <w:rFonts w:ascii="GHEA Grapalat" w:hAnsi="GHEA Grapalat"/>
          <w:sz w:val="20"/>
          <w:szCs w:val="20"/>
        </w:rPr>
        <w:t>տալու</w:t>
      </w:r>
      <w:r w:rsidRPr="00C02B0F">
        <w:rPr>
          <w:rFonts w:ascii="GHEA Grapalat" w:hAnsi="GHEA Grapalat"/>
          <w:sz w:val="20"/>
          <w:szCs w:val="20"/>
          <w:lang w:val="es-ES"/>
        </w:rPr>
        <w:t xml:space="preserve"> </w:t>
      </w:r>
      <w:r w:rsidRPr="00C02B0F">
        <w:rPr>
          <w:rFonts w:ascii="GHEA Grapalat" w:hAnsi="GHEA Grapalat"/>
          <w:sz w:val="20"/>
          <w:szCs w:val="20"/>
        </w:rPr>
        <w:t>կամ</w:t>
      </w:r>
      <w:r w:rsidRPr="00C02B0F">
        <w:rPr>
          <w:rFonts w:ascii="GHEA Grapalat" w:hAnsi="GHEA Grapalat"/>
          <w:sz w:val="20"/>
          <w:szCs w:val="20"/>
          <w:lang w:val="es-ES"/>
        </w:rPr>
        <w:t xml:space="preserve"> </w:t>
      </w:r>
      <w:r w:rsidRPr="00C02B0F">
        <w:rPr>
          <w:rFonts w:ascii="GHEA Grapalat" w:hAnsi="GHEA Grapalat"/>
          <w:sz w:val="20"/>
          <w:szCs w:val="20"/>
        </w:rPr>
        <w:t>կաշառքի</w:t>
      </w:r>
      <w:r w:rsidRPr="00C02B0F">
        <w:rPr>
          <w:rFonts w:ascii="GHEA Grapalat" w:hAnsi="GHEA Grapalat"/>
          <w:sz w:val="20"/>
          <w:szCs w:val="20"/>
          <w:lang w:val="es-ES"/>
        </w:rPr>
        <w:t xml:space="preserve"> </w:t>
      </w:r>
      <w:r w:rsidRPr="00C02B0F">
        <w:rPr>
          <w:rFonts w:ascii="GHEA Grapalat" w:hAnsi="GHEA Grapalat"/>
          <w:sz w:val="20"/>
          <w:szCs w:val="20"/>
        </w:rPr>
        <w:t>միջնորդության</w:t>
      </w:r>
      <w:r w:rsidRPr="00C02B0F">
        <w:rPr>
          <w:rFonts w:ascii="GHEA Grapalat" w:hAnsi="GHEA Grapalat"/>
          <w:sz w:val="20"/>
          <w:szCs w:val="20"/>
          <w:lang w:val="es-ES"/>
        </w:rPr>
        <w:t xml:space="preserve"> </w:t>
      </w:r>
      <w:r w:rsidRPr="00C02B0F">
        <w:rPr>
          <w:rFonts w:ascii="GHEA Grapalat" w:hAnsi="GHEA Grapalat"/>
          <w:sz w:val="20"/>
          <w:szCs w:val="20"/>
        </w:rPr>
        <w:t>և</w:t>
      </w:r>
      <w:r w:rsidRPr="00C02B0F">
        <w:rPr>
          <w:rFonts w:ascii="GHEA Grapalat" w:hAnsi="GHEA Grapalat"/>
          <w:sz w:val="20"/>
          <w:szCs w:val="20"/>
          <w:lang w:val="es-ES"/>
        </w:rPr>
        <w:t xml:space="preserve"> </w:t>
      </w:r>
      <w:r w:rsidRPr="00C02B0F">
        <w:rPr>
          <w:rFonts w:ascii="GHEA Grapalat" w:hAnsi="GHEA Grapalat"/>
          <w:sz w:val="20"/>
          <w:szCs w:val="20"/>
        </w:rPr>
        <w:t>օրենքով</w:t>
      </w:r>
      <w:r w:rsidRPr="00C02B0F">
        <w:rPr>
          <w:rFonts w:ascii="GHEA Grapalat" w:hAnsi="GHEA Grapalat"/>
          <w:sz w:val="20"/>
          <w:szCs w:val="20"/>
          <w:lang w:val="es-ES"/>
        </w:rPr>
        <w:t xml:space="preserve"> </w:t>
      </w:r>
      <w:r w:rsidRPr="00C02B0F">
        <w:rPr>
          <w:rFonts w:ascii="GHEA Grapalat" w:hAnsi="GHEA Grapalat"/>
          <w:sz w:val="20"/>
          <w:szCs w:val="20"/>
        </w:rPr>
        <w:t>նախատեսված</w:t>
      </w:r>
      <w:r w:rsidRPr="00C02B0F">
        <w:rPr>
          <w:rFonts w:ascii="GHEA Grapalat" w:hAnsi="GHEA Grapalat"/>
          <w:sz w:val="20"/>
          <w:szCs w:val="20"/>
          <w:lang w:val="es-ES"/>
        </w:rPr>
        <w:t xml:space="preserve"> </w:t>
      </w:r>
      <w:r w:rsidRPr="00C02B0F">
        <w:rPr>
          <w:rFonts w:ascii="GHEA Grapalat" w:hAnsi="GHEA Grapalat"/>
          <w:sz w:val="20"/>
          <w:szCs w:val="20"/>
        </w:rPr>
        <w:t>տնտեսական</w:t>
      </w:r>
      <w:r w:rsidRPr="00C02B0F">
        <w:rPr>
          <w:rFonts w:ascii="GHEA Grapalat" w:hAnsi="GHEA Grapalat"/>
          <w:sz w:val="20"/>
          <w:szCs w:val="20"/>
          <w:lang w:val="es-ES"/>
        </w:rPr>
        <w:t xml:space="preserve"> </w:t>
      </w:r>
      <w:r w:rsidRPr="00C02B0F">
        <w:rPr>
          <w:rFonts w:ascii="GHEA Grapalat" w:hAnsi="GHEA Grapalat"/>
          <w:sz w:val="20"/>
          <w:szCs w:val="20"/>
        </w:rPr>
        <w:t>գործունեության</w:t>
      </w:r>
      <w:r w:rsidRPr="00C02B0F">
        <w:rPr>
          <w:rFonts w:ascii="GHEA Grapalat" w:hAnsi="GHEA Grapalat"/>
          <w:sz w:val="20"/>
          <w:szCs w:val="20"/>
          <w:lang w:val="es-ES"/>
        </w:rPr>
        <w:t xml:space="preserve"> </w:t>
      </w:r>
      <w:r w:rsidRPr="00C02B0F">
        <w:rPr>
          <w:rFonts w:ascii="GHEA Grapalat" w:hAnsi="GHEA Grapalat"/>
          <w:sz w:val="20"/>
          <w:szCs w:val="20"/>
        </w:rPr>
        <w:t>դեմ</w:t>
      </w:r>
      <w:r w:rsidRPr="00C02B0F">
        <w:rPr>
          <w:rFonts w:ascii="GHEA Grapalat" w:hAnsi="GHEA Grapalat"/>
          <w:sz w:val="20"/>
          <w:szCs w:val="20"/>
          <w:lang w:val="es-ES"/>
        </w:rPr>
        <w:t xml:space="preserve"> </w:t>
      </w:r>
      <w:r w:rsidRPr="00C02B0F">
        <w:rPr>
          <w:rFonts w:ascii="GHEA Grapalat" w:hAnsi="GHEA Grapalat"/>
          <w:sz w:val="20"/>
          <w:szCs w:val="20"/>
        </w:rPr>
        <w:t>ուղղված</w:t>
      </w:r>
      <w:r w:rsidRPr="00C02B0F">
        <w:rPr>
          <w:rFonts w:ascii="GHEA Grapalat" w:hAnsi="GHEA Grapalat"/>
          <w:sz w:val="20"/>
          <w:szCs w:val="20"/>
          <w:lang w:val="es-ES"/>
        </w:rPr>
        <w:t xml:space="preserve"> </w:t>
      </w:r>
      <w:r w:rsidRPr="00C02B0F">
        <w:rPr>
          <w:rFonts w:ascii="GHEA Grapalat" w:hAnsi="GHEA Grapalat"/>
          <w:sz w:val="20"/>
          <w:szCs w:val="20"/>
        </w:rPr>
        <w:t>հանցագործությունների</w:t>
      </w:r>
      <w:r w:rsidRPr="00C02B0F">
        <w:rPr>
          <w:rFonts w:ascii="GHEA Grapalat" w:hAnsi="GHEA Grapalat"/>
          <w:sz w:val="20"/>
          <w:szCs w:val="20"/>
          <w:lang w:val="es-ES"/>
        </w:rPr>
        <w:t xml:space="preserve"> </w:t>
      </w:r>
      <w:r w:rsidRPr="00C02B0F">
        <w:rPr>
          <w:rFonts w:ascii="GHEA Grapalat" w:hAnsi="GHEA Grapalat"/>
          <w:sz w:val="20"/>
          <w:szCs w:val="20"/>
        </w:rPr>
        <w:t>համար</w:t>
      </w:r>
      <w:r w:rsidRPr="00C02B0F">
        <w:rPr>
          <w:rFonts w:ascii="GHEA Grapalat" w:hAnsi="GHEA Grapalat"/>
          <w:sz w:val="20"/>
          <w:szCs w:val="20"/>
          <w:lang w:val="es-ES"/>
        </w:rPr>
        <w:t>,</w:t>
      </w:r>
      <w:r w:rsidRPr="00C02B0F">
        <w:rPr>
          <w:rFonts w:ascii="GHEA Grapalat" w:hAnsi="GHEA Grapalat" w:cs="Sylfaen"/>
          <w:sz w:val="20"/>
          <w:szCs w:val="20"/>
          <w:lang w:val="es-ES"/>
        </w:rPr>
        <w:t xml:space="preserve"> </w:t>
      </w:r>
      <w:r w:rsidRPr="00C02B0F">
        <w:rPr>
          <w:rFonts w:ascii="GHEA Grapalat" w:hAnsi="GHEA Grapalat" w:cs="Sylfaen"/>
          <w:sz w:val="20"/>
          <w:szCs w:val="20"/>
        </w:rPr>
        <w:t>բացառությամբ</w:t>
      </w:r>
      <w:r w:rsidRPr="00C02B0F">
        <w:rPr>
          <w:rFonts w:ascii="GHEA Grapalat" w:hAnsi="GHEA Grapalat"/>
          <w:sz w:val="20"/>
          <w:szCs w:val="20"/>
          <w:lang w:val="es-ES"/>
        </w:rPr>
        <w:t xml:space="preserve"> </w:t>
      </w:r>
      <w:r w:rsidRPr="00C02B0F">
        <w:rPr>
          <w:rFonts w:ascii="GHEA Grapalat" w:hAnsi="GHEA Grapalat" w:cs="Sylfaen"/>
          <w:sz w:val="20"/>
          <w:szCs w:val="20"/>
        </w:rPr>
        <w:t>այն</w:t>
      </w:r>
      <w:r w:rsidRPr="00C02B0F">
        <w:rPr>
          <w:rFonts w:ascii="GHEA Grapalat" w:hAnsi="GHEA Grapalat"/>
          <w:sz w:val="20"/>
          <w:szCs w:val="20"/>
          <w:lang w:val="es-ES"/>
        </w:rPr>
        <w:t xml:space="preserve"> </w:t>
      </w:r>
      <w:r w:rsidRPr="00C02B0F">
        <w:rPr>
          <w:rFonts w:ascii="GHEA Grapalat" w:hAnsi="GHEA Grapalat" w:cs="Sylfaen"/>
          <w:sz w:val="20"/>
          <w:szCs w:val="20"/>
        </w:rPr>
        <w:t>դեպքերի</w:t>
      </w:r>
      <w:r w:rsidRPr="00C02B0F">
        <w:rPr>
          <w:rFonts w:ascii="GHEA Grapalat" w:hAnsi="GHEA Grapalat"/>
          <w:sz w:val="20"/>
          <w:szCs w:val="20"/>
          <w:lang w:val="es-ES"/>
        </w:rPr>
        <w:t xml:space="preserve">, </w:t>
      </w:r>
      <w:r w:rsidRPr="00C02B0F">
        <w:rPr>
          <w:rFonts w:ascii="GHEA Grapalat" w:hAnsi="GHEA Grapalat" w:cs="Sylfaen"/>
          <w:sz w:val="20"/>
          <w:szCs w:val="20"/>
        </w:rPr>
        <w:t>երբ</w:t>
      </w:r>
      <w:r w:rsidRPr="00C02B0F">
        <w:rPr>
          <w:rFonts w:ascii="GHEA Grapalat" w:hAnsi="GHEA Grapalat"/>
          <w:sz w:val="20"/>
          <w:szCs w:val="20"/>
          <w:lang w:val="es-ES"/>
        </w:rPr>
        <w:t xml:space="preserve"> </w:t>
      </w:r>
      <w:r w:rsidRPr="00C02B0F">
        <w:rPr>
          <w:rFonts w:ascii="GHEA Grapalat" w:hAnsi="GHEA Grapalat" w:cs="Sylfaen"/>
          <w:sz w:val="20"/>
          <w:szCs w:val="20"/>
        </w:rPr>
        <w:t>դատվածությունը</w:t>
      </w:r>
      <w:r w:rsidRPr="00C02B0F">
        <w:rPr>
          <w:rFonts w:ascii="GHEA Grapalat" w:hAnsi="GHEA Grapalat"/>
          <w:sz w:val="20"/>
          <w:szCs w:val="20"/>
          <w:lang w:val="es-ES"/>
        </w:rPr>
        <w:t xml:space="preserve"> </w:t>
      </w:r>
      <w:r w:rsidRPr="00C02B0F">
        <w:rPr>
          <w:rFonts w:ascii="GHEA Grapalat" w:hAnsi="GHEA Grapalat" w:cs="Sylfaen"/>
          <w:sz w:val="20"/>
          <w:szCs w:val="20"/>
        </w:rPr>
        <w:t>օրենքով</w:t>
      </w:r>
      <w:r w:rsidRPr="00C02B0F">
        <w:rPr>
          <w:rFonts w:ascii="GHEA Grapalat" w:hAnsi="GHEA Grapalat"/>
          <w:sz w:val="20"/>
          <w:szCs w:val="20"/>
          <w:lang w:val="es-ES"/>
        </w:rPr>
        <w:t xml:space="preserve"> </w:t>
      </w:r>
      <w:r w:rsidRPr="00C02B0F">
        <w:rPr>
          <w:rFonts w:ascii="GHEA Grapalat" w:hAnsi="GHEA Grapalat" w:cs="Sylfaen"/>
          <w:sz w:val="20"/>
          <w:szCs w:val="20"/>
        </w:rPr>
        <w:t>սահմանված</w:t>
      </w:r>
      <w:r w:rsidRPr="00C02B0F">
        <w:rPr>
          <w:rFonts w:ascii="GHEA Grapalat" w:hAnsi="GHEA Grapalat"/>
          <w:sz w:val="20"/>
          <w:szCs w:val="20"/>
          <w:lang w:val="es-ES"/>
        </w:rPr>
        <w:t xml:space="preserve"> </w:t>
      </w:r>
      <w:r w:rsidRPr="00C02B0F">
        <w:rPr>
          <w:rFonts w:ascii="GHEA Grapalat" w:hAnsi="GHEA Grapalat" w:cs="Sylfaen"/>
          <w:sz w:val="20"/>
          <w:szCs w:val="20"/>
        </w:rPr>
        <w:t>կարգով</w:t>
      </w:r>
      <w:r w:rsidRPr="00C02B0F">
        <w:rPr>
          <w:rFonts w:ascii="GHEA Grapalat" w:hAnsi="GHEA Grapalat"/>
          <w:sz w:val="20"/>
          <w:szCs w:val="20"/>
          <w:lang w:val="es-ES"/>
        </w:rPr>
        <w:t xml:space="preserve"> </w:t>
      </w:r>
      <w:r w:rsidRPr="00C02B0F">
        <w:rPr>
          <w:rFonts w:ascii="GHEA Grapalat" w:hAnsi="GHEA Grapalat" w:cs="Sylfaen"/>
          <w:sz w:val="20"/>
          <w:szCs w:val="20"/>
        </w:rPr>
        <w:t>հանված</w:t>
      </w:r>
      <w:r w:rsidRPr="00C02B0F">
        <w:rPr>
          <w:rFonts w:ascii="GHEA Grapalat" w:hAnsi="GHEA Grapalat"/>
          <w:sz w:val="20"/>
          <w:szCs w:val="20"/>
          <w:lang w:val="es-ES"/>
        </w:rPr>
        <w:t xml:space="preserve"> </w:t>
      </w:r>
      <w:r w:rsidRPr="00C02B0F">
        <w:rPr>
          <w:rFonts w:ascii="GHEA Grapalat" w:hAnsi="GHEA Grapalat" w:cs="Sylfaen"/>
          <w:sz w:val="20"/>
          <w:szCs w:val="20"/>
        </w:rPr>
        <w:t>կամ</w:t>
      </w:r>
      <w:r w:rsidRPr="00C02B0F">
        <w:rPr>
          <w:rFonts w:ascii="GHEA Grapalat" w:hAnsi="GHEA Grapalat"/>
          <w:sz w:val="20"/>
          <w:szCs w:val="20"/>
          <w:lang w:val="es-ES"/>
        </w:rPr>
        <w:t xml:space="preserve"> </w:t>
      </w:r>
      <w:r w:rsidRPr="00C02B0F">
        <w:rPr>
          <w:rFonts w:ascii="GHEA Grapalat" w:hAnsi="GHEA Grapalat" w:cs="Sylfaen"/>
          <w:sz w:val="20"/>
          <w:szCs w:val="20"/>
        </w:rPr>
        <w:t>մարված</w:t>
      </w:r>
      <w:r w:rsidRPr="00C02B0F">
        <w:rPr>
          <w:rFonts w:ascii="GHEA Grapalat" w:hAnsi="GHEA Grapalat"/>
          <w:sz w:val="20"/>
          <w:szCs w:val="20"/>
          <w:lang w:val="es-ES"/>
        </w:rPr>
        <w:t xml:space="preserve"> </w:t>
      </w:r>
      <w:r w:rsidRPr="00C02B0F">
        <w:rPr>
          <w:rFonts w:ascii="GHEA Grapalat" w:hAnsi="GHEA Grapalat" w:cs="Sylfaen"/>
          <w:sz w:val="20"/>
          <w:szCs w:val="20"/>
        </w:rPr>
        <w:t>է</w:t>
      </w:r>
      <w:r w:rsidRPr="00C02B0F">
        <w:rPr>
          <w:rFonts w:ascii="GHEA Grapalat" w:hAnsi="GHEA Grapalat"/>
          <w:sz w:val="20"/>
          <w:szCs w:val="20"/>
          <w:lang w:val="es-ES"/>
        </w:rPr>
        <w:t xml:space="preserve">.  </w:t>
      </w:r>
    </w:p>
    <w:p w:rsidR="00753E6E" w:rsidRPr="00C02B0F" w:rsidRDefault="00753E6E" w:rsidP="00753E6E">
      <w:pPr>
        <w:ind w:firstLine="720"/>
        <w:jc w:val="both"/>
        <w:rPr>
          <w:rFonts w:ascii="GHEA Grapalat" w:hAnsi="GHEA Grapalat"/>
          <w:sz w:val="20"/>
          <w:szCs w:val="20"/>
          <w:lang w:val="es-ES"/>
        </w:rPr>
      </w:pPr>
      <w:r w:rsidRPr="00C02B0F">
        <w:rPr>
          <w:rFonts w:ascii="GHEA Grapalat" w:hAnsi="GHEA Grapalat" w:cs="Sylfaen"/>
          <w:sz w:val="20"/>
          <w:szCs w:val="20"/>
          <w:lang w:val="es-ES"/>
        </w:rPr>
        <w:t>4)</w:t>
      </w:r>
      <w:r w:rsidRPr="00C02B0F">
        <w:rPr>
          <w:rFonts w:ascii="GHEA Grapalat" w:hAnsi="GHEA Grapalat"/>
          <w:sz w:val="20"/>
          <w:szCs w:val="20"/>
          <w:lang w:val="es-ES"/>
        </w:rPr>
        <w:t xml:space="preserve"> </w:t>
      </w:r>
      <w:r w:rsidRPr="00C02B0F">
        <w:rPr>
          <w:rFonts w:ascii="GHEA Grapalat" w:hAnsi="GHEA Grapalat"/>
          <w:sz w:val="20"/>
          <w:szCs w:val="20"/>
        </w:rPr>
        <w:t>որոնց</w:t>
      </w:r>
      <w:r w:rsidRPr="00C02B0F">
        <w:rPr>
          <w:rFonts w:ascii="GHEA Grapalat" w:hAnsi="GHEA Grapalat"/>
          <w:sz w:val="20"/>
          <w:szCs w:val="20"/>
          <w:lang w:val="es-ES"/>
        </w:rPr>
        <w:t xml:space="preserve"> </w:t>
      </w:r>
      <w:r w:rsidRPr="00C02B0F">
        <w:rPr>
          <w:rFonts w:ascii="GHEA Grapalat" w:hAnsi="GHEA Grapalat"/>
          <w:sz w:val="20"/>
          <w:szCs w:val="20"/>
        </w:rPr>
        <w:t>վերաբերյալ</w:t>
      </w:r>
      <w:r w:rsidRPr="00C02B0F">
        <w:rPr>
          <w:rFonts w:ascii="GHEA Grapalat" w:hAnsi="GHEA Grapalat"/>
          <w:sz w:val="20"/>
          <w:szCs w:val="20"/>
          <w:lang w:val="es-ES"/>
        </w:rPr>
        <w:t xml:space="preserve"> </w:t>
      </w:r>
      <w:r w:rsidRPr="00C02B0F">
        <w:rPr>
          <w:rFonts w:ascii="GHEA Grapalat" w:hAnsi="GHEA Grapalat"/>
          <w:sz w:val="20"/>
          <w:szCs w:val="20"/>
        </w:rPr>
        <w:t>հայտը</w:t>
      </w:r>
      <w:r w:rsidRPr="00C02B0F">
        <w:rPr>
          <w:rFonts w:ascii="GHEA Grapalat" w:hAnsi="GHEA Grapalat"/>
          <w:sz w:val="20"/>
          <w:szCs w:val="20"/>
          <w:lang w:val="es-ES"/>
        </w:rPr>
        <w:t xml:space="preserve"> </w:t>
      </w:r>
      <w:r w:rsidRPr="00C02B0F">
        <w:rPr>
          <w:rFonts w:ascii="GHEA Grapalat" w:hAnsi="GHEA Grapalat"/>
          <w:sz w:val="20"/>
          <w:szCs w:val="20"/>
        </w:rPr>
        <w:t>ներկայացվելու</w:t>
      </w:r>
      <w:r w:rsidRPr="00C02B0F">
        <w:rPr>
          <w:rFonts w:ascii="GHEA Grapalat" w:hAnsi="GHEA Grapalat"/>
          <w:sz w:val="20"/>
          <w:szCs w:val="20"/>
          <w:lang w:val="es-ES"/>
        </w:rPr>
        <w:t xml:space="preserve"> </w:t>
      </w:r>
      <w:r w:rsidRPr="00C02B0F">
        <w:rPr>
          <w:rFonts w:ascii="GHEA Grapalat" w:hAnsi="GHEA Grapalat"/>
          <w:sz w:val="20"/>
          <w:szCs w:val="20"/>
        </w:rPr>
        <w:t>օրվան</w:t>
      </w:r>
      <w:r w:rsidRPr="00C02B0F">
        <w:rPr>
          <w:rFonts w:ascii="GHEA Grapalat" w:hAnsi="GHEA Grapalat"/>
          <w:sz w:val="20"/>
          <w:szCs w:val="20"/>
          <w:lang w:val="es-ES"/>
        </w:rPr>
        <w:t xml:space="preserve"> </w:t>
      </w:r>
      <w:r w:rsidRPr="00C02B0F">
        <w:rPr>
          <w:rFonts w:ascii="GHEA Grapalat" w:hAnsi="GHEA Grapalat"/>
          <w:sz w:val="20"/>
          <w:szCs w:val="20"/>
        </w:rPr>
        <w:t>նախորդող</w:t>
      </w:r>
      <w:r w:rsidRPr="00C02B0F">
        <w:rPr>
          <w:rFonts w:ascii="GHEA Grapalat" w:hAnsi="GHEA Grapalat"/>
          <w:sz w:val="20"/>
          <w:szCs w:val="20"/>
          <w:lang w:val="es-ES"/>
        </w:rPr>
        <w:t xml:space="preserve"> </w:t>
      </w:r>
      <w:r w:rsidRPr="00C02B0F">
        <w:rPr>
          <w:rFonts w:ascii="GHEA Grapalat" w:hAnsi="GHEA Grapalat"/>
          <w:sz w:val="20"/>
          <w:szCs w:val="20"/>
        </w:rPr>
        <w:t>մեկ</w:t>
      </w:r>
      <w:r w:rsidRPr="00C02B0F">
        <w:rPr>
          <w:rFonts w:ascii="GHEA Grapalat" w:hAnsi="GHEA Grapalat"/>
          <w:sz w:val="20"/>
          <w:szCs w:val="20"/>
          <w:lang w:val="es-ES"/>
        </w:rPr>
        <w:t xml:space="preserve"> </w:t>
      </w:r>
      <w:r w:rsidRPr="00C02B0F">
        <w:rPr>
          <w:rFonts w:ascii="GHEA Grapalat" w:hAnsi="GHEA Grapalat"/>
          <w:sz w:val="20"/>
          <w:szCs w:val="20"/>
        </w:rPr>
        <w:t>տարվա</w:t>
      </w:r>
      <w:r w:rsidRPr="00C02B0F">
        <w:rPr>
          <w:rFonts w:ascii="GHEA Grapalat" w:hAnsi="GHEA Grapalat"/>
          <w:sz w:val="20"/>
          <w:szCs w:val="20"/>
          <w:lang w:val="es-ES"/>
        </w:rPr>
        <w:t xml:space="preserve"> </w:t>
      </w:r>
      <w:r w:rsidRPr="00C02B0F">
        <w:rPr>
          <w:rFonts w:ascii="GHEA Grapalat" w:hAnsi="GHEA Grapalat"/>
          <w:sz w:val="20"/>
          <w:szCs w:val="20"/>
        </w:rPr>
        <w:t>ընթացքում</w:t>
      </w:r>
      <w:r w:rsidRPr="00C02B0F">
        <w:rPr>
          <w:rFonts w:ascii="GHEA Grapalat" w:hAnsi="GHEA Grapalat"/>
          <w:sz w:val="20"/>
          <w:szCs w:val="20"/>
          <w:lang w:val="es-ES"/>
        </w:rPr>
        <w:t xml:space="preserve"> </w:t>
      </w:r>
      <w:r w:rsidRPr="00C02B0F">
        <w:rPr>
          <w:rFonts w:ascii="GHEA Grapalat" w:hAnsi="GHEA Grapalat"/>
          <w:sz w:val="20"/>
          <w:szCs w:val="20"/>
        </w:rPr>
        <w:t>առկա</w:t>
      </w:r>
      <w:r w:rsidRPr="00C02B0F">
        <w:rPr>
          <w:rFonts w:ascii="GHEA Grapalat" w:hAnsi="GHEA Grapalat"/>
          <w:sz w:val="20"/>
          <w:szCs w:val="20"/>
          <w:lang w:val="es-ES"/>
        </w:rPr>
        <w:t xml:space="preserve"> </w:t>
      </w:r>
      <w:r w:rsidRPr="00C02B0F">
        <w:rPr>
          <w:rFonts w:ascii="GHEA Grapalat" w:hAnsi="GHEA Grapalat"/>
          <w:sz w:val="20"/>
          <w:szCs w:val="20"/>
        </w:rPr>
        <w:t>է</w:t>
      </w:r>
      <w:r w:rsidRPr="00C02B0F">
        <w:rPr>
          <w:rFonts w:ascii="GHEA Grapalat" w:hAnsi="GHEA Grapalat"/>
          <w:sz w:val="20"/>
          <w:szCs w:val="20"/>
          <w:lang w:val="es-ES"/>
        </w:rPr>
        <w:t xml:space="preserve"> </w:t>
      </w:r>
      <w:r w:rsidRPr="00C02B0F">
        <w:rPr>
          <w:rFonts w:ascii="GHEA Grapalat" w:hAnsi="GHEA Grapalat"/>
          <w:sz w:val="20"/>
          <w:szCs w:val="20"/>
        </w:rPr>
        <w:t>օրենքով</w:t>
      </w:r>
      <w:r w:rsidRPr="00C02B0F">
        <w:rPr>
          <w:rFonts w:ascii="GHEA Grapalat" w:hAnsi="GHEA Grapalat"/>
          <w:sz w:val="20"/>
          <w:szCs w:val="20"/>
          <w:lang w:val="es-ES"/>
        </w:rPr>
        <w:t xml:space="preserve"> </w:t>
      </w:r>
      <w:r w:rsidRPr="00C02B0F">
        <w:rPr>
          <w:rFonts w:ascii="GHEA Grapalat" w:hAnsi="GHEA Grapalat"/>
          <w:sz w:val="20"/>
          <w:szCs w:val="20"/>
        </w:rPr>
        <w:t>սահմանված</w:t>
      </w:r>
      <w:r w:rsidRPr="00C02B0F">
        <w:rPr>
          <w:rFonts w:ascii="GHEA Grapalat" w:hAnsi="GHEA Grapalat"/>
          <w:sz w:val="20"/>
          <w:szCs w:val="20"/>
          <w:lang w:val="es-ES"/>
        </w:rPr>
        <w:t xml:space="preserve"> </w:t>
      </w:r>
      <w:r w:rsidRPr="00C02B0F">
        <w:rPr>
          <w:rFonts w:ascii="GHEA Grapalat" w:hAnsi="GHEA Grapalat"/>
          <w:sz w:val="20"/>
          <w:szCs w:val="20"/>
        </w:rPr>
        <w:t>կարգով</w:t>
      </w:r>
      <w:r w:rsidRPr="00C02B0F">
        <w:rPr>
          <w:rFonts w:ascii="GHEA Grapalat" w:hAnsi="GHEA Grapalat"/>
          <w:sz w:val="20"/>
          <w:szCs w:val="20"/>
          <w:lang w:val="es-ES"/>
        </w:rPr>
        <w:t xml:space="preserve"> </w:t>
      </w:r>
      <w:r w:rsidRPr="00C02B0F">
        <w:rPr>
          <w:rFonts w:ascii="GHEA Grapalat" w:hAnsi="GHEA Grapalat"/>
          <w:sz w:val="20"/>
          <w:szCs w:val="20"/>
        </w:rPr>
        <w:t>կայացված</w:t>
      </w:r>
      <w:r w:rsidRPr="00C02B0F">
        <w:rPr>
          <w:rFonts w:ascii="GHEA Grapalat" w:hAnsi="GHEA Grapalat"/>
          <w:sz w:val="20"/>
          <w:szCs w:val="20"/>
          <w:lang w:val="es-ES"/>
        </w:rPr>
        <w:t xml:space="preserve"> </w:t>
      </w:r>
      <w:r w:rsidRPr="00C02B0F">
        <w:rPr>
          <w:rFonts w:ascii="GHEA Grapalat" w:hAnsi="GHEA Grapalat"/>
          <w:sz w:val="20"/>
          <w:szCs w:val="20"/>
        </w:rPr>
        <w:t>անբողոքարկելի</w:t>
      </w:r>
      <w:r w:rsidRPr="00C02B0F">
        <w:rPr>
          <w:rFonts w:ascii="GHEA Grapalat" w:hAnsi="GHEA Grapalat"/>
          <w:sz w:val="20"/>
          <w:szCs w:val="20"/>
          <w:lang w:val="es-ES"/>
        </w:rPr>
        <w:t xml:space="preserve"> </w:t>
      </w:r>
      <w:r w:rsidRPr="00C02B0F">
        <w:rPr>
          <w:rFonts w:ascii="GHEA Grapalat" w:hAnsi="GHEA Grapalat"/>
          <w:sz w:val="20"/>
          <w:szCs w:val="20"/>
        </w:rPr>
        <w:t>վարչական</w:t>
      </w:r>
      <w:r w:rsidRPr="00C02B0F">
        <w:rPr>
          <w:rFonts w:ascii="GHEA Grapalat" w:hAnsi="GHEA Grapalat"/>
          <w:sz w:val="20"/>
          <w:szCs w:val="20"/>
          <w:lang w:val="es-ES"/>
        </w:rPr>
        <w:t xml:space="preserve"> </w:t>
      </w:r>
      <w:r w:rsidRPr="00C02B0F">
        <w:rPr>
          <w:rFonts w:ascii="GHEA Grapalat" w:hAnsi="GHEA Grapalat"/>
          <w:sz w:val="20"/>
          <w:szCs w:val="20"/>
        </w:rPr>
        <w:t>ակտ</w:t>
      </w:r>
      <w:r w:rsidRPr="00C02B0F">
        <w:rPr>
          <w:rFonts w:ascii="GHEA Grapalat" w:hAnsi="GHEA Grapalat"/>
          <w:sz w:val="20"/>
          <w:szCs w:val="20"/>
          <w:lang w:val="es-ES"/>
        </w:rPr>
        <w:t xml:space="preserve">` </w:t>
      </w:r>
      <w:r w:rsidRPr="00C02B0F">
        <w:rPr>
          <w:rFonts w:ascii="GHEA Grapalat" w:hAnsi="GHEA Grapalat"/>
          <w:sz w:val="20"/>
          <w:szCs w:val="20"/>
        </w:rPr>
        <w:t>գնումների</w:t>
      </w:r>
      <w:r w:rsidRPr="00C02B0F">
        <w:rPr>
          <w:rFonts w:ascii="GHEA Grapalat" w:hAnsi="GHEA Grapalat"/>
          <w:sz w:val="20"/>
          <w:szCs w:val="20"/>
          <w:lang w:val="es-ES"/>
        </w:rPr>
        <w:t xml:space="preserve"> </w:t>
      </w:r>
      <w:r w:rsidRPr="00C02B0F">
        <w:rPr>
          <w:rFonts w:ascii="GHEA Grapalat" w:hAnsi="GHEA Grapalat"/>
          <w:sz w:val="20"/>
          <w:szCs w:val="20"/>
        </w:rPr>
        <w:t>ոլորտում</w:t>
      </w:r>
      <w:r w:rsidRPr="00C02B0F">
        <w:rPr>
          <w:rFonts w:ascii="GHEA Grapalat" w:hAnsi="GHEA Grapalat"/>
          <w:sz w:val="20"/>
          <w:szCs w:val="20"/>
          <w:lang w:val="es-ES"/>
        </w:rPr>
        <w:t xml:space="preserve"> </w:t>
      </w:r>
      <w:r w:rsidRPr="00C02B0F">
        <w:rPr>
          <w:rFonts w:ascii="GHEA Grapalat" w:hAnsi="GHEA Grapalat" w:cs="Sylfaen"/>
          <w:sz w:val="20"/>
          <w:szCs w:val="20"/>
        </w:rPr>
        <w:t>հակամրցակցային</w:t>
      </w:r>
      <w:r w:rsidRPr="00C02B0F">
        <w:rPr>
          <w:rFonts w:ascii="GHEA Grapalat" w:hAnsi="GHEA Grapalat"/>
          <w:sz w:val="20"/>
          <w:szCs w:val="20"/>
          <w:lang w:val="es-ES"/>
        </w:rPr>
        <w:t xml:space="preserve"> </w:t>
      </w:r>
      <w:r w:rsidRPr="00C02B0F">
        <w:rPr>
          <w:rFonts w:ascii="GHEA Grapalat" w:hAnsi="GHEA Grapalat" w:cs="Sylfaen"/>
          <w:sz w:val="20"/>
          <w:szCs w:val="20"/>
        </w:rPr>
        <w:t>համաձայնության</w:t>
      </w:r>
      <w:r w:rsidRPr="00C02B0F">
        <w:rPr>
          <w:rFonts w:ascii="GHEA Grapalat" w:hAnsi="GHEA Grapalat"/>
          <w:sz w:val="20"/>
          <w:szCs w:val="20"/>
          <w:lang w:val="es-ES"/>
        </w:rPr>
        <w:t xml:space="preserve"> </w:t>
      </w:r>
      <w:r w:rsidRPr="00C02B0F">
        <w:rPr>
          <w:rFonts w:ascii="GHEA Grapalat" w:hAnsi="GHEA Grapalat" w:cs="Sylfaen"/>
          <w:sz w:val="20"/>
          <w:szCs w:val="20"/>
        </w:rPr>
        <w:t>կամ</w:t>
      </w:r>
      <w:r w:rsidRPr="00C02B0F">
        <w:rPr>
          <w:rFonts w:ascii="GHEA Grapalat" w:hAnsi="GHEA Grapalat"/>
          <w:sz w:val="20"/>
          <w:szCs w:val="20"/>
          <w:lang w:val="es-ES"/>
        </w:rPr>
        <w:t xml:space="preserve"> </w:t>
      </w:r>
      <w:r w:rsidRPr="00C02B0F">
        <w:rPr>
          <w:rFonts w:ascii="GHEA Grapalat" w:hAnsi="GHEA Grapalat" w:cs="Sylfaen"/>
          <w:sz w:val="20"/>
          <w:szCs w:val="20"/>
        </w:rPr>
        <w:t>գերիշխող</w:t>
      </w:r>
      <w:r w:rsidRPr="00C02B0F">
        <w:rPr>
          <w:rFonts w:ascii="GHEA Grapalat" w:hAnsi="GHEA Grapalat"/>
          <w:sz w:val="20"/>
          <w:szCs w:val="20"/>
          <w:lang w:val="es-ES"/>
        </w:rPr>
        <w:t xml:space="preserve"> </w:t>
      </w:r>
      <w:r w:rsidRPr="00C02B0F">
        <w:rPr>
          <w:rFonts w:ascii="GHEA Grapalat" w:hAnsi="GHEA Grapalat" w:cs="Sylfaen"/>
          <w:sz w:val="20"/>
          <w:szCs w:val="20"/>
        </w:rPr>
        <w:t>դիրքի</w:t>
      </w:r>
      <w:r w:rsidRPr="00C02B0F">
        <w:rPr>
          <w:rFonts w:ascii="GHEA Grapalat" w:hAnsi="GHEA Grapalat"/>
          <w:sz w:val="20"/>
          <w:szCs w:val="20"/>
          <w:lang w:val="es-ES"/>
        </w:rPr>
        <w:t xml:space="preserve"> </w:t>
      </w:r>
      <w:r w:rsidRPr="00C02B0F">
        <w:rPr>
          <w:rFonts w:ascii="GHEA Grapalat" w:hAnsi="GHEA Grapalat" w:cs="Sylfaen"/>
          <w:sz w:val="20"/>
          <w:szCs w:val="20"/>
        </w:rPr>
        <w:t>չարաշահման</w:t>
      </w:r>
      <w:r w:rsidRPr="00C02B0F">
        <w:rPr>
          <w:rFonts w:ascii="GHEA Grapalat" w:hAnsi="GHEA Grapalat"/>
          <w:sz w:val="20"/>
          <w:szCs w:val="20"/>
          <w:lang w:val="es-ES"/>
        </w:rPr>
        <w:t xml:space="preserve"> </w:t>
      </w:r>
      <w:r w:rsidRPr="00C02B0F">
        <w:rPr>
          <w:rFonts w:ascii="GHEA Grapalat" w:hAnsi="GHEA Grapalat" w:cs="Sylfaen"/>
          <w:sz w:val="20"/>
          <w:szCs w:val="20"/>
        </w:rPr>
        <w:t>համար</w:t>
      </w:r>
      <w:r w:rsidRPr="00C02B0F">
        <w:rPr>
          <w:rFonts w:ascii="GHEA Grapalat" w:hAnsi="GHEA Grapalat" w:cs="Sylfaen"/>
          <w:sz w:val="20"/>
          <w:szCs w:val="20"/>
          <w:lang w:val="es-ES"/>
        </w:rPr>
        <w:t>.</w:t>
      </w:r>
    </w:p>
    <w:p w:rsidR="00753E6E" w:rsidRPr="00C02B0F" w:rsidRDefault="00753E6E" w:rsidP="00753E6E">
      <w:pPr>
        <w:ind w:firstLine="720"/>
        <w:jc w:val="both"/>
        <w:rPr>
          <w:rFonts w:ascii="GHEA Grapalat" w:hAnsi="GHEA Grapalat"/>
          <w:sz w:val="20"/>
          <w:szCs w:val="20"/>
          <w:lang w:val="es-ES"/>
        </w:rPr>
      </w:pPr>
      <w:r w:rsidRPr="00C02B0F">
        <w:rPr>
          <w:rFonts w:ascii="GHEA Grapalat" w:hAnsi="GHEA Grapalat" w:cs="Sylfaen"/>
          <w:sz w:val="20"/>
          <w:szCs w:val="20"/>
          <w:lang w:val="es-ES"/>
        </w:rPr>
        <w:t xml:space="preserve">5) </w:t>
      </w:r>
      <w:r w:rsidRPr="00C02B0F">
        <w:rPr>
          <w:rFonts w:ascii="GHEA Grapalat" w:hAnsi="GHEA Grapalat" w:cs="Sylfaen"/>
          <w:sz w:val="20"/>
          <w:szCs w:val="20"/>
        </w:rPr>
        <w:t>որոնք</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հայտը</w:t>
      </w:r>
      <w:r w:rsidRPr="00C02B0F">
        <w:rPr>
          <w:rFonts w:ascii="GHEA Grapalat" w:hAnsi="GHEA Grapalat" w:cs="Sylfaen"/>
          <w:sz w:val="20"/>
          <w:szCs w:val="20"/>
          <w:lang w:val="es-ES"/>
        </w:rPr>
        <w:t xml:space="preserve"> </w:t>
      </w:r>
      <w:r w:rsidRPr="00C02B0F">
        <w:rPr>
          <w:rFonts w:ascii="GHEA Grapalat" w:hAnsi="GHEA Grapalat" w:cs="Sylfaen"/>
          <w:sz w:val="20"/>
          <w:szCs w:val="20"/>
        </w:rPr>
        <w:t>ներկայացնելու</w:t>
      </w:r>
      <w:r w:rsidRPr="00C02B0F">
        <w:rPr>
          <w:rFonts w:ascii="GHEA Grapalat" w:hAnsi="GHEA Grapalat" w:cs="Sylfaen"/>
          <w:sz w:val="20"/>
          <w:szCs w:val="20"/>
          <w:lang w:val="es-ES"/>
        </w:rPr>
        <w:t xml:space="preserve"> </w:t>
      </w:r>
      <w:r w:rsidRPr="00C02B0F">
        <w:rPr>
          <w:rFonts w:ascii="GHEA Grapalat" w:hAnsi="GHEA Grapalat" w:cs="Sylfaen"/>
          <w:sz w:val="20"/>
          <w:szCs w:val="20"/>
        </w:rPr>
        <w:t>օրվա</w:t>
      </w:r>
      <w:r w:rsidRPr="00C02B0F">
        <w:rPr>
          <w:rFonts w:ascii="GHEA Grapalat" w:hAnsi="GHEA Grapalat" w:cs="Sylfaen"/>
          <w:sz w:val="20"/>
          <w:szCs w:val="20"/>
          <w:lang w:val="es-ES"/>
        </w:rPr>
        <w:t xml:space="preserve"> </w:t>
      </w:r>
      <w:r w:rsidRPr="00C02B0F">
        <w:rPr>
          <w:rFonts w:ascii="GHEA Grapalat" w:hAnsi="GHEA Grapalat" w:cs="Sylfaen"/>
          <w:sz w:val="20"/>
          <w:szCs w:val="20"/>
        </w:rPr>
        <w:t>դրությամբ</w:t>
      </w:r>
      <w:r w:rsidRPr="00C02B0F">
        <w:rPr>
          <w:rFonts w:ascii="GHEA Grapalat" w:hAnsi="GHEA Grapalat" w:cs="Sylfaen"/>
          <w:sz w:val="20"/>
          <w:szCs w:val="20"/>
          <w:lang w:val="es-ES"/>
        </w:rPr>
        <w:t xml:space="preserve"> </w:t>
      </w:r>
      <w:r w:rsidRPr="00C02B0F">
        <w:rPr>
          <w:rFonts w:ascii="GHEA Grapalat" w:hAnsi="GHEA Grapalat" w:cs="Sylfaen"/>
          <w:sz w:val="20"/>
          <w:szCs w:val="20"/>
        </w:rPr>
        <w:t>ներառված</w:t>
      </w:r>
      <w:r w:rsidRPr="00C02B0F">
        <w:rPr>
          <w:rFonts w:ascii="GHEA Grapalat" w:hAnsi="GHEA Grapalat" w:cs="Sylfaen"/>
          <w:sz w:val="20"/>
          <w:szCs w:val="20"/>
          <w:lang w:val="es-ES"/>
        </w:rPr>
        <w:t xml:space="preserve"> </w:t>
      </w:r>
      <w:r w:rsidRPr="00C02B0F">
        <w:rPr>
          <w:rFonts w:ascii="GHEA Grapalat" w:hAnsi="GHEA Grapalat" w:cs="Sylfaen"/>
          <w:sz w:val="20"/>
          <w:szCs w:val="20"/>
        </w:rPr>
        <w:t>են</w:t>
      </w:r>
      <w:r w:rsidRPr="00C02B0F">
        <w:rPr>
          <w:rFonts w:ascii="GHEA Grapalat" w:hAnsi="GHEA Grapalat" w:cs="Sylfaen"/>
          <w:sz w:val="20"/>
          <w:szCs w:val="20"/>
          <w:lang w:val="es-ES"/>
        </w:rPr>
        <w:t xml:space="preserve"> </w:t>
      </w:r>
      <w:r w:rsidRPr="00C02B0F">
        <w:rPr>
          <w:rFonts w:ascii="GHEA Grapalat" w:hAnsi="GHEA Grapalat" w:cs="Sylfaen"/>
          <w:sz w:val="20"/>
          <w:szCs w:val="20"/>
        </w:rPr>
        <w:t>Եվրասիական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տնտեսական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միությանն</w:t>
      </w:r>
      <w:r w:rsidRPr="00C02B0F">
        <w:rPr>
          <w:rFonts w:ascii="GHEA Grapalat" w:hAnsi="GHEA Grapalat" w:cs="Sylfaen"/>
          <w:sz w:val="20"/>
          <w:szCs w:val="20"/>
          <w:lang w:val="es-ES"/>
        </w:rPr>
        <w:t xml:space="preserve"> </w:t>
      </w:r>
      <w:r w:rsidRPr="00C02B0F">
        <w:rPr>
          <w:rFonts w:ascii="GHEA Grapalat" w:hAnsi="GHEA Grapalat" w:cs="Sylfaen"/>
          <w:sz w:val="20"/>
          <w:szCs w:val="20"/>
        </w:rPr>
        <w:t>անդամակցող</w:t>
      </w:r>
      <w:r w:rsidRPr="00C02B0F">
        <w:rPr>
          <w:rFonts w:ascii="GHEA Grapalat" w:hAnsi="GHEA Grapalat" w:cs="Sylfaen"/>
          <w:sz w:val="20"/>
          <w:szCs w:val="20"/>
          <w:lang w:val="es-ES"/>
        </w:rPr>
        <w:t xml:space="preserve"> </w:t>
      </w:r>
      <w:r w:rsidRPr="00C02B0F">
        <w:rPr>
          <w:rFonts w:ascii="GHEA Grapalat" w:hAnsi="GHEA Grapalat" w:cs="Sylfaen"/>
          <w:sz w:val="20"/>
          <w:szCs w:val="20"/>
        </w:rPr>
        <w:t>երկրների</w:t>
      </w:r>
      <w:r w:rsidRPr="00C02B0F">
        <w:rPr>
          <w:rFonts w:ascii="GHEA Grapalat" w:hAnsi="GHEA Grapalat" w:cs="Sylfaen"/>
          <w:sz w:val="20"/>
          <w:szCs w:val="20"/>
          <w:lang w:val="es-ES"/>
        </w:rPr>
        <w:t xml:space="preserve"> </w:t>
      </w:r>
      <w:r w:rsidRPr="00C02B0F">
        <w:rPr>
          <w:rFonts w:ascii="GHEA Grapalat" w:hAnsi="GHEA Grapalat" w:cs="Sylfaen"/>
          <w:sz w:val="20"/>
          <w:szCs w:val="20"/>
        </w:rPr>
        <w:t>գնումների</w:t>
      </w:r>
      <w:r w:rsidRPr="00C02B0F">
        <w:rPr>
          <w:rFonts w:ascii="GHEA Grapalat" w:hAnsi="GHEA Grapalat" w:cs="Sylfaen"/>
          <w:sz w:val="20"/>
          <w:szCs w:val="20"/>
          <w:lang w:val="es-ES"/>
        </w:rPr>
        <w:t xml:space="preserve"> </w:t>
      </w:r>
      <w:r w:rsidRPr="00C02B0F">
        <w:rPr>
          <w:rFonts w:ascii="GHEA Grapalat" w:hAnsi="GHEA Grapalat" w:cs="Sylfaen"/>
          <w:sz w:val="20"/>
          <w:szCs w:val="20"/>
        </w:rPr>
        <w:t>մասին</w:t>
      </w:r>
      <w:r w:rsidRPr="00C02B0F">
        <w:rPr>
          <w:rFonts w:ascii="GHEA Grapalat" w:hAnsi="GHEA Grapalat" w:cs="Sylfaen"/>
          <w:sz w:val="20"/>
          <w:szCs w:val="20"/>
          <w:lang w:val="es-ES"/>
        </w:rPr>
        <w:t xml:space="preserve"> </w:t>
      </w:r>
      <w:r w:rsidRPr="00C02B0F">
        <w:rPr>
          <w:rFonts w:ascii="GHEA Grapalat" w:hAnsi="GHEA Grapalat" w:cs="Sylfaen"/>
          <w:sz w:val="20"/>
          <w:szCs w:val="20"/>
        </w:rPr>
        <w:t>օրենսդրության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համաձայն</w:t>
      </w:r>
      <w:r w:rsidRPr="00C02B0F">
        <w:rPr>
          <w:rFonts w:ascii="GHEA Grapalat" w:hAnsi="GHEA Grapalat" w:cs="Sylfaen"/>
          <w:sz w:val="20"/>
          <w:szCs w:val="20"/>
          <w:lang w:val="es-ES"/>
        </w:rPr>
        <w:t xml:space="preserve"> </w:t>
      </w:r>
      <w:r w:rsidRPr="00C02B0F">
        <w:rPr>
          <w:rFonts w:ascii="GHEA Grapalat" w:hAnsi="GHEA Grapalat" w:cs="Sylfaen"/>
          <w:sz w:val="20"/>
          <w:szCs w:val="20"/>
        </w:rPr>
        <w:t>հրապարակված</w:t>
      </w:r>
      <w:r w:rsidRPr="00C02B0F">
        <w:rPr>
          <w:rFonts w:ascii="GHEA Grapalat" w:hAnsi="GHEA Grapalat" w:cs="Sylfaen"/>
          <w:sz w:val="20"/>
          <w:szCs w:val="20"/>
          <w:lang w:val="es-ES"/>
        </w:rPr>
        <w:t xml:space="preserve"> </w:t>
      </w:r>
      <w:r w:rsidRPr="00C02B0F">
        <w:rPr>
          <w:rFonts w:ascii="GHEA Grapalat" w:hAnsi="GHEA Grapalat" w:cs="Sylfaen"/>
          <w:sz w:val="20"/>
          <w:szCs w:val="20"/>
        </w:rPr>
        <w:t>գնումների</w:t>
      </w:r>
      <w:r w:rsidRPr="00C02B0F">
        <w:rPr>
          <w:rFonts w:ascii="GHEA Grapalat" w:hAnsi="GHEA Grapalat" w:cs="Sylfaen"/>
          <w:sz w:val="20"/>
          <w:szCs w:val="20"/>
          <w:lang w:val="es-ES"/>
        </w:rPr>
        <w:t xml:space="preserve"> </w:t>
      </w:r>
      <w:r w:rsidRPr="00C02B0F">
        <w:rPr>
          <w:rFonts w:ascii="GHEA Grapalat" w:hAnsi="GHEA Grapalat" w:cs="Sylfaen"/>
          <w:sz w:val="20"/>
          <w:szCs w:val="20"/>
        </w:rPr>
        <w:t>գործընթացին</w:t>
      </w:r>
      <w:r w:rsidRPr="00C02B0F">
        <w:rPr>
          <w:rFonts w:ascii="GHEA Grapalat" w:hAnsi="GHEA Grapalat"/>
          <w:sz w:val="20"/>
          <w:szCs w:val="20"/>
          <w:lang w:val="es-ES"/>
        </w:rPr>
        <w:t xml:space="preserve"> </w:t>
      </w:r>
      <w:r w:rsidRPr="00C02B0F">
        <w:rPr>
          <w:rFonts w:ascii="GHEA Grapalat" w:hAnsi="GHEA Grapalat" w:cs="Sylfaen"/>
          <w:sz w:val="20"/>
          <w:szCs w:val="20"/>
        </w:rPr>
        <w:t>մասնակցելու</w:t>
      </w:r>
      <w:r w:rsidRPr="00C02B0F">
        <w:rPr>
          <w:rFonts w:ascii="GHEA Grapalat" w:hAnsi="GHEA Grapalat"/>
          <w:sz w:val="20"/>
          <w:szCs w:val="20"/>
          <w:lang w:val="es-ES"/>
        </w:rPr>
        <w:t xml:space="preserve"> </w:t>
      </w:r>
      <w:r w:rsidRPr="00C02B0F">
        <w:rPr>
          <w:rFonts w:ascii="GHEA Grapalat" w:hAnsi="GHEA Grapalat" w:cs="Sylfaen"/>
          <w:sz w:val="20"/>
          <w:szCs w:val="20"/>
        </w:rPr>
        <w:t>իրավունք</w:t>
      </w:r>
      <w:r w:rsidRPr="00C02B0F">
        <w:rPr>
          <w:rFonts w:ascii="GHEA Grapalat" w:hAnsi="GHEA Grapalat"/>
          <w:sz w:val="20"/>
          <w:szCs w:val="20"/>
          <w:lang w:val="es-ES"/>
        </w:rPr>
        <w:t xml:space="preserve"> </w:t>
      </w:r>
      <w:r w:rsidRPr="00C02B0F">
        <w:rPr>
          <w:rFonts w:ascii="GHEA Grapalat" w:hAnsi="GHEA Grapalat" w:cs="Sylfaen"/>
          <w:sz w:val="20"/>
          <w:szCs w:val="20"/>
        </w:rPr>
        <w:t>չունեցող</w:t>
      </w:r>
      <w:r w:rsidRPr="00C02B0F">
        <w:rPr>
          <w:rFonts w:ascii="GHEA Grapalat" w:hAnsi="GHEA Grapalat"/>
          <w:sz w:val="20"/>
          <w:szCs w:val="20"/>
          <w:lang w:val="es-ES"/>
        </w:rPr>
        <w:t xml:space="preserve"> </w:t>
      </w:r>
      <w:r w:rsidRPr="00C02B0F">
        <w:rPr>
          <w:rFonts w:ascii="GHEA Grapalat" w:hAnsi="GHEA Grapalat" w:cs="Sylfaen"/>
          <w:sz w:val="20"/>
          <w:szCs w:val="20"/>
        </w:rPr>
        <w:t>մասնակիցների</w:t>
      </w:r>
      <w:r w:rsidRPr="00C02B0F">
        <w:rPr>
          <w:rFonts w:ascii="GHEA Grapalat" w:hAnsi="GHEA Grapalat"/>
          <w:sz w:val="20"/>
          <w:szCs w:val="20"/>
          <w:lang w:val="es-ES"/>
        </w:rPr>
        <w:t xml:space="preserve"> </w:t>
      </w:r>
      <w:r w:rsidRPr="00C02B0F">
        <w:rPr>
          <w:rFonts w:ascii="GHEA Grapalat" w:hAnsi="GHEA Grapalat" w:cs="Sylfaen"/>
          <w:sz w:val="20"/>
          <w:szCs w:val="20"/>
        </w:rPr>
        <w:t>ցուցակում</w:t>
      </w:r>
      <w:r w:rsidRPr="00C02B0F">
        <w:rPr>
          <w:rFonts w:ascii="GHEA Grapalat" w:hAnsi="GHEA Grapalat" w:cs="Sylfaen"/>
          <w:sz w:val="20"/>
          <w:szCs w:val="20"/>
          <w:lang w:val="es-ES"/>
        </w:rPr>
        <w:t xml:space="preserve">. </w:t>
      </w:r>
    </w:p>
    <w:p w:rsidR="00753E6E" w:rsidRPr="00C02B0F" w:rsidRDefault="00753E6E" w:rsidP="00753E6E">
      <w:pPr>
        <w:ind w:firstLine="567"/>
        <w:jc w:val="both"/>
        <w:rPr>
          <w:rFonts w:ascii="GHEA Grapalat" w:hAnsi="GHEA Grapalat"/>
          <w:sz w:val="20"/>
          <w:szCs w:val="20"/>
          <w:lang w:val="es-ES"/>
        </w:rPr>
      </w:pPr>
      <w:r w:rsidRPr="00C02B0F">
        <w:rPr>
          <w:rFonts w:ascii="GHEA Grapalat" w:hAnsi="GHEA Grapalat"/>
          <w:sz w:val="20"/>
          <w:szCs w:val="20"/>
          <w:lang w:val="es-ES"/>
        </w:rPr>
        <w:t xml:space="preserve">   6) </w:t>
      </w:r>
      <w:r w:rsidRPr="00C02B0F">
        <w:rPr>
          <w:rFonts w:ascii="GHEA Grapalat" w:hAnsi="GHEA Grapalat"/>
          <w:sz w:val="20"/>
          <w:szCs w:val="20"/>
        </w:rPr>
        <w:t>որոնք</w:t>
      </w:r>
      <w:r w:rsidRPr="00C02B0F">
        <w:rPr>
          <w:rFonts w:ascii="GHEA Grapalat" w:hAnsi="GHEA Grapalat"/>
          <w:sz w:val="20"/>
          <w:szCs w:val="20"/>
          <w:lang w:val="es-ES"/>
        </w:rPr>
        <w:t xml:space="preserve"> </w:t>
      </w:r>
      <w:r w:rsidRPr="00C02B0F">
        <w:rPr>
          <w:rFonts w:ascii="GHEA Grapalat" w:hAnsi="GHEA Grapalat"/>
          <w:sz w:val="20"/>
          <w:szCs w:val="20"/>
        </w:rPr>
        <w:t>հայտը</w:t>
      </w:r>
      <w:r w:rsidRPr="00C02B0F">
        <w:rPr>
          <w:rFonts w:ascii="GHEA Grapalat" w:hAnsi="GHEA Grapalat"/>
          <w:sz w:val="20"/>
          <w:szCs w:val="20"/>
          <w:lang w:val="es-ES"/>
        </w:rPr>
        <w:t xml:space="preserve"> </w:t>
      </w:r>
      <w:r w:rsidRPr="00C02B0F">
        <w:rPr>
          <w:rFonts w:ascii="GHEA Grapalat" w:hAnsi="GHEA Grapalat"/>
          <w:sz w:val="20"/>
          <w:szCs w:val="20"/>
        </w:rPr>
        <w:t>ներկայացնելու</w:t>
      </w:r>
      <w:r w:rsidRPr="00C02B0F">
        <w:rPr>
          <w:rFonts w:ascii="GHEA Grapalat" w:hAnsi="GHEA Grapalat"/>
          <w:sz w:val="20"/>
          <w:szCs w:val="20"/>
          <w:lang w:val="es-ES"/>
        </w:rPr>
        <w:t xml:space="preserve"> </w:t>
      </w:r>
      <w:r w:rsidRPr="00C02B0F">
        <w:rPr>
          <w:rFonts w:ascii="GHEA Grapalat" w:hAnsi="GHEA Grapalat"/>
          <w:sz w:val="20"/>
          <w:szCs w:val="20"/>
        </w:rPr>
        <w:t>օրվա</w:t>
      </w:r>
      <w:r w:rsidRPr="00C02B0F">
        <w:rPr>
          <w:rFonts w:ascii="GHEA Grapalat" w:hAnsi="GHEA Grapalat"/>
          <w:sz w:val="20"/>
          <w:szCs w:val="20"/>
          <w:lang w:val="es-ES"/>
        </w:rPr>
        <w:t xml:space="preserve"> </w:t>
      </w:r>
      <w:r w:rsidRPr="00C02B0F">
        <w:rPr>
          <w:rFonts w:ascii="GHEA Grapalat" w:hAnsi="GHEA Grapalat"/>
          <w:sz w:val="20"/>
          <w:szCs w:val="20"/>
        </w:rPr>
        <w:t>դրությամբ</w:t>
      </w:r>
      <w:r w:rsidRPr="00C02B0F">
        <w:rPr>
          <w:rFonts w:ascii="GHEA Grapalat" w:hAnsi="GHEA Grapalat"/>
          <w:sz w:val="20"/>
          <w:szCs w:val="20"/>
          <w:lang w:val="es-ES"/>
        </w:rPr>
        <w:t xml:space="preserve"> </w:t>
      </w:r>
      <w:r w:rsidRPr="00C02B0F">
        <w:rPr>
          <w:rFonts w:ascii="GHEA Grapalat" w:hAnsi="GHEA Grapalat" w:cs="Sylfaen"/>
          <w:sz w:val="20"/>
          <w:szCs w:val="20"/>
        </w:rPr>
        <w:t>ներառված</w:t>
      </w:r>
      <w:r w:rsidRPr="00C02B0F">
        <w:rPr>
          <w:rFonts w:ascii="GHEA Grapalat" w:hAnsi="GHEA Grapalat"/>
          <w:sz w:val="20"/>
          <w:szCs w:val="20"/>
          <w:lang w:val="es-ES"/>
        </w:rPr>
        <w:t xml:space="preserve"> </w:t>
      </w:r>
      <w:r w:rsidRPr="00C02B0F">
        <w:rPr>
          <w:rFonts w:ascii="GHEA Grapalat" w:hAnsi="GHEA Grapalat" w:cs="Sylfaen"/>
          <w:sz w:val="20"/>
          <w:szCs w:val="20"/>
        </w:rPr>
        <w:t>են</w:t>
      </w:r>
      <w:r w:rsidRPr="00C02B0F">
        <w:rPr>
          <w:rFonts w:ascii="GHEA Grapalat" w:hAnsi="GHEA Grapalat"/>
          <w:sz w:val="20"/>
          <w:szCs w:val="20"/>
          <w:lang w:val="es-ES"/>
        </w:rPr>
        <w:t xml:space="preserve"> </w:t>
      </w:r>
      <w:r w:rsidRPr="00C02B0F">
        <w:rPr>
          <w:rFonts w:ascii="GHEA Grapalat" w:hAnsi="GHEA Grapalat" w:cs="Sylfaen"/>
          <w:sz w:val="20"/>
          <w:szCs w:val="20"/>
        </w:rPr>
        <w:t>գնումների</w:t>
      </w:r>
      <w:r w:rsidRPr="00C02B0F">
        <w:rPr>
          <w:rFonts w:ascii="GHEA Grapalat" w:hAnsi="GHEA Grapalat" w:cs="Sylfaen"/>
          <w:sz w:val="20"/>
          <w:szCs w:val="20"/>
          <w:lang w:val="es-ES"/>
        </w:rPr>
        <w:t xml:space="preserve"> </w:t>
      </w:r>
      <w:r w:rsidRPr="00C02B0F">
        <w:rPr>
          <w:rFonts w:ascii="GHEA Grapalat" w:hAnsi="GHEA Grapalat" w:cs="Sylfaen"/>
          <w:sz w:val="20"/>
          <w:szCs w:val="20"/>
        </w:rPr>
        <w:t>գործընթացին</w:t>
      </w:r>
      <w:r w:rsidRPr="00C02B0F">
        <w:rPr>
          <w:rFonts w:ascii="GHEA Grapalat" w:hAnsi="GHEA Grapalat"/>
          <w:sz w:val="20"/>
          <w:szCs w:val="20"/>
          <w:lang w:val="es-ES"/>
        </w:rPr>
        <w:t xml:space="preserve"> </w:t>
      </w:r>
      <w:r w:rsidRPr="00C02B0F">
        <w:rPr>
          <w:rFonts w:ascii="GHEA Grapalat" w:hAnsi="GHEA Grapalat" w:cs="Sylfaen"/>
          <w:sz w:val="20"/>
          <w:szCs w:val="20"/>
        </w:rPr>
        <w:t>մասնակցելու</w:t>
      </w:r>
      <w:r w:rsidRPr="00C02B0F">
        <w:rPr>
          <w:rFonts w:ascii="GHEA Grapalat" w:hAnsi="GHEA Grapalat"/>
          <w:sz w:val="20"/>
          <w:szCs w:val="20"/>
          <w:lang w:val="es-ES"/>
        </w:rPr>
        <w:t xml:space="preserve"> </w:t>
      </w:r>
      <w:r w:rsidRPr="00C02B0F">
        <w:rPr>
          <w:rFonts w:ascii="GHEA Grapalat" w:hAnsi="GHEA Grapalat" w:cs="Sylfaen"/>
          <w:sz w:val="20"/>
          <w:szCs w:val="20"/>
        </w:rPr>
        <w:t>իրավունք</w:t>
      </w:r>
      <w:r w:rsidRPr="00C02B0F">
        <w:rPr>
          <w:rFonts w:ascii="GHEA Grapalat" w:hAnsi="GHEA Grapalat"/>
          <w:sz w:val="20"/>
          <w:szCs w:val="20"/>
          <w:lang w:val="es-ES"/>
        </w:rPr>
        <w:t xml:space="preserve"> </w:t>
      </w:r>
      <w:r w:rsidRPr="00C02B0F">
        <w:rPr>
          <w:rFonts w:ascii="GHEA Grapalat" w:hAnsi="GHEA Grapalat" w:cs="Sylfaen"/>
          <w:sz w:val="20"/>
          <w:szCs w:val="20"/>
        </w:rPr>
        <w:t>չունեցող</w:t>
      </w:r>
      <w:r w:rsidRPr="00C02B0F">
        <w:rPr>
          <w:rFonts w:ascii="GHEA Grapalat" w:hAnsi="GHEA Grapalat"/>
          <w:sz w:val="20"/>
          <w:szCs w:val="20"/>
          <w:lang w:val="es-ES"/>
        </w:rPr>
        <w:t xml:space="preserve"> </w:t>
      </w:r>
      <w:r w:rsidRPr="00C02B0F">
        <w:rPr>
          <w:rFonts w:ascii="GHEA Grapalat" w:hAnsi="GHEA Grapalat" w:cs="Sylfaen"/>
          <w:sz w:val="20"/>
          <w:szCs w:val="20"/>
        </w:rPr>
        <w:t>մասնակիցների</w:t>
      </w:r>
      <w:r w:rsidRPr="00C02B0F">
        <w:rPr>
          <w:rFonts w:ascii="GHEA Grapalat" w:hAnsi="GHEA Grapalat"/>
          <w:sz w:val="20"/>
          <w:szCs w:val="20"/>
          <w:lang w:val="es-ES"/>
        </w:rPr>
        <w:t xml:space="preserve"> </w:t>
      </w:r>
      <w:r w:rsidRPr="00C02B0F">
        <w:rPr>
          <w:rFonts w:ascii="GHEA Grapalat" w:hAnsi="GHEA Grapalat" w:cs="Sylfaen"/>
          <w:sz w:val="20"/>
          <w:szCs w:val="20"/>
        </w:rPr>
        <w:t>ցուցակում</w:t>
      </w:r>
      <w:r w:rsidRPr="00C02B0F">
        <w:rPr>
          <w:rFonts w:ascii="GHEA Grapalat" w:hAnsi="GHEA Grapalat"/>
          <w:sz w:val="20"/>
          <w:szCs w:val="20"/>
          <w:lang w:val="es-ES"/>
        </w:rPr>
        <w:t>:</w:t>
      </w:r>
    </w:p>
    <w:p w:rsidR="00753E6E" w:rsidRPr="00C02B0F" w:rsidRDefault="00753E6E" w:rsidP="00753E6E">
      <w:pPr>
        <w:ind w:firstLine="567"/>
        <w:jc w:val="both"/>
        <w:rPr>
          <w:rFonts w:ascii="GHEA Grapalat" w:hAnsi="GHEA Grapalat" w:cs="Sylfaen"/>
          <w:sz w:val="20"/>
          <w:lang w:val="es-ES"/>
        </w:rPr>
      </w:pPr>
      <w:r w:rsidRPr="00C02B0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02B0F">
        <w:rPr>
          <w:rFonts w:ascii="GHEA Grapalat" w:hAnsi="GHEA Grapalat" w:cs="Arial"/>
          <w:sz w:val="20"/>
          <w:lang w:val="es-ES"/>
        </w:rPr>
        <w:t xml:space="preserve"> </w:t>
      </w:r>
      <w:r w:rsidRPr="00C02B0F">
        <w:rPr>
          <w:rFonts w:ascii="GHEA Grapalat" w:hAnsi="GHEA Grapalat" w:cs="Sylfaen"/>
          <w:sz w:val="20"/>
          <w:lang w:val="es-ES"/>
        </w:rPr>
        <w:t>հրավերի</w:t>
      </w:r>
      <w:r w:rsidRPr="00C02B0F">
        <w:rPr>
          <w:rFonts w:ascii="GHEA Grapalat" w:hAnsi="GHEA Grapalat" w:cs="Arial"/>
          <w:sz w:val="20"/>
          <w:lang w:val="es-ES"/>
        </w:rPr>
        <w:t xml:space="preserve"> 2-րդ </w:t>
      </w:r>
      <w:r w:rsidRPr="00C02B0F">
        <w:rPr>
          <w:rFonts w:ascii="GHEA Grapalat" w:hAnsi="GHEA Grapalat" w:cs="Sylfaen"/>
          <w:sz w:val="20"/>
          <w:lang w:val="es-ES"/>
        </w:rPr>
        <w:t>մասի</w:t>
      </w:r>
      <w:r w:rsidRPr="00C02B0F">
        <w:rPr>
          <w:rFonts w:ascii="GHEA Grapalat" w:hAnsi="GHEA Grapalat" w:cs="Arial"/>
          <w:sz w:val="20"/>
          <w:lang w:val="es-ES"/>
        </w:rPr>
        <w:t xml:space="preserve"> 2.2 </w:t>
      </w:r>
      <w:r w:rsidRPr="00C02B0F">
        <w:rPr>
          <w:rFonts w:ascii="GHEA Grapalat" w:hAnsi="GHEA Grapalat" w:cs="Sylfaen"/>
          <w:sz w:val="20"/>
          <w:lang w:val="es-ES"/>
        </w:rPr>
        <w:t>կետով</w:t>
      </w:r>
      <w:r w:rsidRPr="00C02B0F">
        <w:rPr>
          <w:rFonts w:ascii="GHEA Grapalat" w:hAnsi="GHEA Grapalat" w:cs="Arial"/>
          <w:sz w:val="20"/>
          <w:lang w:val="es-ES"/>
        </w:rPr>
        <w:t xml:space="preserve"> </w:t>
      </w:r>
      <w:r w:rsidRPr="00C02B0F">
        <w:rPr>
          <w:rFonts w:ascii="GHEA Grapalat" w:hAnsi="GHEA Grapalat" w:cs="Sylfaen"/>
          <w:sz w:val="20"/>
          <w:lang w:val="es-ES"/>
        </w:rPr>
        <w:t>նախատեսված</w:t>
      </w:r>
      <w:r w:rsidRPr="00C02B0F">
        <w:rPr>
          <w:rFonts w:ascii="GHEA Grapalat" w:hAnsi="GHEA Grapalat" w:cs="Arial"/>
          <w:sz w:val="20"/>
          <w:lang w:val="es-ES"/>
        </w:rPr>
        <w:t xml:space="preserve"> </w:t>
      </w:r>
      <w:r w:rsidRPr="00C02B0F">
        <w:rPr>
          <w:rFonts w:ascii="GHEA Grapalat" w:hAnsi="GHEA Grapalat" w:cs="Sylfaen"/>
          <w:sz w:val="20"/>
          <w:lang w:val="es-ES"/>
        </w:rPr>
        <w:t>գրավոր</w:t>
      </w:r>
      <w:r w:rsidRPr="00C02B0F">
        <w:rPr>
          <w:rFonts w:ascii="GHEA Grapalat" w:hAnsi="GHEA Grapalat" w:cs="Arial"/>
          <w:sz w:val="20"/>
          <w:lang w:val="es-ES"/>
        </w:rPr>
        <w:t xml:space="preserve"> </w:t>
      </w:r>
      <w:r w:rsidRPr="00C02B0F">
        <w:rPr>
          <w:rFonts w:ascii="GHEA Grapalat" w:hAnsi="GHEA Grapalat" w:cs="Sylfaen"/>
          <w:sz w:val="20"/>
          <w:lang w:val="es-ES"/>
        </w:rPr>
        <w:t>հայտարարություն</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Բացի</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սույն</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կետով</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նախատեսված</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հայտարարությունից</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մասնակցության</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իրավունքի</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գնահատման</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համար</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մասնակցից</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այդ</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թվում</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ընտրված</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մասնակցից</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այլ</w:t>
      </w:r>
      <w:r w:rsidR="00EB487B" w:rsidRPr="00C02B0F">
        <w:rPr>
          <w:rFonts w:ascii="GHEA Grapalat" w:hAnsi="GHEA Grapalat" w:cs="Sylfaen"/>
          <w:sz w:val="20"/>
          <w:lang w:val="es-ES"/>
        </w:rPr>
        <w:t xml:space="preserve"> </w:t>
      </w:r>
      <w:r w:rsidR="00EB487B" w:rsidRPr="00C02B0F">
        <w:rPr>
          <w:rFonts w:ascii="GHEA Grapalat" w:hAnsi="GHEA Grapalat" w:cs="Sylfaen"/>
          <w:sz w:val="20"/>
        </w:rPr>
        <w:t>փաստաթղթեր</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կամ</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հիմնավորումներ</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չեն</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կարող</w:t>
      </w:r>
      <w:r w:rsidR="00EB487B" w:rsidRPr="00C02B0F">
        <w:rPr>
          <w:rFonts w:ascii="GHEA Grapalat" w:hAnsi="GHEA Grapalat" w:cs="Sylfaen"/>
          <w:sz w:val="20"/>
          <w:lang w:val="es-ES"/>
        </w:rPr>
        <w:t xml:space="preserve"> </w:t>
      </w:r>
      <w:r w:rsidR="00EB487B" w:rsidRPr="00C02B0F">
        <w:rPr>
          <w:rFonts w:ascii="GHEA Grapalat" w:hAnsi="GHEA Grapalat" w:cs="Sylfaen"/>
          <w:sz w:val="20"/>
        </w:rPr>
        <w:t>պահանջվել</w:t>
      </w:r>
      <w:r w:rsidR="00EB487B" w:rsidRPr="00C02B0F">
        <w:rPr>
          <w:rFonts w:ascii="GHEA Grapalat" w:hAnsi="GHEA Grapalat" w:cs="Sylfaen"/>
          <w:sz w:val="20"/>
          <w:lang w:val="es-ES"/>
        </w:rPr>
        <w:t>:</w:t>
      </w:r>
      <w:r w:rsidRPr="00C02B0F">
        <w:rPr>
          <w:rFonts w:ascii="GHEA Grapalat" w:hAnsi="GHEA Grapalat" w:cs="Tahoma"/>
          <w:sz w:val="20"/>
          <w:lang w:val="hy-AM"/>
        </w:rPr>
        <w:t xml:space="preserve"> </w:t>
      </w:r>
      <w:r w:rsidR="007A4BB9" w:rsidRPr="00C02B0F">
        <w:rPr>
          <w:rFonts w:ascii="GHEA Grapalat" w:hAnsi="GHEA Grapalat" w:cs="Tahoma"/>
          <w:sz w:val="20"/>
        </w:rPr>
        <w:t>Մասնակցի</w:t>
      </w:r>
      <w:r w:rsidR="007A4BB9" w:rsidRPr="00C02B0F">
        <w:rPr>
          <w:rFonts w:ascii="GHEA Grapalat" w:hAnsi="GHEA Grapalat" w:cs="Tahoma"/>
          <w:sz w:val="20"/>
          <w:lang w:val="es-ES"/>
        </w:rPr>
        <w:t xml:space="preserve"> </w:t>
      </w:r>
      <w:r w:rsidR="007A4BB9" w:rsidRPr="00C02B0F">
        <w:rPr>
          <w:rFonts w:ascii="GHEA Grapalat" w:hAnsi="GHEA Grapalat" w:cs="Tahoma"/>
          <w:sz w:val="20"/>
        </w:rPr>
        <w:t>հայտարարության</w:t>
      </w:r>
      <w:r w:rsidR="007A4BB9" w:rsidRPr="00C02B0F">
        <w:rPr>
          <w:rFonts w:ascii="GHEA Grapalat" w:hAnsi="GHEA Grapalat" w:cs="Tahoma"/>
          <w:sz w:val="20"/>
          <w:lang w:val="es-ES"/>
        </w:rPr>
        <w:t xml:space="preserve"> </w:t>
      </w:r>
      <w:r w:rsidR="007A4BB9" w:rsidRPr="00C02B0F">
        <w:rPr>
          <w:rFonts w:ascii="GHEA Grapalat" w:hAnsi="GHEA Grapalat" w:cs="Tahoma"/>
          <w:sz w:val="20"/>
        </w:rPr>
        <w:t>իսկությունը</w:t>
      </w:r>
      <w:r w:rsidR="007A4BB9" w:rsidRPr="00C02B0F">
        <w:rPr>
          <w:rFonts w:ascii="GHEA Grapalat" w:hAnsi="GHEA Grapalat" w:cs="Tahoma"/>
          <w:sz w:val="20"/>
          <w:lang w:val="es-ES"/>
        </w:rPr>
        <w:t xml:space="preserve"> </w:t>
      </w:r>
      <w:r w:rsidR="007A4BB9" w:rsidRPr="00C02B0F">
        <w:rPr>
          <w:rFonts w:ascii="GHEA Grapalat" w:hAnsi="GHEA Grapalat" w:cs="Tahoma"/>
          <w:sz w:val="20"/>
        </w:rPr>
        <w:t>գնահատող</w:t>
      </w:r>
      <w:r w:rsidR="007A4BB9" w:rsidRPr="00C02B0F">
        <w:rPr>
          <w:rFonts w:ascii="GHEA Grapalat" w:hAnsi="GHEA Grapalat" w:cs="Tahoma"/>
          <w:sz w:val="20"/>
          <w:lang w:val="es-ES"/>
        </w:rPr>
        <w:t xml:space="preserve"> </w:t>
      </w:r>
      <w:r w:rsidR="007A4BB9" w:rsidRPr="00C02B0F">
        <w:rPr>
          <w:rFonts w:ascii="GHEA Grapalat" w:hAnsi="GHEA Grapalat" w:cs="Tahoma"/>
          <w:sz w:val="20"/>
        </w:rPr>
        <w:t>հանձնաժողովը</w:t>
      </w:r>
      <w:r w:rsidR="007A4BB9" w:rsidRPr="00C02B0F">
        <w:rPr>
          <w:rFonts w:ascii="GHEA Grapalat" w:hAnsi="GHEA Grapalat" w:cs="Tahoma"/>
          <w:sz w:val="20"/>
          <w:lang w:val="es-ES"/>
        </w:rPr>
        <w:t xml:space="preserve"> (</w:t>
      </w:r>
      <w:r w:rsidR="007A4BB9" w:rsidRPr="00C02B0F">
        <w:rPr>
          <w:rFonts w:ascii="GHEA Grapalat" w:hAnsi="GHEA Grapalat" w:cs="Tahoma"/>
          <w:sz w:val="20"/>
        </w:rPr>
        <w:t>այսուհետ</w:t>
      </w:r>
      <w:r w:rsidR="007A4BB9" w:rsidRPr="00C02B0F">
        <w:rPr>
          <w:rFonts w:ascii="GHEA Grapalat" w:hAnsi="GHEA Grapalat" w:cs="Tahoma"/>
          <w:sz w:val="20"/>
          <w:lang w:val="es-ES"/>
        </w:rPr>
        <w:t xml:space="preserve">` </w:t>
      </w:r>
      <w:r w:rsidR="007A4BB9" w:rsidRPr="00C02B0F">
        <w:rPr>
          <w:rFonts w:ascii="GHEA Grapalat" w:hAnsi="GHEA Grapalat" w:cs="Tahoma"/>
          <w:sz w:val="20"/>
        </w:rPr>
        <w:t>հանձնաժողով</w:t>
      </w:r>
      <w:r w:rsidR="007A4BB9" w:rsidRPr="00C02B0F">
        <w:rPr>
          <w:rFonts w:ascii="GHEA Grapalat" w:hAnsi="GHEA Grapalat" w:cs="Tahoma"/>
          <w:sz w:val="20"/>
          <w:lang w:val="es-ES"/>
        </w:rPr>
        <w:t xml:space="preserve">) </w:t>
      </w:r>
      <w:r w:rsidR="007A4BB9" w:rsidRPr="00C02B0F">
        <w:rPr>
          <w:rFonts w:ascii="GHEA Grapalat" w:hAnsi="GHEA Grapalat" w:cs="Tahoma"/>
          <w:sz w:val="20"/>
        </w:rPr>
        <w:t>գնահատում</w:t>
      </w:r>
      <w:r w:rsidR="007A4BB9" w:rsidRPr="00C02B0F">
        <w:rPr>
          <w:rFonts w:ascii="GHEA Grapalat" w:hAnsi="GHEA Grapalat" w:cs="Tahoma"/>
          <w:sz w:val="20"/>
          <w:lang w:val="es-ES"/>
        </w:rPr>
        <w:t xml:space="preserve"> </w:t>
      </w:r>
      <w:r w:rsidR="007A4BB9" w:rsidRPr="00C02B0F">
        <w:rPr>
          <w:rFonts w:ascii="GHEA Grapalat" w:hAnsi="GHEA Grapalat" w:cs="Tahoma"/>
          <w:sz w:val="20"/>
        </w:rPr>
        <w:t>է</w:t>
      </w:r>
      <w:r w:rsidR="007A4BB9" w:rsidRPr="00C02B0F">
        <w:rPr>
          <w:rFonts w:ascii="GHEA Grapalat" w:hAnsi="GHEA Grapalat" w:cs="Tahoma"/>
          <w:sz w:val="20"/>
          <w:lang w:val="es-ES"/>
        </w:rPr>
        <w:t xml:space="preserve"> </w:t>
      </w:r>
      <w:r w:rsidR="007A4BB9" w:rsidRPr="00C02B0F">
        <w:rPr>
          <w:rFonts w:ascii="GHEA Grapalat" w:hAnsi="GHEA Grapalat" w:cs="Tahoma"/>
          <w:sz w:val="20"/>
        </w:rPr>
        <w:t>սույն</w:t>
      </w:r>
      <w:r w:rsidR="007A4BB9" w:rsidRPr="00C02B0F">
        <w:rPr>
          <w:rFonts w:ascii="GHEA Grapalat" w:hAnsi="GHEA Grapalat" w:cs="Tahoma"/>
          <w:sz w:val="20"/>
          <w:lang w:val="es-ES"/>
        </w:rPr>
        <w:t xml:space="preserve"> </w:t>
      </w:r>
      <w:r w:rsidR="007A4BB9" w:rsidRPr="00C02B0F">
        <w:rPr>
          <w:rFonts w:ascii="GHEA Grapalat" w:hAnsi="GHEA Grapalat" w:cs="Tahoma"/>
          <w:sz w:val="20"/>
        </w:rPr>
        <w:t>հրավերով</w:t>
      </w:r>
      <w:r w:rsidR="007A4BB9" w:rsidRPr="00C02B0F">
        <w:rPr>
          <w:rFonts w:ascii="GHEA Grapalat" w:hAnsi="GHEA Grapalat" w:cs="Tahoma"/>
          <w:sz w:val="20"/>
          <w:lang w:val="es-ES"/>
        </w:rPr>
        <w:t xml:space="preserve"> </w:t>
      </w:r>
      <w:r w:rsidR="007A4BB9" w:rsidRPr="00C02B0F">
        <w:rPr>
          <w:rFonts w:ascii="GHEA Grapalat" w:hAnsi="GHEA Grapalat" w:cs="Tahoma"/>
          <w:sz w:val="20"/>
        </w:rPr>
        <w:t>սահմանված</w:t>
      </w:r>
      <w:r w:rsidR="007A4BB9" w:rsidRPr="00C02B0F">
        <w:rPr>
          <w:rFonts w:ascii="GHEA Grapalat" w:hAnsi="GHEA Grapalat" w:cs="Tahoma"/>
          <w:sz w:val="20"/>
          <w:lang w:val="es-ES"/>
        </w:rPr>
        <w:t xml:space="preserve"> </w:t>
      </w:r>
      <w:r w:rsidR="007A4BB9" w:rsidRPr="00C02B0F">
        <w:rPr>
          <w:rFonts w:ascii="GHEA Grapalat" w:hAnsi="GHEA Grapalat" w:cs="Tahoma"/>
          <w:sz w:val="20"/>
        </w:rPr>
        <w:t>պայմաններով</w:t>
      </w:r>
      <w:r w:rsidR="007A4BB9" w:rsidRPr="00C02B0F">
        <w:rPr>
          <w:rFonts w:ascii="GHEA Grapalat" w:hAnsi="GHEA Grapalat" w:cs="Tahoma"/>
          <w:sz w:val="20"/>
          <w:lang w:val="es-ES"/>
        </w:rPr>
        <w:t>:</w:t>
      </w:r>
    </w:p>
    <w:p w:rsidR="00BA3554" w:rsidRPr="00C02B0F" w:rsidRDefault="00BA3554" w:rsidP="00037DDE">
      <w:pPr>
        <w:ind w:firstLine="720"/>
        <w:jc w:val="both"/>
        <w:rPr>
          <w:rFonts w:ascii="GHEA Grapalat" w:hAnsi="GHEA Grapalat"/>
          <w:sz w:val="20"/>
          <w:szCs w:val="20"/>
          <w:lang w:val="es-ES"/>
        </w:rPr>
      </w:pPr>
      <w:r w:rsidRPr="00C02B0F">
        <w:rPr>
          <w:rFonts w:ascii="GHEA Grapalat" w:hAnsi="GHEA Grapalat" w:cs="Tahoma"/>
          <w:sz w:val="20"/>
          <w:szCs w:val="20"/>
          <w:lang w:val="es-ES"/>
        </w:rPr>
        <w:t>2.</w:t>
      </w:r>
      <w:r w:rsidR="007968A3" w:rsidRPr="00C02B0F">
        <w:rPr>
          <w:rFonts w:ascii="GHEA Grapalat" w:hAnsi="GHEA Grapalat" w:cs="Tahoma"/>
          <w:sz w:val="20"/>
          <w:szCs w:val="20"/>
          <w:lang w:val="es-ES"/>
        </w:rPr>
        <w:t>3</w:t>
      </w:r>
      <w:r w:rsidR="00EB487B" w:rsidRPr="00C02B0F">
        <w:rPr>
          <w:rFonts w:ascii="GHEA Grapalat" w:hAnsi="GHEA Grapalat" w:cs="Tahoma"/>
          <w:sz w:val="20"/>
          <w:szCs w:val="20"/>
          <w:lang w:val="es-ES"/>
        </w:rPr>
        <w:t xml:space="preserve"> </w:t>
      </w:r>
      <w:r w:rsidRPr="00C02B0F">
        <w:rPr>
          <w:rFonts w:ascii="GHEA Grapalat" w:hAnsi="GHEA Grapalat" w:cs="Sylfaen"/>
          <w:sz w:val="20"/>
          <w:szCs w:val="20"/>
        </w:rPr>
        <w:t>Արգելվում</w:t>
      </w:r>
      <w:r w:rsidRPr="00C02B0F">
        <w:rPr>
          <w:rFonts w:ascii="GHEA Grapalat" w:hAnsi="GHEA Grapalat"/>
          <w:sz w:val="20"/>
          <w:szCs w:val="20"/>
          <w:lang w:val="es-ES"/>
        </w:rPr>
        <w:t xml:space="preserve"> </w:t>
      </w:r>
      <w:r w:rsidRPr="00C02B0F">
        <w:rPr>
          <w:rFonts w:ascii="GHEA Grapalat" w:hAnsi="GHEA Grapalat" w:cs="Sylfaen"/>
          <w:sz w:val="20"/>
          <w:szCs w:val="20"/>
        </w:rPr>
        <w:t>է</w:t>
      </w:r>
      <w:r w:rsidRPr="00C02B0F">
        <w:rPr>
          <w:rFonts w:ascii="GHEA Grapalat" w:hAnsi="GHEA Grapalat"/>
          <w:sz w:val="20"/>
          <w:szCs w:val="20"/>
          <w:lang w:val="es-ES"/>
        </w:rPr>
        <w:t xml:space="preserve"> </w:t>
      </w:r>
      <w:r w:rsidRPr="00C02B0F">
        <w:rPr>
          <w:rFonts w:ascii="GHEA Grapalat" w:hAnsi="GHEA Grapalat"/>
          <w:sz w:val="20"/>
          <w:szCs w:val="20"/>
        </w:rPr>
        <w:t>սույն</w:t>
      </w:r>
      <w:r w:rsidRPr="00C02B0F">
        <w:rPr>
          <w:rFonts w:ascii="GHEA Grapalat" w:hAnsi="GHEA Grapalat"/>
          <w:sz w:val="20"/>
          <w:szCs w:val="20"/>
          <w:lang w:val="es-ES"/>
        </w:rPr>
        <w:t xml:space="preserve"> </w:t>
      </w:r>
      <w:r w:rsidRPr="00C02B0F">
        <w:rPr>
          <w:rFonts w:ascii="GHEA Grapalat" w:hAnsi="GHEA Grapalat"/>
          <w:sz w:val="20"/>
          <w:szCs w:val="20"/>
        </w:rPr>
        <w:t>կետով</w:t>
      </w:r>
      <w:r w:rsidRPr="00C02B0F">
        <w:rPr>
          <w:rFonts w:ascii="GHEA Grapalat" w:hAnsi="GHEA Grapalat"/>
          <w:sz w:val="20"/>
          <w:szCs w:val="20"/>
          <w:lang w:val="es-ES"/>
        </w:rPr>
        <w:t xml:space="preserve"> </w:t>
      </w:r>
      <w:r w:rsidRPr="00C02B0F">
        <w:rPr>
          <w:rFonts w:ascii="GHEA Grapalat" w:hAnsi="GHEA Grapalat"/>
          <w:sz w:val="20"/>
          <w:szCs w:val="20"/>
        </w:rPr>
        <w:t>սահմանված</w:t>
      </w:r>
      <w:r w:rsidRPr="00C02B0F">
        <w:rPr>
          <w:rFonts w:ascii="GHEA Grapalat" w:hAnsi="GHEA Grapalat"/>
          <w:sz w:val="20"/>
          <w:szCs w:val="20"/>
          <w:lang w:val="es-ES"/>
        </w:rPr>
        <w:t xml:space="preserve"> </w:t>
      </w:r>
      <w:r w:rsidRPr="00C02B0F">
        <w:rPr>
          <w:rFonts w:ascii="GHEA Grapalat" w:hAnsi="GHEA Grapalat"/>
          <w:sz w:val="20"/>
          <w:szCs w:val="20"/>
        </w:rPr>
        <w:t>փոխկապակցված</w:t>
      </w:r>
      <w:r w:rsidRPr="00C02B0F">
        <w:rPr>
          <w:rFonts w:ascii="GHEA Grapalat" w:hAnsi="GHEA Grapalat"/>
          <w:sz w:val="20"/>
          <w:szCs w:val="20"/>
          <w:lang w:val="es-ES"/>
        </w:rPr>
        <w:t xml:space="preserve"> </w:t>
      </w:r>
      <w:r w:rsidRPr="00C02B0F">
        <w:rPr>
          <w:rFonts w:ascii="GHEA Grapalat" w:hAnsi="GHEA Grapalat"/>
          <w:sz w:val="20"/>
          <w:szCs w:val="20"/>
        </w:rPr>
        <w:t>անձանց</w:t>
      </w:r>
      <w:r w:rsidRPr="00C02B0F">
        <w:rPr>
          <w:rFonts w:ascii="GHEA Grapalat" w:hAnsi="GHEA Grapalat"/>
          <w:sz w:val="20"/>
          <w:szCs w:val="20"/>
          <w:lang w:val="es-ES"/>
        </w:rPr>
        <w:t xml:space="preserve"> </w:t>
      </w:r>
      <w:r w:rsidRPr="00C02B0F">
        <w:rPr>
          <w:rFonts w:ascii="GHEA Grapalat" w:hAnsi="GHEA Grapalat"/>
          <w:sz w:val="20"/>
          <w:szCs w:val="20"/>
        </w:rPr>
        <w:t>և</w:t>
      </w:r>
      <w:r w:rsidRPr="00C02B0F">
        <w:rPr>
          <w:rFonts w:ascii="GHEA Grapalat" w:hAnsi="GHEA Grapalat"/>
          <w:sz w:val="20"/>
          <w:szCs w:val="20"/>
          <w:lang w:val="es-ES"/>
        </w:rPr>
        <w:t xml:space="preserve"> (</w:t>
      </w:r>
      <w:r w:rsidRPr="00C02B0F">
        <w:rPr>
          <w:rFonts w:ascii="GHEA Grapalat" w:hAnsi="GHEA Grapalat"/>
          <w:sz w:val="20"/>
          <w:szCs w:val="20"/>
        </w:rPr>
        <w:t>կամ</w:t>
      </w:r>
      <w:r w:rsidRPr="00C02B0F">
        <w:rPr>
          <w:rFonts w:ascii="GHEA Grapalat" w:hAnsi="GHEA Grapalat"/>
          <w:sz w:val="20"/>
          <w:szCs w:val="20"/>
          <w:lang w:val="es-ES"/>
        </w:rPr>
        <w:t xml:space="preserve">) </w:t>
      </w:r>
      <w:r w:rsidRPr="00C02B0F">
        <w:rPr>
          <w:rFonts w:ascii="GHEA Grapalat" w:hAnsi="GHEA Grapalat" w:cs="Sylfaen"/>
          <w:sz w:val="20"/>
          <w:szCs w:val="20"/>
        </w:rPr>
        <w:t>միևնույն</w:t>
      </w:r>
      <w:r w:rsidRPr="00C02B0F">
        <w:rPr>
          <w:rFonts w:ascii="GHEA Grapalat" w:hAnsi="GHEA Grapalat"/>
          <w:sz w:val="20"/>
          <w:szCs w:val="20"/>
          <w:lang w:val="es-ES"/>
        </w:rPr>
        <w:t xml:space="preserve"> </w:t>
      </w:r>
      <w:r w:rsidRPr="00C02B0F">
        <w:rPr>
          <w:rFonts w:ascii="GHEA Grapalat" w:hAnsi="GHEA Grapalat" w:cs="Sylfaen"/>
          <w:sz w:val="20"/>
          <w:szCs w:val="20"/>
        </w:rPr>
        <w:t>անձի</w:t>
      </w:r>
      <w:r w:rsidRPr="00C02B0F">
        <w:rPr>
          <w:rFonts w:ascii="GHEA Grapalat" w:hAnsi="GHEA Grapalat"/>
          <w:sz w:val="20"/>
          <w:szCs w:val="20"/>
          <w:lang w:val="es-ES"/>
        </w:rPr>
        <w:t xml:space="preserve"> (</w:t>
      </w:r>
      <w:r w:rsidRPr="00C02B0F">
        <w:rPr>
          <w:rFonts w:ascii="GHEA Grapalat" w:hAnsi="GHEA Grapalat" w:cs="Sylfaen"/>
          <w:sz w:val="20"/>
          <w:szCs w:val="20"/>
        </w:rPr>
        <w:t>անձանց</w:t>
      </w:r>
      <w:r w:rsidRPr="00C02B0F">
        <w:rPr>
          <w:rFonts w:ascii="GHEA Grapalat" w:hAnsi="GHEA Grapalat"/>
          <w:sz w:val="20"/>
          <w:szCs w:val="20"/>
          <w:lang w:val="es-ES"/>
        </w:rPr>
        <w:t xml:space="preserve">) </w:t>
      </w:r>
      <w:r w:rsidRPr="00C02B0F">
        <w:rPr>
          <w:rFonts w:ascii="GHEA Grapalat" w:hAnsi="GHEA Grapalat" w:cs="Sylfaen"/>
          <w:sz w:val="20"/>
          <w:szCs w:val="20"/>
        </w:rPr>
        <w:t>կողմից</w:t>
      </w:r>
      <w:r w:rsidRPr="00C02B0F">
        <w:rPr>
          <w:rFonts w:ascii="GHEA Grapalat" w:hAnsi="GHEA Grapalat"/>
          <w:sz w:val="20"/>
          <w:szCs w:val="20"/>
          <w:lang w:val="es-ES"/>
        </w:rPr>
        <w:t xml:space="preserve"> </w:t>
      </w:r>
      <w:r w:rsidRPr="00C02B0F">
        <w:rPr>
          <w:rFonts w:ascii="GHEA Grapalat" w:hAnsi="GHEA Grapalat" w:cs="Sylfaen"/>
          <w:sz w:val="20"/>
          <w:szCs w:val="20"/>
        </w:rPr>
        <w:t>հիմնադրված</w:t>
      </w:r>
      <w:r w:rsidRPr="00C02B0F">
        <w:rPr>
          <w:rFonts w:ascii="GHEA Grapalat" w:hAnsi="GHEA Grapalat"/>
          <w:sz w:val="20"/>
          <w:szCs w:val="20"/>
          <w:lang w:val="es-ES"/>
        </w:rPr>
        <w:t xml:space="preserve"> </w:t>
      </w:r>
      <w:r w:rsidRPr="00C02B0F">
        <w:rPr>
          <w:rFonts w:ascii="GHEA Grapalat" w:hAnsi="GHEA Grapalat" w:cs="Sylfaen"/>
          <w:sz w:val="20"/>
          <w:szCs w:val="20"/>
        </w:rPr>
        <w:t>կամ</w:t>
      </w:r>
      <w:r w:rsidRPr="00C02B0F">
        <w:rPr>
          <w:rFonts w:ascii="GHEA Grapalat" w:hAnsi="GHEA Grapalat"/>
          <w:sz w:val="20"/>
          <w:szCs w:val="20"/>
          <w:lang w:val="es-ES"/>
        </w:rPr>
        <w:t xml:space="preserve"> </w:t>
      </w:r>
      <w:r w:rsidRPr="00C02B0F">
        <w:rPr>
          <w:rFonts w:ascii="GHEA Grapalat" w:hAnsi="GHEA Grapalat" w:cs="Sylfaen"/>
          <w:sz w:val="20"/>
          <w:szCs w:val="20"/>
        </w:rPr>
        <w:t>ավելի</w:t>
      </w:r>
      <w:r w:rsidRPr="00C02B0F">
        <w:rPr>
          <w:rFonts w:ascii="GHEA Grapalat" w:hAnsi="GHEA Grapalat"/>
          <w:sz w:val="20"/>
          <w:szCs w:val="20"/>
          <w:lang w:val="es-ES"/>
        </w:rPr>
        <w:t xml:space="preserve"> </w:t>
      </w:r>
      <w:r w:rsidRPr="00C02B0F">
        <w:rPr>
          <w:rFonts w:ascii="GHEA Grapalat" w:hAnsi="GHEA Grapalat" w:cs="Sylfaen"/>
          <w:sz w:val="20"/>
          <w:szCs w:val="20"/>
        </w:rPr>
        <w:t>քան</w:t>
      </w:r>
      <w:r w:rsidRPr="00C02B0F">
        <w:rPr>
          <w:rFonts w:ascii="GHEA Grapalat" w:hAnsi="GHEA Grapalat"/>
          <w:sz w:val="20"/>
          <w:szCs w:val="20"/>
          <w:lang w:val="es-ES"/>
        </w:rPr>
        <w:t xml:space="preserve"> </w:t>
      </w:r>
      <w:r w:rsidRPr="00C02B0F">
        <w:rPr>
          <w:rFonts w:ascii="GHEA Grapalat" w:hAnsi="GHEA Grapalat" w:cs="Sylfaen"/>
          <w:sz w:val="20"/>
          <w:szCs w:val="20"/>
        </w:rPr>
        <w:t>հիսուն</w:t>
      </w:r>
      <w:r w:rsidRPr="00C02B0F">
        <w:rPr>
          <w:rFonts w:ascii="GHEA Grapalat" w:hAnsi="GHEA Grapalat"/>
          <w:sz w:val="20"/>
          <w:szCs w:val="20"/>
          <w:lang w:val="es-ES"/>
        </w:rPr>
        <w:t xml:space="preserve"> </w:t>
      </w:r>
      <w:r w:rsidRPr="00C02B0F">
        <w:rPr>
          <w:rFonts w:ascii="GHEA Grapalat" w:hAnsi="GHEA Grapalat" w:cs="Sylfaen"/>
          <w:sz w:val="20"/>
          <w:szCs w:val="20"/>
        </w:rPr>
        <w:t>տոկոս</w:t>
      </w:r>
      <w:r w:rsidRPr="00C02B0F">
        <w:rPr>
          <w:rFonts w:ascii="GHEA Grapalat" w:hAnsi="GHEA Grapalat"/>
          <w:sz w:val="20"/>
          <w:szCs w:val="20"/>
          <w:lang w:val="es-ES"/>
        </w:rPr>
        <w:t xml:space="preserve"> </w:t>
      </w:r>
      <w:r w:rsidRPr="00C02B0F">
        <w:rPr>
          <w:rFonts w:ascii="GHEA Grapalat" w:hAnsi="GHEA Grapalat" w:cs="Sylfaen"/>
          <w:sz w:val="20"/>
          <w:szCs w:val="20"/>
        </w:rPr>
        <w:t>միևնույն</w:t>
      </w:r>
      <w:r w:rsidRPr="00C02B0F">
        <w:rPr>
          <w:rFonts w:ascii="GHEA Grapalat" w:hAnsi="GHEA Grapalat"/>
          <w:sz w:val="20"/>
          <w:szCs w:val="20"/>
          <w:lang w:val="es-ES"/>
        </w:rPr>
        <w:t xml:space="preserve"> </w:t>
      </w:r>
      <w:r w:rsidRPr="00C02B0F">
        <w:rPr>
          <w:rFonts w:ascii="GHEA Grapalat" w:hAnsi="GHEA Grapalat" w:cs="Sylfaen"/>
          <w:sz w:val="20"/>
          <w:szCs w:val="20"/>
        </w:rPr>
        <w:t>անձի</w:t>
      </w:r>
      <w:r w:rsidRPr="00C02B0F">
        <w:rPr>
          <w:rFonts w:ascii="GHEA Grapalat" w:hAnsi="GHEA Grapalat"/>
          <w:sz w:val="20"/>
          <w:szCs w:val="20"/>
          <w:lang w:val="es-ES"/>
        </w:rPr>
        <w:t xml:space="preserve"> (</w:t>
      </w:r>
      <w:r w:rsidRPr="00C02B0F">
        <w:rPr>
          <w:rFonts w:ascii="GHEA Grapalat" w:hAnsi="GHEA Grapalat" w:cs="Sylfaen"/>
          <w:sz w:val="20"/>
          <w:szCs w:val="20"/>
        </w:rPr>
        <w:t>անձանց</w:t>
      </w:r>
      <w:r w:rsidRPr="00C02B0F">
        <w:rPr>
          <w:rFonts w:ascii="GHEA Grapalat" w:hAnsi="GHEA Grapalat"/>
          <w:sz w:val="20"/>
          <w:szCs w:val="20"/>
          <w:lang w:val="es-ES"/>
        </w:rPr>
        <w:t xml:space="preserve">) </w:t>
      </w:r>
      <w:r w:rsidRPr="00C02B0F">
        <w:rPr>
          <w:rFonts w:ascii="GHEA Grapalat" w:hAnsi="GHEA Grapalat" w:cs="Sylfaen"/>
          <w:sz w:val="20"/>
          <w:szCs w:val="20"/>
        </w:rPr>
        <w:t>պատկանող</w:t>
      </w:r>
      <w:r w:rsidRPr="00C02B0F">
        <w:rPr>
          <w:rFonts w:ascii="GHEA Grapalat" w:hAnsi="GHEA Grapalat"/>
          <w:sz w:val="20"/>
          <w:szCs w:val="20"/>
          <w:lang w:val="es-ES"/>
        </w:rPr>
        <w:t xml:space="preserve"> </w:t>
      </w:r>
      <w:r w:rsidRPr="00C02B0F">
        <w:rPr>
          <w:rFonts w:ascii="GHEA Grapalat" w:hAnsi="GHEA Grapalat" w:cs="Sylfaen"/>
          <w:sz w:val="20"/>
          <w:szCs w:val="20"/>
        </w:rPr>
        <w:t>բաժնեմաս</w:t>
      </w:r>
      <w:r w:rsidRPr="00C02B0F">
        <w:rPr>
          <w:rFonts w:ascii="GHEA Grapalat" w:hAnsi="GHEA Grapalat"/>
          <w:sz w:val="20"/>
          <w:szCs w:val="20"/>
          <w:lang w:val="es-ES"/>
        </w:rPr>
        <w:t xml:space="preserve"> </w:t>
      </w:r>
      <w:r w:rsidR="001B0D9A" w:rsidRPr="00C02B0F">
        <w:rPr>
          <w:rFonts w:ascii="GHEA Grapalat" w:hAnsi="GHEA Grapalat"/>
          <w:sz w:val="20"/>
          <w:szCs w:val="20"/>
          <w:lang w:val="es-ES"/>
        </w:rPr>
        <w:t>(</w:t>
      </w:r>
      <w:r w:rsidR="001B0D9A" w:rsidRPr="00C02B0F">
        <w:rPr>
          <w:rFonts w:ascii="GHEA Grapalat" w:hAnsi="GHEA Grapalat"/>
          <w:sz w:val="20"/>
          <w:szCs w:val="20"/>
        </w:rPr>
        <w:t>փայաբաժին</w:t>
      </w:r>
      <w:r w:rsidR="001B0D9A" w:rsidRPr="00C02B0F">
        <w:rPr>
          <w:rFonts w:ascii="GHEA Grapalat" w:hAnsi="GHEA Grapalat"/>
          <w:sz w:val="20"/>
          <w:szCs w:val="20"/>
          <w:lang w:val="es-ES"/>
        </w:rPr>
        <w:t xml:space="preserve">) </w:t>
      </w:r>
      <w:r w:rsidRPr="00C02B0F">
        <w:rPr>
          <w:rFonts w:ascii="GHEA Grapalat" w:hAnsi="GHEA Grapalat" w:cs="Sylfaen"/>
          <w:sz w:val="20"/>
          <w:szCs w:val="20"/>
        </w:rPr>
        <w:t>ունեցող</w:t>
      </w:r>
      <w:r w:rsidRPr="00C02B0F">
        <w:rPr>
          <w:rFonts w:ascii="GHEA Grapalat" w:hAnsi="GHEA Grapalat"/>
          <w:sz w:val="20"/>
          <w:szCs w:val="20"/>
          <w:lang w:val="es-ES"/>
        </w:rPr>
        <w:t xml:space="preserve"> </w:t>
      </w:r>
      <w:r w:rsidRPr="00C02B0F">
        <w:rPr>
          <w:rFonts w:ascii="GHEA Grapalat" w:hAnsi="GHEA Grapalat" w:cs="Sylfaen"/>
          <w:sz w:val="20"/>
          <w:szCs w:val="20"/>
        </w:rPr>
        <w:t>կազմակերպությունների</w:t>
      </w:r>
      <w:r w:rsidRPr="00C02B0F">
        <w:rPr>
          <w:rFonts w:ascii="GHEA Grapalat" w:hAnsi="GHEA Grapalat"/>
          <w:sz w:val="20"/>
          <w:szCs w:val="20"/>
          <w:lang w:val="es-ES"/>
        </w:rPr>
        <w:t xml:space="preserve"> </w:t>
      </w:r>
      <w:r w:rsidRPr="00C02B0F">
        <w:rPr>
          <w:rFonts w:ascii="GHEA Grapalat" w:hAnsi="GHEA Grapalat" w:cs="Sylfaen"/>
          <w:sz w:val="20"/>
          <w:szCs w:val="20"/>
        </w:rPr>
        <w:t>միաժամանակյա</w:t>
      </w:r>
      <w:r w:rsidRPr="00C02B0F">
        <w:rPr>
          <w:rFonts w:ascii="GHEA Grapalat" w:hAnsi="GHEA Grapalat"/>
          <w:sz w:val="20"/>
          <w:szCs w:val="20"/>
          <w:lang w:val="es-ES"/>
        </w:rPr>
        <w:t xml:space="preserve"> </w:t>
      </w:r>
      <w:r w:rsidRPr="00C02B0F">
        <w:rPr>
          <w:rFonts w:ascii="GHEA Grapalat" w:hAnsi="GHEA Grapalat" w:cs="Sylfaen"/>
          <w:sz w:val="20"/>
          <w:szCs w:val="20"/>
        </w:rPr>
        <w:t>մասնակցությունը</w:t>
      </w:r>
      <w:r w:rsidRPr="00C02B0F">
        <w:rPr>
          <w:rFonts w:ascii="GHEA Grapalat" w:hAnsi="GHEA Grapalat"/>
          <w:sz w:val="20"/>
          <w:szCs w:val="20"/>
          <w:lang w:val="es-ES"/>
        </w:rPr>
        <w:t xml:space="preserve"> </w:t>
      </w:r>
      <w:r w:rsidR="00EB487B" w:rsidRPr="00C02B0F">
        <w:rPr>
          <w:rFonts w:ascii="GHEA Grapalat" w:hAnsi="GHEA Grapalat"/>
          <w:sz w:val="20"/>
          <w:szCs w:val="20"/>
        </w:rPr>
        <w:t>սույն</w:t>
      </w:r>
      <w:r w:rsidR="00EB487B" w:rsidRPr="00C02B0F">
        <w:rPr>
          <w:rFonts w:ascii="GHEA Grapalat" w:hAnsi="GHEA Grapalat"/>
          <w:sz w:val="20"/>
          <w:szCs w:val="20"/>
          <w:lang w:val="es-ES"/>
        </w:rPr>
        <w:t xml:space="preserve"> </w:t>
      </w:r>
      <w:r w:rsidR="0028726A" w:rsidRPr="00C02B0F">
        <w:rPr>
          <w:rFonts w:ascii="GHEA Grapalat" w:hAnsi="GHEA Grapalat"/>
          <w:sz w:val="20"/>
          <w:szCs w:val="20"/>
        </w:rPr>
        <w:t>ընթացակարգին</w:t>
      </w:r>
      <w:r w:rsidRPr="00C02B0F">
        <w:rPr>
          <w:rFonts w:ascii="GHEA Grapalat" w:hAnsi="GHEA Grapalat"/>
          <w:sz w:val="20"/>
          <w:szCs w:val="20"/>
          <w:lang w:val="es-ES"/>
        </w:rPr>
        <w:t xml:space="preserve">, </w:t>
      </w:r>
      <w:r w:rsidRPr="00C02B0F">
        <w:rPr>
          <w:rFonts w:ascii="GHEA Grapalat" w:hAnsi="GHEA Grapalat" w:cs="Sylfaen"/>
          <w:sz w:val="20"/>
          <w:szCs w:val="20"/>
        </w:rPr>
        <w:t>բացառությամբ</w:t>
      </w:r>
      <w:r w:rsidRPr="00C02B0F">
        <w:rPr>
          <w:rFonts w:ascii="GHEA Grapalat" w:hAnsi="GHEA Grapalat"/>
          <w:sz w:val="20"/>
          <w:szCs w:val="20"/>
          <w:lang w:val="es-ES"/>
        </w:rPr>
        <w:t xml:space="preserve"> </w:t>
      </w:r>
      <w:r w:rsidRPr="00C02B0F">
        <w:rPr>
          <w:rFonts w:ascii="GHEA Grapalat" w:hAnsi="GHEA Grapalat" w:cs="Sylfaen"/>
          <w:sz w:val="20"/>
          <w:szCs w:val="20"/>
        </w:rPr>
        <w:t>պետության</w:t>
      </w:r>
      <w:r w:rsidRPr="00C02B0F">
        <w:rPr>
          <w:rFonts w:ascii="GHEA Grapalat" w:hAnsi="GHEA Grapalat"/>
          <w:sz w:val="20"/>
          <w:szCs w:val="20"/>
          <w:lang w:val="es-ES"/>
        </w:rPr>
        <w:t xml:space="preserve"> </w:t>
      </w:r>
      <w:r w:rsidRPr="00C02B0F">
        <w:rPr>
          <w:rFonts w:ascii="GHEA Grapalat" w:hAnsi="GHEA Grapalat" w:cs="Sylfaen"/>
          <w:sz w:val="20"/>
          <w:szCs w:val="20"/>
        </w:rPr>
        <w:t>կամ</w:t>
      </w:r>
      <w:r w:rsidRPr="00C02B0F">
        <w:rPr>
          <w:rFonts w:ascii="GHEA Grapalat" w:hAnsi="GHEA Grapalat"/>
          <w:sz w:val="20"/>
          <w:szCs w:val="20"/>
          <w:lang w:val="es-ES"/>
        </w:rPr>
        <w:t xml:space="preserve"> </w:t>
      </w:r>
      <w:r w:rsidRPr="00C02B0F">
        <w:rPr>
          <w:rFonts w:ascii="GHEA Grapalat" w:hAnsi="GHEA Grapalat" w:cs="Sylfaen"/>
          <w:sz w:val="20"/>
          <w:szCs w:val="20"/>
        </w:rPr>
        <w:t>համայնքների</w:t>
      </w:r>
      <w:r w:rsidRPr="00C02B0F">
        <w:rPr>
          <w:rFonts w:ascii="GHEA Grapalat" w:hAnsi="GHEA Grapalat"/>
          <w:sz w:val="20"/>
          <w:szCs w:val="20"/>
          <w:lang w:val="es-ES"/>
        </w:rPr>
        <w:t xml:space="preserve"> </w:t>
      </w:r>
      <w:r w:rsidRPr="00C02B0F">
        <w:rPr>
          <w:rFonts w:ascii="GHEA Grapalat" w:hAnsi="GHEA Grapalat" w:cs="Sylfaen"/>
          <w:sz w:val="20"/>
          <w:szCs w:val="20"/>
        </w:rPr>
        <w:t>կողմից</w:t>
      </w:r>
      <w:r w:rsidRPr="00C02B0F">
        <w:rPr>
          <w:rFonts w:ascii="GHEA Grapalat" w:hAnsi="GHEA Grapalat"/>
          <w:sz w:val="20"/>
          <w:szCs w:val="20"/>
          <w:lang w:val="es-ES"/>
        </w:rPr>
        <w:t xml:space="preserve"> </w:t>
      </w:r>
      <w:r w:rsidRPr="00C02B0F">
        <w:rPr>
          <w:rFonts w:ascii="GHEA Grapalat" w:hAnsi="GHEA Grapalat" w:cs="Sylfaen"/>
          <w:sz w:val="20"/>
          <w:szCs w:val="20"/>
        </w:rPr>
        <w:t>հիմնադրված</w:t>
      </w:r>
      <w:r w:rsidRPr="00C02B0F">
        <w:rPr>
          <w:rFonts w:ascii="GHEA Grapalat" w:hAnsi="GHEA Grapalat"/>
          <w:sz w:val="20"/>
          <w:szCs w:val="20"/>
          <w:lang w:val="es-ES"/>
        </w:rPr>
        <w:t xml:space="preserve"> </w:t>
      </w:r>
      <w:r w:rsidRPr="00C02B0F">
        <w:rPr>
          <w:rFonts w:ascii="GHEA Grapalat" w:hAnsi="GHEA Grapalat" w:cs="Sylfaen"/>
          <w:sz w:val="20"/>
          <w:szCs w:val="20"/>
        </w:rPr>
        <w:t>կազմակերպությունների</w:t>
      </w:r>
      <w:r w:rsidRPr="00C02B0F">
        <w:rPr>
          <w:rFonts w:ascii="GHEA Grapalat" w:hAnsi="GHEA Grapalat" w:cs="Sylfaen"/>
          <w:sz w:val="20"/>
          <w:szCs w:val="20"/>
          <w:lang w:val="es-ES"/>
        </w:rPr>
        <w:t xml:space="preserve"> </w:t>
      </w:r>
      <w:r w:rsidRPr="00C02B0F">
        <w:rPr>
          <w:rFonts w:ascii="GHEA Grapalat" w:hAnsi="GHEA Grapalat" w:cs="Sylfaen"/>
          <w:sz w:val="20"/>
          <w:szCs w:val="20"/>
        </w:rPr>
        <w:t>և</w:t>
      </w:r>
      <w:r w:rsidRPr="00C02B0F">
        <w:rPr>
          <w:rFonts w:ascii="GHEA Grapalat" w:hAnsi="GHEA Grapalat" w:cs="Sylfaen"/>
          <w:sz w:val="20"/>
          <w:szCs w:val="20"/>
          <w:lang w:val="es-ES"/>
        </w:rPr>
        <w:t xml:space="preserve"> (</w:t>
      </w:r>
      <w:r w:rsidRPr="00C02B0F">
        <w:rPr>
          <w:rFonts w:ascii="GHEA Grapalat" w:hAnsi="GHEA Grapalat" w:cs="Sylfaen"/>
          <w:sz w:val="20"/>
          <w:szCs w:val="20"/>
        </w:rPr>
        <w:t>կամ</w:t>
      </w:r>
      <w:r w:rsidRPr="00C02B0F">
        <w:rPr>
          <w:rFonts w:ascii="GHEA Grapalat" w:hAnsi="GHEA Grapalat" w:cs="Sylfaen"/>
          <w:sz w:val="20"/>
          <w:szCs w:val="20"/>
          <w:lang w:val="es-ES"/>
        </w:rPr>
        <w:t xml:space="preserve">) </w:t>
      </w:r>
      <w:r w:rsidRPr="00C02B0F">
        <w:rPr>
          <w:rFonts w:ascii="GHEA Grapalat" w:hAnsi="GHEA Grapalat" w:cs="Sylfaen"/>
          <w:sz w:val="20"/>
        </w:rPr>
        <w:t>համատեղ</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ործունեության</w:t>
      </w:r>
      <w:r w:rsidRPr="00C02B0F">
        <w:rPr>
          <w:rFonts w:ascii="GHEA Grapalat" w:hAnsi="GHEA Grapalat" w:cs="Times Armenian"/>
          <w:sz w:val="20"/>
          <w:lang w:val="af-ZA"/>
        </w:rPr>
        <w:t xml:space="preserve"> </w:t>
      </w:r>
      <w:r w:rsidRPr="00C02B0F">
        <w:rPr>
          <w:rFonts w:ascii="GHEA Grapalat" w:hAnsi="GHEA Grapalat" w:cs="Sylfaen"/>
          <w:sz w:val="20"/>
        </w:rPr>
        <w:t>կար</w:t>
      </w:r>
      <w:r w:rsidRPr="00C02B0F">
        <w:rPr>
          <w:rFonts w:ascii="GHEA Grapalat" w:hAnsi="GHEA Grapalat" w:cs="Times Armenian"/>
          <w:sz w:val="20"/>
        </w:rPr>
        <w:t>գ</w:t>
      </w:r>
      <w:r w:rsidRPr="00C02B0F">
        <w:rPr>
          <w:rFonts w:ascii="GHEA Grapalat" w:hAnsi="GHEA Grapalat" w:cs="Sylfaen"/>
          <w:sz w:val="20"/>
        </w:rPr>
        <w:t>ով</w:t>
      </w:r>
      <w:r w:rsidRPr="00C02B0F">
        <w:rPr>
          <w:rFonts w:ascii="GHEA Grapalat" w:hAnsi="GHEA Grapalat" w:cs="Sylfaen"/>
          <w:sz w:val="20"/>
          <w:lang w:val="af-ZA"/>
        </w:rPr>
        <w:t xml:space="preserve"> </w:t>
      </w:r>
      <w:r w:rsidRPr="00C02B0F">
        <w:rPr>
          <w:rFonts w:ascii="GHEA Grapalat" w:hAnsi="GHEA Grapalat" w:cs="Times Armenian"/>
          <w:sz w:val="20"/>
          <w:lang w:val="af-ZA"/>
        </w:rPr>
        <w:t>(</w:t>
      </w:r>
      <w:r w:rsidRPr="00C02B0F">
        <w:rPr>
          <w:rFonts w:ascii="GHEA Grapalat" w:hAnsi="GHEA Grapalat" w:cs="Sylfaen"/>
          <w:sz w:val="20"/>
        </w:rPr>
        <w:t>կոնսորցիումով</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նումների</w:t>
      </w:r>
      <w:r w:rsidRPr="00C02B0F">
        <w:rPr>
          <w:rFonts w:ascii="GHEA Grapalat" w:hAnsi="GHEA Grapalat" w:cs="Times Armenian"/>
          <w:sz w:val="20"/>
          <w:lang w:val="af-ZA"/>
        </w:rPr>
        <w:t xml:space="preserve"> </w:t>
      </w:r>
      <w:r w:rsidRPr="00C02B0F">
        <w:rPr>
          <w:rFonts w:ascii="GHEA Grapalat" w:hAnsi="GHEA Grapalat" w:cs="Times Armenian"/>
          <w:sz w:val="20"/>
        </w:rPr>
        <w:t>գ</w:t>
      </w:r>
      <w:r w:rsidRPr="00C02B0F">
        <w:rPr>
          <w:rFonts w:ascii="GHEA Grapalat" w:hAnsi="GHEA Grapalat" w:cs="Sylfaen"/>
          <w:sz w:val="20"/>
        </w:rPr>
        <w:t>ործընթացին</w:t>
      </w:r>
      <w:r w:rsidRPr="00C02B0F">
        <w:rPr>
          <w:rFonts w:ascii="GHEA Grapalat" w:hAnsi="GHEA Grapalat" w:cs="Sylfaen"/>
          <w:sz w:val="20"/>
          <w:lang w:val="es-ES"/>
        </w:rPr>
        <w:t xml:space="preserve"> </w:t>
      </w:r>
      <w:r w:rsidRPr="00C02B0F">
        <w:rPr>
          <w:rFonts w:ascii="GHEA Grapalat" w:hAnsi="GHEA Grapalat" w:cs="Sylfaen"/>
          <w:sz w:val="20"/>
          <w:szCs w:val="20"/>
        </w:rPr>
        <w:t>մասնակցության</w:t>
      </w:r>
      <w:r w:rsidRPr="00C02B0F">
        <w:rPr>
          <w:rFonts w:ascii="GHEA Grapalat" w:hAnsi="GHEA Grapalat" w:cs="Sylfaen"/>
          <w:sz w:val="20"/>
          <w:szCs w:val="20"/>
          <w:lang w:val="es-ES"/>
        </w:rPr>
        <w:t xml:space="preserve"> </w:t>
      </w:r>
      <w:r w:rsidRPr="00C02B0F">
        <w:rPr>
          <w:rFonts w:ascii="GHEA Grapalat" w:hAnsi="GHEA Grapalat" w:cs="Sylfaen"/>
          <w:sz w:val="20"/>
          <w:szCs w:val="20"/>
        </w:rPr>
        <w:t>դեպքերի</w:t>
      </w:r>
      <w:r w:rsidRPr="00C02B0F">
        <w:rPr>
          <w:rFonts w:ascii="GHEA Grapalat" w:hAnsi="GHEA Grapalat" w:cs="Sylfaen"/>
          <w:sz w:val="20"/>
          <w:szCs w:val="20"/>
          <w:lang w:val="es-ES"/>
        </w:rPr>
        <w:t>:</w:t>
      </w:r>
    </w:p>
    <w:p w:rsidR="00D5674E" w:rsidRPr="00C02B0F" w:rsidRDefault="005378DF" w:rsidP="00037DDE">
      <w:pPr>
        <w:pStyle w:val="NormalWeb"/>
        <w:spacing w:before="0" w:beforeAutospacing="0" w:after="0" w:afterAutospacing="0"/>
        <w:ind w:firstLine="708"/>
        <w:jc w:val="both"/>
        <w:rPr>
          <w:rFonts w:ascii="GHEA Grapalat" w:hAnsi="GHEA Grapalat"/>
          <w:sz w:val="20"/>
          <w:szCs w:val="20"/>
          <w:lang w:val="hy-AM"/>
        </w:rPr>
      </w:pPr>
      <w:r w:rsidRPr="00C02B0F">
        <w:rPr>
          <w:rFonts w:ascii="GHEA Grapalat" w:hAnsi="GHEA Grapalat"/>
          <w:sz w:val="20"/>
          <w:szCs w:val="20"/>
        </w:rPr>
        <w:t>Կարգի</w:t>
      </w:r>
      <w:r w:rsidRPr="00C02B0F">
        <w:rPr>
          <w:rFonts w:ascii="GHEA Grapalat" w:hAnsi="GHEA Grapalat"/>
          <w:sz w:val="20"/>
          <w:szCs w:val="20"/>
          <w:lang w:val="es-ES"/>
        </w:rPr>
        <w:t xml:space="preserve"> 119-</w:t>
      </w:r>
      <w:r w:rsidRPr="00C02B0F">
        <w:rPr>
          <w:rFonts w:ascii="GHEA Grapalat" w:hAnsi="GHEA Grapalat"/>
          <w:sz w:val="20"/>
          <w:szCs w:val="20"/>
        </w:rPr>
        <w:t>րդ</w:t>
      </w:r>
      <w:r w:rsidRPr="00C02B0F">
        <w:rPr>
          <w:rFonts w:ascii="GHEA Grapalat" w:hAnsi="GHEA Grapalat"/>
          <w:sz w:val="20"/>
          <w:szCs w:val="20"/>
          <w:lang w:val="es-ES"/>
        </w:rPr>
        <w:t xml:space="preserve"> </w:t>
      </w:r>
      <w:r w:rsidR="00EB487B" w:rsidRPr="00C02B0F">
        <w:rPr>
          <w:rFonts w:ascii="GHEA Grapalat" w:hAnsi="GHEA Grapalat"/>
          <w:sz w:val="20"/>
          <w:szCs w:val="20"/>
        </w:rPr>
        <w:t>կետի</w:t>
      </w:r>
      <w:r w:rsidR="00EB487B" w:rsidRPr="00C02B0F">
        <w:rPr>
          <w:rFonts w:ascii="GHEA Grapalat" w:hAnsi="GHEA Grapalat"/>
          <w:sz w:val="20"/>
          <w:szCs w:val="20"/>
          <w:lang w:val="es-ES"/>
        </w:rPr>
        <w:t xml:space="preserve"> </w:t>
      </w:r>
      <w:r w:rsidR="00D5674E" w:rsidRPr="00C02B0F">
        <w:rPr>
          <w:rFonts w:ascii="GHEA Grapalat" w:hAnsi="GHEA Grapalat"/>
          <w:sz w:val="20"/>
          <w:szCs w:val="20"/>
          <w:lang w:val="hy-AM"/>
        </w:rPr>
        <w:t>իմաստով`</w:t>
      </w:r>
    </w:p>
    <w:p w:rsidR="00D5674E" w:rsidRPr="00C02B0F"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sz w:val="20"/>
          <w:szCs w:val="20"/>
          <w:lang w:val="hy-AM"/>
        </w:rPr>
        <w:lastRenderedPageBreak/>
        <w:t>1</w:t>
      </w:r>
      <w:r w:rsidRPr="00C02B0F">
        <w:rPr>
          <w:rFonts w:ascii="GHEA Grapalat" w:hAnsi="GHEA Grapalat"/>
          <w:color w:val="000000"/>
          <w:sz w:val="20"/>
          <w:szCs w:val="20"/>
          <w:lang w:val="hy-AM"/>
        </w:rPr>
        <w:t xml:space="preserve">) </w:t>
      </w:r>
      <w:r w:rsidRPr="00C02B0F">
        <w:rPr>
          <w:rFonts w:ascii="GHEA Grapalat" w:hAnsi="GHEA Grapalat"/>
          <w:sz w:val="20"/>
          <w:szCs w:val="20"/>
          <w:lang w:val="hy-AM"/>
        </w:rPr>
        <w:t xml:space="preserve">ֆիզիկական </w:t>
      </w:r>
      <w:r w:rsidRPr="00C02B0F">
        <w:rPr>
          <w:rFonts w:ascii="GHEA Grapalat" w:hAnsi="GHEA Grapalat" w:cs="GHEA Grapalat"/>
          <w:color w:val="000000"/>
          <w:sz w:val="20"/>
          <w:szCs w:val="20"/>
          <w:lang w:val="hy-AM"/>
        </w:rPr>
        <w:t xml:space="preserve">անձինք համարվում են փոխկապակցված, </w:t>
      </w:r>
      <w:r w:rsidRPr="00C02B0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C02B0F" w:rsidRDefault="00D5674E" w:rsidP="00B2561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C02B0F"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C02B0F"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C02B0F"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C02B0F"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C02B0F" w:rsidRDefault="00D5674E" w:rsidP="00581057">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sz w:val="20"/>
          <w:szCs w:val="20"/>
          <w:lang w:val="hy-AM"/>
        </w:rPr>
        <w:t xml:space="preserve">3) ֆիզիկական անձի կարգավիճակ չունեցող մասնակիցները </w:t>
      </w:r>
      <w:r w:rsidRPr="00C02B0F">
        <w:rPr>
          <w:rFonts w:ascii="GHEA Grapalat" w:hAnsi="GHEA Grapalat"/>
          <w:color w:val="000000"/>
          <w:sz w:val="20"/>
          <w:szCs w:val="20"/>
          <w:lang w:val="hy-AM"/>
        </w:rPr>
        <w:t xml:space="preserve">համարվում են փոխկապակցված, եթե` </w:t>
      </w:r>
    </w:p>
    <w:p w:rsidR="00D5674E" w:rsidRPr="00C02B0F"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C02B0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C02B0F" w:rsidRDefault="00D5674E" w:rsidP="00037DDE">
      <w:pPr>
        <w:pStyle w:val="NormalWeb"/>
        <w:spacing w:before="0" w:beforeAutospacing="0" w:after="0" w:afterAutospacing="0"/>
        <w:ind w:firstLine="269"/>
        <w:jc w:val="both"/>
        <w:rPr>
          <w:rFonts w:ascii="GHEA Grapalat" w:hAnsi="GHEA Grapalat"/>
          <w:color w:val="000000"/>
          <w:sz w:val="20"/>
          <w:szCs w:val="20"/>
          <w:lang w:val="hy-AM"/>
        </w:rPr>
      </w:pPr>
      <w:r w:rsidRPr="00C02B0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C02B0F" w:rsidRDefault="00D5674E" w:rsidP="00037DDE">
      <w:pPr>
        <w:pStyle w:val="NormalWeb"/>
        <w:spacing w:before="0" w:beforeAutospacing="0" w:after="0" w:afterAutospacing="0"/>
        <w:ind w:firstLine="708"/>
        <w:jc w:val="both"/>
        <w:rPr>
          <w:rFonts w:ascii="Sylfaen" w:hAnsi="Sylfaen"/>
          <w:sz w:val="20"/>
          <w:szCs w:val="20"/>
          <w:lang w:val="hy-AM"/>
        </w:rPr>
      </w:pPr>
      <w:r w:rsidRPr="00C02B0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C02B0F" w:rsidRDefault="00D5674E" w:rsidP="00037DDE">
      <w:pPr>
        <w:pStyle w:val="NormalWeb"/>
        <w:spacing w:before="0" w:beforeAutospacing="0" w:after="0" w:afterAutospacing="0"/>
        <w:ind w:firstLine="708"/>
        <w:jc w:val="both"/>
        <w:rPr>
          <w:rFonts w:ascii="GHEA Grapalat" w:hAnsi="GHEA Grapalat"/>
          <w:color w:val="000000"/>
          <w:sz w:val="20"/>
          <w:szCs w:val="20"/>
          <w:lang w:val="hy-AM"/>
        </w:rPr>
      </w:pPr>
      <w:r w:rsidRPr="00C02B0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C02B0F" w:rsidRDefault="00D5674E" w:rsidP="00037DDE">
      <w:pPr>
        <w:ind w:firstLine="284"/>
        <w:jc w:val="both"/>
        <w:rPr>
          <w:rFonts w:ascii="GHEA Grapalat" w:hAnsi="GHEA Grapalat"/>
          <w:color w:val="000000"/>
          <w:sz w:val="20"/>
          <w:szCs w:val="20"/>
          <w:lang w:val="hy-AM"/>
        </w:rPr>
      </w:pPr>
      <w:r w:rsidRPr="00C02B0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C02B0F" w:rsidRDefault="00096865" w:rsidP="00037DDE">
      <w:pPr>
        <w:ind w:firstLine="567"/>
        <w:jc w:val="both"/>
        <w:rPr>
          <w:rFonts w:ascii="GHEA Grapalat" w:hAnsi="GHEA Grapalat" w:cs="Arial"/>
          <w:sz w:val="20"/>
          <w:lang w:val="hy-AM"/>
        </w:rPr>
      </w:pPr>
      <w:r w:rsidRPr="00C02B0F">
        <w:rPr>
          <w:rFonts w:ascii="GHEA Grapalat" w:hAnsi="GHEA Grapalat" w:cs="Arial Armenian"/>
          <w:sz w:val="20"/>
          <w:lang w:val="hy-AM"/>
        </w:rPr>
        <w:t>2.</w:t>
      </w:r>
      <w:r w:rsidR="007968A3" w:rsidRPr="00C02B0F">
        <w:rPr>
          <w:rFonts w:ascii="GHEA Grapalat" w:hAnsi="GHEA Grapalat" w:cs="Arial Armenian"/>
          <w:sz w:val="20"/>
          <w:lang w:val="hy-AM"/>
        </w:rPr>
        <w:t>4</w:t>
      </w:r>
      <w:r w:rsidR="00773485" w:rsidRPr="00C02B0F">
        <w:rPr>
          <w:rFonts w:ascii="GHEA Grapalat" w:hAnsi="GHEA Grapalat" w:cs="Arial Armenian"/>
          <w:sz w:val="20"/>
          <w:lang w:val="hy-AM"/>
        </w:rPr>
        <w:t xml:space="preserve"> </w:t>
      </w:r>
      <w:r w:rsidRPr="00C02B0F">
        <w:rPr>
          <w:rFonts w:ascii="GHEA Grapalat" w:hAnsi="GHEA Grapalat" w:cs="Sylfaen"/>
          <w:sz w:val="20"/>
          <w:lang w:val="hy-AM"/>
        </w:rPr>
        <w:t>Մասնակիցը</w:t>
      </w:r>
      <w:r w:rsidRPr="00C02B0F">
        <w:rPr>
          <w:rFonts w:ascii="GHEA Grapalat" w:hAnsi="GHEA Grapalat" w:cs="Arial"/>
          <w:sz w:val="20"/>
          <w:lang w:val="hy-AM"/>
        </w:rPr>
        <w:t xml:space="preserve"> </w:t>
      </w:r>
      <w:r w:rsidRPr="00C02B0F">
        <w:rPr>
          <w:rFonts w:ascii="GHEA Grapalat" w:hAnsi="GHEA Grapalat" w:cs="Sylfaen"/>
          <w:sz w:val="20"/>
          <w:lang w:val="hy-AM"/>
        </w:rPr>
        <w:t>պետք</w:t>
      </w:r>
      <w:r w:rsidRPr="00C02B0F">
        <w:rPr>
          <w:rFonts w:ascii="GHEA Grapalat" w:hAnsi="GHEA Grapalat" w:cs="Arial"/>
          <w:sz w:val="20"/>
          <w:lang w:val="hy-AM"/>
        </w:rPr>
        <w:t xml:space="preserve"> </w:t>
      </w:r>
      <w:r w:rsidRPr="00C02B0F">
        <w:rPr>
          <w:rFonts w:ascii="GHEA Grapalat" w:hAnsi="GHEA Grapalat" w:cs="Sylfaen"/>
          <w:sz w:val="20"/>
          <w:lang w:val="hy-AM"/>
        </w:rPr>
        <w:t>է</w:t>
      </w:r>
      <w:r w:rsidRPr="00C02B0F">
        <w:rPr>
          <w:rFonts w:ascii="GHEA Grapalat" w:hAnsi="GHEA Grapalat" w:cs="Arial"/>
          <w:sz w:val="20"/>
          <w:lang w:val="hy-AM"/>
        </w:rPr>
        <w:t xml:space="preserve"> </w:t>
      </w:r>
      <w:r w:rsidRPr="00C02B0F">
        <w:rPr>
          <w:rFonts w:ascii="GHEA Grapalat" w:hAnsi="GHEA Grapalat" w:cs="Sylfaen"/>
          <w:sz w:val="20"/>
          <w:lang w:val="hy-AM"/>
        </w:rPr>
        <w:t>ունենա</w:t>
      </w:r>
      <w:r w:rsidRPr="00C02B0F">
        <w:rPr>
          <w:rFonts w:ascii="GHEA Grapalat" w:hAnsi="GHEA Grapalat" w:cs="Arial"/>
          <w:sz w:val="20"/>
          <w:lang w:val="hy-AM"/>
        </w:rPr>
        <w:t xml:space="preserve"> </w:t>
      </w:r>
      <w:r w:rsidRPr="00C02B0F">
        <w:rPr>
          <w:rFonts w:ascii="GHEA Grapalat" w:hAnsi="GHEA Grapalat" w:cs="Sylfaen"/>
          <w:sz w:val="20"/>
          <w:lang w:val="hy-AM"/>
        </w:rPr>
        <w:t>կնքվելիք</w:t>
      </w:r>
      <w:r w:rsidRPr="00C02B0F">
        <w:rPr>
          <w:rFonts w:ascii="GHEA Grapalat" w:hAnsi="GHEA Grapalat" w:cs="Arial"/>
          <w:sz w:val="20"/>
          <w:lang w:val="hy-AM"/>
        </w:rPr>
        <w:t xml:space="preserve"> </w:t>
      </w:r>
      <w:r w:rsidRPr="00C02B0F">
        <w:rPr>
          <w:rFonts w:ascii="GHEA Grapalat" w:hAnsi="GHEA Grapalat" w:cs="Sylfaen"/>
          <w:sz w:val="20"/>
          <w:lang w:val="hy-AM"/>
        </w:rPr>
        <w:t>պայմանագրով</w:t>
      </w:r>
      <w:r w:rsidRPr="00C02B0F">
        <w:rPr>
          <w:rFonts w:ascii="GHEA Grapalat" w:hAnsi="GHEA Grapalat" w:cs="Arial"/>
          <w:sz w:val="20"/>
          <w:lang w:val="hy-AM"/>
        </w:rPr>
        <w:t xml:space="preserve"> </w:t>
      </w:r>
      <w:r w:rsidRPr="00C02B0F">
        <w:rPr>
          <w:rFonts w:ascii="GHEA Grapalat" w:hAnsi="GHEA Grapalat" w:cs="Sylfaen"/>
          <w:sz w:val="20"/>
          <w:lang w:val="hy-AM"/>
        </w:rPr>
        <w:t>նախատեսված</w:t>
      </w:r>
      <w:r w:rsidRPr="00C02B0F">
        <w:rPr>
          <w:rFonts w:ascii="GHEA Grapalat" w:hAnsi="GHEA Grapalat" w:cs="Arial"/>
          <w:sz w:val="20"/>
          <w:lang w:val="hy-AM"/>
        </w:rPr>
        <w:t xml:space="preserve"> </w:t>
      </w:r>
      <w:r w:rsidRPr="00C02B0F">
        <w:rPr>
          <w:rFonts w:ascii="GHEA Grapalat" w:hAnsi="GHEA Grapalat" w:cs="Sylfaen"/>
          <w:sz w:val="20"/>
          <w:lang w:val="hy-AM"/>
        </w:rPr>
        <w:t>պարտավորությունների</w:t>
      </w:r>
      <w:r w:rsidRPr="00C02B0F">
        <w:rPr>
          <w:rFonts w:ascii="GHEA Grapalat" w:hAnsi="GHEA Grapalat" w:cs="Arial"/>
          <w:sz w:val="20"/>
          <w:lang w:val="hy-AM"/>
        </w:rPr>
        <w:t xml:space="preserve"> </w:t>
      </w:r>
      <w:r w:rsidRPr="00C02B0F">
        <w:rPr>
          <w:rFonts w:ascii="GHEA Grapalat" w:hAnsi="GHEA Grapalat" w:cs="Sylfaen"/>
          <w:sz w:val="20"/>
          <w:lang w:val="hy-AM"/>
        </w:rPr>
        <w:t>կատարման</w:t>
      </w:r>
      <w:r w:rsidRPr="00C02B0F">
        <w:rPr>
          <w:rFonts w:ascii="GHEA Grapalat" w:hAnsi="GHEA Grapalat" w:cs="Arial"/>
          <w:sz w:val="20"/>
          <w:lang w:val="hy-AM"/>
        </w:rPr>
        <w:t xml:space="preserve"> </w:t>
      </w:r>
      <w:r w:rsidRPr="00C02B0F">
        <w:rPr>
          <w:rFonts w:ascii="GHEA Grapalat" w:hAnsi="GHEA Grapalat" w:cs="Sylfaen"/>
          <w:sz w:val="20"/>
          <w:lang w:val="hy-AM"/>
        </w:rPr>
        <w:t>համար</w:t>
      </w:r>
      <w:r w:rsidRPr="00C02B0F">
        <w:rPr>
          <w:rFonts w:ascii="GHEA Grapalat" w:hAnsi="GHEA Grapalat" w:cs="Arial"/>
          <w:sz w:val="20"/>
          <w:lang w:val="hy-AM"/>
        </w:rPr>
        <w:t xml:space="preserve"> </w:t>
      </w:r>
      <w:r w:rsidRPr="00C02B0F">
        <w:rPr>
          <w:rFonts w:ascii="GHEA Grapalat" w:hAnsi="GHEA Grapalat" w:cs="Sylfaen"/>
          <w:sz w:val="20"/>
          <w:lang w:val="hy-AM"/>
        </w:rPr>
        <w:t>պահանջվող</w:t>
      </w:r>
      <w:r w:rsidRPr="00C02B0F">
        <w:rPr>
          <w:rFonts w:ascii="GHEA Grapalat" w:hAnsi="GHEA Grapalat" w:cs="Arial"/>
          <w:sz w:val="20"/>
          <w:lang w:val="hy-AM"/>
        </w:rPr>
        <w:t>`</w:t>
      </w:r>
    </w:p>
    <w:p w:rsidR="00305F6D" w:rsidRPr="00C02B0F" w:rsidRDefault="000F4D7B" w:rsidP="00037DDE">
      <w:pPr>
        <w:ind w:firstLine="567"/>
        <w:jc w:val="both"/>
        <w:rPr>
          <w:rFonts w:ascii="GHEA Grapalat" w:hAnsi="GHEA Grapalat" w:cs="Arial"/>
          <w:sz w:val="20"/>
          <w:lang w:val="hy-AM"/>
        </w:rPr>
      </w:pPr>
      <w:r w:rsidRPr="00C02B0F">
        <w:rPr>
          <w:rFonts w:ascii="GHEA Grapalat" w:hAnsi="GHEA Grapalat" w:cs="Arial"/>
          <w:sz w:val="20"/>
          <w:lang w:val="es-ES"/>
        </w:rPr>
        <w:t>1</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մասնագիտական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փորձառություն</w:t>
      </w:r>
      <w:r w:rsidR="00305F6D" w:rsidRPr="00C02B0F">
        <w:rPr>
          <w:rFonts w:ascii="GHEA Grapalat" w:hAnsi="GHEA Grapalat" w:cs="Arial"/>
          <w:sz w:val="20"/>
          <w:lang w:val="hy-AM"/>
        </w:rPr>
        <w:t>,</w:t>
      </w:r>
    </w:p>
    <w:p w:rsidR="00305F6D" w:rsidRPr="00C02B0F" w:rsidRDefault="000F4D7B" w:rsidP="00037DDE">
      <w:pPr>
        <w:ind w:firstLine="567"/>
        <w:jc w:val="both"/>
        <w:rPr>
          <w:rFonts w:ascii="GHEA Grapalat" w:hAnsi="GHEA Grapalat" w:cs="Arial"/>
          <w:sz w:val="20"/>
          <w:lang w:val="hy-AM"/>
        </w:rPr>
      </w:pPr>
      <w:r w:rsidRPr="00C02B0F">
        <w:rPr>
          <w:rFonts w:ascii="GHEA Grapalat" w:hAnsi="GHEA Grapalat" w:cs="Arial Armenian"/>
          <w:sz w:val="20"/>
          <w:lang w:val="es-ES"/>
        </w:rPr>
        <w:t>2</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տեխնիկական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միջոցներ</w:t>
      </w:r>
      <w:r w:rsidR="00305F6D" w:rsidRPr="00C02B0F">
        <w:rPr>
          <w:rFonts w:ascii="GHEA Grapalat" w:hAnsi="GHEA Grapalat" w:cs="Arial"/>
          <w:sz w:val="20"/>
          <w:lang w:val="hy-AM"/>
        </w:rPr>
        <w:t>,</w:t>
      </w:r>
    </w:p>
    <w:p w:rsidR="00305F6D" w:rsidRPr="00C02B0F" w:rsidRDefault="000F4D7B" w:rsidP="00037DDE">
      <w:pPr>
        <w:ind w:firstLine="567"/>
        <w:jc w:val="both"/>
        <w:rPr>
          <w:rFonts w:ascii="GHEA Grapalat" w:hAnsi="GHEA Grapalat" w:cs="Arial"/>
          <w:sz w:val="20"/>
          <w:lang w:val="hy-AM"/>
        </w:rPr>
      </w:pPr>
      <w:r w:rsidRPr="00C02B0F">
        <w:rPr>
          <w:rFonts w:ascii="GHEA Grapalat" w:hAnsi="GHEA Grapalat" w:cs="Arial Armenian"/>
          <w:sz w:val="20"/>
          <w:lang w:val="es-ES"/>
        </w:rPr>
        <w:t>3</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ֆինանսական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միջոցներ</w:t>
      </w:r>
      <w:r w:rsidR="00305F6D" w:rsidRPr="00C02B0F">
        <w:rPr>
          <w:rFonts w:ascii="GHEA Grapalat" w:hAnsi="GHEA Grapalat" w:cs="Arial"/>
          <w:sz w:val="20"/>
          <w:lang w:val="hy-AM"/>
        </w:rPr>
        <w:t>,</w:t>
      </w:r>
    </w:p>
    <w:p w:rsidR="00305F6D" w:rsidRPr="00C02B0F" w:rsidRDefault="000F4D7B" w:rsidP="00037DDE">
      <w:pPr>
        <w:ind w:firstLine="567"/>
        <w:jc w:val="both"/>
        <w:rPr>
          <w:rFonts w:ascii="GHEA Grapalat" w:hAnsi="GHEA Grapalat" w:cs="Arial Armenian"/>
          <w:sz w:val="20"/>
          <w:lang w:val="hy-AM"/>
        </w:rPr>
      </w:pPr>
      <w:r w:rsidRPr="00C02B0F">
        <w:rPr>
          <w:rFonts w:ascii="GHEA Grapalat" w:hAnsi="GHEA Grapalat" w:cs="Arial Armenian"/>
          <w:sz w:val="20"/>
          <w:lang w:val="hy-AM"/>
        </w:rPr>
        <w:t>4</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աշխատանքային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ռեսուրսներ</w:t>
      </w:r>
      <w:r w:rsidR="00305F6D" w:rsidRPr="00C02B0F">
        <w:rPr>
          <w:rFonts w:ascii="GHEA Grapalat" w:hAnsi="GHEA Grapalat" w:cs="Tahoma"/>
          <w:sz w:val="20"/>
          <w:lang w:val="hy-AM"/>
        </w:rPr>
        <w:t>։</w:t>
      </w:r>
    </w:p>
    <w:p w:rsidR="00305F6D" w:rsidRPr="00C02B0F" w:rsidRDefault="003F264A" w:rsidP="00037DDE">
      <w:pPr>
        <w:ind w:firstLine="567"/>
        <w:jc w:val="both"/>
        <w:rPr>
          <w:rFonts w:ascii="GHEA Grapalat" w:hAnsi="GHEA Grapalat" w:cs="Arial"/>
          <w:sz w:val="20"/>
          <w:lang w:val="hy-AM"/>
        </w:rPr>
      </w:pPr>
      <w:r w:rsidRPr="00C02B0F">
        <w:rPr>
          <w:rFonts w:ascii="GHEA Grapalat" w:hAnsi="GHEA Grapalat" w:cs="Arial"/>
          <w:sz w:val="20"/>
          <w:lang w:val="hy-AM"/>
        </w:rPr>
        <w:t>2.</w:t>
      </w:r>
      <w:r w:rsidR="007968A3" w:rsidRPr="00C02B0F">
        <w:rPr>
          <w:rFonts w:ascii="GHEA Grapalat" w:hAnsi="GHEA Grapalat" w:cs="Arial"/>
          <w:sz w:val="20"/>
          <w:lang w:val="hy-AM"/>
        </w:rPr>
        <w:t>5</w:t>
      </w:r>
      <w:r w:rsidRPr="00C02B0F">
        <w:rPr>
          <w:rFonts w:ascii="GHEA Grapalat" w:hAnsi="GHEA Grapalat" w:cs="Arial"/>
          <w:sz w:val="20"/>
          <w:lang w:val="hy-AM"/>
        </w:rPr>
        <w:t xml:space="preserve"> </w:t>
      </w:r>
      <w:r w:rsidR="009354D8" w:rsidRPr="00C02B0F">
        <w:rPr>
          <w:rFonts w:ascii="GHEA Grapalat" w:hAnsi="GHEA Grapalat" w:cs="Sylfaen"/>
          <w:sz w:val="20"/>
          <w:lang w:val="hy-AM"/>
        </w:rPr>
        <w:t>Մ</w:t>
      </w:r>
      <w:r w:rsidR="00305F6D" w:rsidRPr="00C02B0F">
        <w:rPr>
          <w:rFonts w:ascii="GHEA Grapalat" w:hAnsi="GHEA Grapalat" w:cs="Sylfaen"/>
          <w:sz w:val="20"/>
          <w:lang w:val="hy-AM"/>
        </w:rPr>
        <w:t>ասնակցի</w:t>
      </w:r>
      <w:r w:rsidRPr="00C02B0F">
        <w:rPr>
          <w:rFonts w:ascii="GHEA Grapalat" w:hAnsi="GHEA Grapalat" w:cs="Sylfaen"/>
          <w:sz w:val="20"/>
          <w:lang w:val="hy-AM"/>
        </w:rPr>
        <w:t>ն ներկայացվող</w:t>
      </w:r>
      <w:r w:rsidR="00305F6D" w:rsidRPr="00C02B0F">
        <w:rPr>
          <w:rFonts w:ascii="GHEA Grapalat" w:hAnsi="GHEA Grapalat" w:cs="Arial"/>
          <w:sz w:val="20"/>
          <w:lang w:val="hy-AM"/>
        </w:rPr>
        <w:t>`</w:t>
      </w:r>
    </w:p>
    <w:p w:rsidR="004175B6" w:rsidRPr="00C02B0F" w:rsidRDefault="003F264A" w:rsidP="00037DDE">
      <w:pPr>
        <w:ind w:firstLine="567"/>
        <w:jc w:val="both"/>
        <w:rPr>
          <w:rFonts w:ascii="GHEA Grapalat" w:hAnsi="GHEA Grapalat" w:cs="Arial Armenian"/>
          <w:sz w:val="20"/>
          <w:lang w:val="hy-AM"/>
        </w:rPr>
      </w:pPr>
      <w:r w:rsidRPr="00C02B0F">
        <w:rPr>
          <w:rFonts w:ascii="GHEA Grapalat" w:hAnsi="GHEA Grapalat" w:cs="Arial Armenian"/>
          <w:sz w:val="20"/>
          <w:lang w:val="hy-AM"/>
        </w:rPr>
        <w:t xml:space="preserve">1) </w:t>
      </w:r>
      <w:r w:rsidR="004175B6" w:rsidRPr="00C02B0F">
        <w:rPr>
          <w:rFonts w:ascii="GHEA Grapalat" w:hAnsi="GHEA Grapalat" w:cs="Arial Armenian"/>
          <w:sz w:val="14"/>
          <w:lang w:val="hy-AM"/>
        </w:rPr>
        <w:t>&lt;&lt;</w:t>
      </w:r>
      <w:r w:rsidR="004175B6" w:rsidRPr="00C02B0F">
        <w:rPr>
          <w:rFonts w:ascii="GHEA Grapalat" w:hAnsi="GHEA Grapalat" w:cs="Sylfaen"/>
          <w:sz w:val="20"/>
          <w:lang w:val="hy-AM"/>
        </w:rPr>
        <w:t>Մասնագիտական</w:t>
      </w:r>
      <w:r w:rsidR="004175B6" w:rsidRPr="00C02B0F">
        <w:rPr>
          <w:rFonts w:ascii="GHEA Grapalat" w:hAnsi="GHEA Grapalat" w:cs="Arial Armenian"/>
          <w:sz w:val="20"/>
          <w:lang w:val="hy-AM"/>
        </w:rPr>
        <w:t xml:space="preserve"> </w:t>
      </w:r>
      <w:r w:rsidR="004175B6" w:rsidRPr="00C02B0F">
        <w:rPr>
          <w:rFonts w:ascii="GHEA Grapalat" w:hAnsi="GHEA Grapalat" w:cs="Sylfaen"/>
          <w:sz w:val="20"/>
          <w:lang w:val="hy-AM"/>
        </w:rPr>
        <w:t>փորձառություն</w:t>
      </w:r>
      <w:r w:rsidR="004175B6" w:rsidRPr="00C02B0F">
        <w:rPr>
          <w:rFonts w:ascii="GHEA Grapalat" w:hAnsi="GHEA Grapalat" w:cs="Sylfaen"/>
          <w:sz w:val="14"/>
          <w:lang w:val="hy-AM"/>
        </w:rPr>
        <w:t>&gt;&gt;</w:t>
      </w:r>
      <w:r w:rsidR="004175B6" w:rsidRPr="00C02B0F">
        <w:rPr>
          <w:rFonts w:ascii="GHEA Grapalat" w:hAnsi="GHEA Grapalat" w:cs="Arial Armenian"/>
          <w:sz w:val="20"/>
          <w:lang w:val="hy-AM"/>
        </w:rPr>
        <w:t xml:space="preserve"> </w:t>
      </w:r>
      <w:r w:rsidR="00773485" w:rsidRPr="00C02B0F">
        <w:rPr>
          <w:rFonts w:ascii="GHEA Grapalat" w:hAnsi="GHEA Grapalat" w:cs="Arial Armenian"/>
          <w:sz w:val="20"/>
          <w:lang w:val="hy-AM"/>
        </w:rPr>
        <w:t xml:space="preserve">որակավորման </w:t>
      </w:r>
      <w:r w:rsidR="00651408" w:rsidRPr="00C02B0F">
        <w:rPr>
          <w:rFonts w:ascii="GHEA Grapalat" w:hAnsi="GHEA Grapalat" w:cs="Arial Armenian"/>
          <w:sz w:val="20"/>
          <w:lang w:val="hy-AM"/>
        </w:rPr>
        <w:t xml:space="preserve">չափանիշը </w:t>
      </w:r>
      <w:r w:rsidR="001E55B2" w:rsidRPr="00C02B0F">
        <w:rPr>
          <w:rFonts w:ascii="GHEA Grapalat" w:hAnsi="GHEA Grapalat" w:cs="Arial Armenian"/>
          <w:sz w:val="20"/>
          <w:lang w:val="hy-AM"/>
        </w:rPr>
        <w:t xml:space="preserve">սահմանվում և </w:t>
      </w:r>
      <w:r w:rsidR="004175B6" w:rsidRPr="00C02B0F">
        <w:rPr>
          <w:rFonts w:ascii="GHEA Grapalat" w:hAnsi="GHEA Grapalat" w:cs="Sylfaen"/>
          <w:sz w:val="20"/>
          <w:lang w:val="hy-AM"/>
        </w:rPr>
        <w:t>գնահատվում</w:t>
      </w:r>
      <w:r w:rsidR="004175B6" w:rsidRPr="00C02B0F">
        <w:rPr>
          <w:rFonts w:ascii="GHEA Grapalat" w:hAnsi="GHEA Grapalat" w:cs="Arial Armenian"/>
          <w:sz w:val="20"/>
          <w:lang w:val="hy-AM"/>
        </w:rPr>
        <w:t xml:space="preserve"> </w:t>
      </w:r>
      <w:r w:rsidR="004175B6" w:rsidRPr="00C02B0F">
        <w:rPr>
          <w:rFonts w:ascii="GHEA Grapalat" w:hAnsi="GHEA Grapalat" w:cs="Sylfaen"/>
          <w:sz w:val="20"/>
          <w:lang w:val="hy-AM"/>
        </w:rPr>
        <w:t>է</w:t>
      </w:r>
      <w:r w:rsidR="004175B6" w:rsidRPr="00C02B0F">
        <w:rPr>
          <w:rFonts w:ascii="GHEA Grapalat" w:hAnsi="GHEA Grapalat" w:cs="Arial Armenian"/>
          <w:sz w:val="20"/>
          <w:lang w:val="hy-AM"/>
        </w:rPr>
        <w:t xml:space="preserve"> </w:t>
      </w:r>
      <w:r w:rsidR="004175B6" w:rsidRPr="00C02B0F">
        <w:rPr>
          <w:rFonts w:ascii="GHEA Grapalat" w:hAnsi="GHEA Grapalat" w:cs="Sylfaen"/>
          <w:sz w:val="20"/>
          <w:lang w:val="hy-AM"/>
        </w:rPr>
        <w:t>հետևյալ</w:t>
      </w:r>
      <w:r w:rsidR="004175B6" w:rsidRPr="00C02B0F">
        <w:rPr>
          <w:rFonts w:ascii="GHEA Grapalat" w:hAnsi="GHEA Grapalat" w:cs="Arial Armenian"/>
          <w:sz w:val="20"/>
          <w:lang w:val="hy-AM"/>
        </w:rPr>
        <w:t xml:space="preserve"> </w:t>
      </w:r>
      <w:r w:rsidR="004175B6" w:rsidRPr="00C02B0F">
        <w:rPr>
          <w:rFonts w:ascii="GHEA Grapalat" w:hAnsi="GHEA Grapalat" w:cs="Sylfaen"/>
          <w:sz w:val="20"/>
          <w:lang w:val="hy-AM"/>
        </w:rPr>
        <w:t>կարգով</w:t>
      </w:r>
      <w:r w:rsidR="004175B6" w:rsidRPr="00C02B0F">
        <w:rPr>
          <w:rFonts w:ascii="GHEA Grapalat" w:hAnsi="GHEA Grapalat" w:cs="Arial Armenian"/>
          <w:sz w:val="20"/>
          <w:lang w:val="hy-AM"/>
        </w:rPr>
        <w:t>`</w:t>
      </w:r>
    </w:p>
    <w:p w:rsidR="00AF5ECF" w:rsidRPr="00C02B0F" w:rsidRDefault="00AF5ECF" w:rsidP="00037DDE">
      <w:pPr>
        <w:ind w:firstLine="567"/>
        <w:jc w:val="both"/>
        <w:rPr>
          <w:rFonts w:ascii="GHEA Grapalat" w:hAnsi="GHEA Grapalat" w:cs="Arial Armenian"/>
          <w:sz w:val="20"/>
          <w:lang w:val="hy-AM"/>
        </w:rPr>
      </w:pPr>
      <w:r w:rsidRPr="00C02B0F">
        <w:rPr>
          <w:rFonts w:ascii="GHEA Grapalat" w:hAnsi="GHEA Grapalat" w:cs="Arial Armenian"/>
          <w:sz w:val="20"/>
          <w:lang w:val="hy-AM"/>
        </w:rPr>
        <w:t>ա. մ</w:t>
      </w:r>
      <w:r w:rsidRPr="00C02B0F">
        <w:rPr>
          <w:rFonts w:ascii="GHEA Grapalat" w:hAnsi="GHEA Grapalat" w:cs="Sylfaen"/>
          <w:sz w:val="20"/>
          <w:lang w:val="hy-AM"/>
        </w:rPr>
        <w:t>ասնակիցը</w:t>
      </w:r>
      <w:r w:rsidRPr="00C02B0F">
        <w:rPr>
          <w:rFonts w:ascii="GHEA Grapalat" w:hAnsi="GHEA Grapalat" w:cs="Arial Armenian"/>
          <w:sz w:val="20"/>
          <w:lang w:val="hy-AM"/>
        </w:rPr>
        <w:t xml:space="preserve"> </w:t>
      </w:r>
      <w:r w:rsidRPr="00C02B0F">
        <w:rPr>
          <w:rFonts w:ascii="GHEA Grapalat" w:hAnsi="GHEA Grapalat" w:cs="Sylfaen"/>
          <w:sz w:val="20"/>
          <w:lang w:val="hy-AM"/>
        </w:rPr>
        <w:t>հայտով</w:t>
      </w:r>
      <w:r w:rsidRPr="00C02B0F">
        <w:rPr>
          <w:rFonts w:ascii="GHEA Grapalat" w:hAnsi="GHEA Grapalat" w:cs="Arial Armenian"/>
          <w:sz w:val="20"/>
          <w:lang w:val="hy-AM"/>
        </w:rPr>
        <w:t xml:space="preserve"> </w:t>
      </w:r>
      <w:r w:rsidRPr="00C02B0F">
        <w:rPr>
          <w:rFonts w:ascii="GHEA Grapalat" w:hAnsi="GHEA Grapalat" w:cs="Sylfaen"/>
          <w:sz w:val="20"/>
          <w:lang w:val="hy-AM"/>
        </w:rPr>
        <w:t>ներկայացնում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իր կողմից հաստատված </w:t>
      </w:r>
      <w:r w:rsidRPr="00C02B0F">
        <w:rPr>
          <w:rFonts w:ascii="GHEA Grapalat" w:hAnsi="GHEA Grapalat" w:cs="Sylfaen"/>
          <w:sz w:val="20"/>
          <w:lang w:val="hy-AM"/>
        </w:rPr>
        <w:t>հայտարարություն` համանման (նմանատիպ) պայմանագրի կատարման փորձառություն ունենալու մասին:</w:t>
      </w:r>
      <w:r w:rsidRPr="00C02B0F">
        <w:rPr>
          <w:rFonts w:ascii="GHEA Grapalat" w:hAnsi="GHEA Grapalat" w:cs="Arial Armenian"/>
          <w:sz w:val="20"/>
          <w:lang w:val="hy-AM"/>
        </w:rPr>
        <w:t xml:space="preserve"> </w:t>
      </w:r>
    </w:p>
    <w:p w:rsidR="00BD2920" w:rsidRPr="00C02B0F" w:rsidRDefault="0010050E" w:rsidP="00037DDE">
      <w:pPr>
        <w:ind w:firstLine="567"/>
        <w:jc w:val="both"/>
        <w:rPr>
          <w:rFonts w:ascii="GHEA Grapalat" w:hAnsi="GHEA Grapalat" w:cs="Arial Armenian"/>
          <w:sz w:val="20"/>
          <w:lang w:val="hy-AM"/>
        </w:rPr>
      </w:pPr>
      <w:r w:rsidRPr="00C02B0F">
        <w:rPr>
          <w:rFonts w:ascii="GHEA Grapalat" w:hAnsi="GHEA Grapalat" w:cs="Sylfaen"/>
          <w:sz w:val="20"/>
          <w:lang w:val="hy-AM"/>
        </w:rPr>
        <w:t>Սույն ընթացակարգի իմաստով ն</w:t>
      </w:r>
      <w:r w:rsidR="00BD2920" w:rsidRPr="00C02B0F">
        <w:rPr>
          <w:rFonts w:ascii="GHEA Grapalat" w:hAnsi="GHEA Grapalat" w:cs="Arial Armenian"/>
          <w:sz w:val="20"/>
          <w:szCs w:val="20"/>
          <w:lang w:val="hy-AM" w:eastAsia="ru-RU"/>
        </w:rPr>
        <w:t xml:space="preserve">մանատիպ են համարվում </w:t>
      </w:r>
      <w:r w:rsidR="009A7385" w:rsidRPr="00C02B0F">
        <w:rPr>
          <w:rFonts w:ascii="Sylfaen" w:hAnsi="Sylfaen" w:cs="Sylfaen"/>
          <w:b/>
          <w:lang w:val="hy-AM"/>
        </w:rPr>
        <w:t>ե</w:t>
      </w:r>
      <w:r w:rsidR="009A7385" w:rsidRPr="00C02B0F">
        <w:rPr>
          <w:rFonts w:ascii="Arial Unicode" w:hAnsi="Arial Unicode" w:cs="Sylfaen"/>
          <w:b/>
          <w:sz w:val="20"/>
          <w:lang w:val="hy-AM"/>
        </w:rPr>
        <w:t>րթևեկության</w:t>
      </w:r>
      <w:r w:rsidR="009A7385" w:rsidRPr="00C02B0F">
        <w:rPr>
          <w:rFonts w:ascii="Arial Unicode" w:hAnsi="Arial Unicode" w:cs="Sylfaen"/>
          <w:b/>
          <w:sz w:val="20"/>
          <w:lang w:val="af-ZA"/>
        </w:rPr>
        <w:t xml:space="preserve"> </w:t>
      </w:r>
      <w:r w:rsidR="00E12082" w:rsidRPr="00C02B0F">
        <w:rPr>
          <w:rFonts w:ascii="Arial Unicode" w:hAnsi="Arial Unicode" w:cs="Sylfaen"/>
          <w:b/>
          <w:sz w:val="20"/>
          <w:lang w:val="af-ZA"/>
        </w:rPr>
        <w:t xml:space="preserve"> </w:t>
      </w:r>
      <w:r w:rsidR="009A7385" w:rsidRPr="00C02B0F">
        <w:rPr>
          <w:rFonts w:ascii="Arial Unicode" w:hAnsi="Arial Unicode" w:cs="Sylfaen"/>
          <w:b/>
          <w:sz w:val="20"/>
          <w:lang w:val="hy-AM"/>
        </w:rPr>
        <w:t>լույսային</w:t>
      </w:r>
      <w:r w:rsidR="009A7385" w:rsidRPr="00C02B0F">
        <w:rPr>
          <w:rFonts w:ascii="Arial Unicode" w:hAnsi="Arial Unicode" w:cs="Sylfaen"/>
          <w:b/>
          <w:sz w:val="20"/>
          <w:lang w:val="af-ZA"/>
        </w:rPr>
        <w:t xml:space="preserve"> </w:t>
      </w:r>
      <w:r w:rsidR="009A7385" w:rsidRPr="00C02B0F">
        <w:rPr>
          <w:rFonts w:ascii="Arial Unicode" w:hAnsi="Arial Unicode" w:cs="Sylfaen"/>
          <w:b/>
          <w:sz w:val="20"/>
          <w:lang w:val="hy-AM"/>
        </w:rPr>
        <w:t>ազդանշաններ</w:t>
      </w:r>
      <w:r w:rsidR="009A7385" w:rsidRPr="00C02B0F">
        <w:rPr>
          <w:rFonts w:ascii="Sylfaen" w:hAnsi="Sylfaen" w:cs="Sylfaen"/>
          <w:b/>
          <w:sz w:val="20"/>
          <w:lang w:val="hy-AM"/>
        </w:rPr>
        <w:t>ի</w:t>
      </w:r>
      <w:r w:rsidR="00BD2920" w:rsidRPr="00C02B0F">
        <w:rPr>
          <w:rFonts w:ascii="GHEA Grapalat" w:hAnsi="GHEA Grapalat" w:cs="Arial Armenian"/>
          <w:sz w:val="20"/>
          <w:szCs w:val="20"/>
          <w:lang w:val="hy-AM" w:eastAsia="ru-RU"/>
        </w:rPr>
        <w:t xml:space="preserve"> </w:t>
      </w:r>
      <w:r w:rsidR="00BD2920" w:rsidRPr="00C02B0F">
        <w:rPr>
          <w:rFonts w:ascii="GHEA Grapalat" w:hAnsi="GHEA Grapalat" w:cs="Arial Armenian"/>
          <w:sz w:val="20"/>
          <w:lang w:val="hy-AM"/>
        </w:rPr>
        <w:t>ապրանքների մատակարար</w:t>
      </w:r>
      <w:r w:rsidR="00AF023B" w:rsidRPr="00C02B0F">
        <w:rPr>
          <w:rFonts w:ascii="GHEA Grapalat" w:hAnsi="GHEA Grapalat" w:cs="Arial Armenian"/>
          <w:sz w:val="20"/>
          <w:lang w:val="hy-AM"/>
        </w:rPr>
        <w:t>վ</w:t>
      </w:r>
      <w:r w:rsidRPr="00C02B0F">
        <w:rPr>
          <w:rFonts w:ascii="GHEA Grapalat" w:hAnsi="GHEA Grapalat" w:cs="Arial Armenian"/>
          <w:sz w:val="20"/>
          <w:lang w:val="hy-AM"/>
        </w:rPr>
        <w:t>ած լինելը</w:t>
      </w:r>
      <w:r w:rsidR="00BD2920" w:rsidRPr="00C02B0F">
        <w:rPr>
          <w:rFonts w:ascii="GHEA Grapalat" w:hAnsi="GHEA Grapalat" w:cs="Arial Armenian"/>
          <w:sz w:val="20"/>
          <w:szCs w:val="20"/>
          <w:lang w:val="hy-AM" w:eastAsia="ru-RU"/>
        </w:rPr>
        <w:t xml:space="preserve">։  </w:t>
      </w:r>
    </w:p>
    <w:p w:rsidR="00AF5ECF" w:rsidRPr="00C02B0F" w:rsidRDefault="00AF5ECF" w:rsidP="00AF5ECF">
      <w:pPr>
        <w:ind w:firstLine="567"/>
        <w:jc w:val="both"/>
        <w:rPr>
          <w:rFonts w:ascii="GHEA Grapalat" w:hAnsi="GHEA Grapalat" w:cs="Tahoma"/>
          <w:sz w:val="20"/>
          <w:lang w:val="hy-AM"/>
        </w:rPr>
      </w:pPr>
      <w:r w:rsidRPr="00C02B0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C02B0F">
        <w:rPr>
          <w:rFonts w:ascii="GHEA Grapalat" w:hAnsi="GHEA Grapalat" w:cs="Sylfaen"/>
          <w:sz w:val="20"/>
          <w:lang w:val="hy-AM"/>
        </w:rPr>
        <w:t>ապահովում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w:t>
      </w:r>
      <w:r w:rsidRPr="00C02B0F">
        <w:rPr>
          <w:rFonts w:ascii="GHEA Grapalat" w:hAnsi="GHEA Grapalat" w:cs="Sylfaen"/>
          <w:sz w:val="20"/>
          <w:lang w:val="hy-AM"/>
        </w:rPr>
        <w:t>սույն</w:t>
      </w:r>
      <w:r w:rsidRPr="00C02B0F">
        <w:rPr>
          <w:rFonts w:ascii="GHEA Grapalat" w:hAnsi="GHEA Grapalat" w:cs="Arial Armenian"/>
          <w:sz w:val="20"/>
          <w:lang w:val="hy-AM"/>
        </w:rPr>
        <w:t xml:space="preserve"> ենթակետով </w:t>
      </w:r>
      <w:r w:rsidRPr="00C02B0F">
        <w:rPr>
          <w:rFonts w:ascii="GHEA Grapalat" w:hAnsi="GHEA Grapalat" w:cs="Sylfaen"/>
          <w:sz w:val="20"/>
          <w:lang w:val="hy-AM"/>
        </w:rPr>
        <w:t>նախատեսված</w:t>
      </w:r>
      <w:r w:rsidRPr="00C02B0F">
        <w:rPr>
          <w:rFonts w:ascii="GHEA Grapalat" w:hAnsi="GHEA Grapalat" w:cs="Arial Armenian"/>
          <w:sz w:val="20"/>
          <w:lang w:val="hy-AM"/>
        </w:rPr>
        <w:t xml:space="preserve"> </w:t>
      </w:r>
      <w:r w:rsidRPr="00C02B0F">
        <w:rPr>
          <w:rFonts w:ascii="GHEA Grapalat" w:hAnsi="GHEA Grapalat" w:cs="Sylfaen"/>
          <w:sz w:val="20"/>
          <w:lang w:val="hy-AM"/>
        </w:rPr>
        <w:t>պահանջը</w:t>
      </w:r>
      <w:r w:rsidRPr="00C02B0F">
        <w:rPr>
          <w:rFonts w:ascii="GHEA Grapalat" w:hAnsi="GHEA Grapalat" w:cs="Tahoma"/>
          <w:sz w:val="20"/>
          <w:lang w:val="hy-AM"/>
        </w:rPr>
        <w:t>.</w:t>
      </w:r>
    </w:p>
    <w:p w:rsidR="00AF5ECF" w:rsidRPr="00C02B0F" w:rsidRDefault="003F264A" w:rsidP="00AF5ECF">
      <w:pPr>
        <w:ind w:firstLine="567"/>
        <w:jc w:val="both"/>
        <w:rPr>
          <w:rFonts w:ascii="GHEA Grapalat" w:hAnsi="GHEA Grapalat" w:cs="Sylfaen"/>
          <w:sz w:val="20"/>
          <w:vertAlign w:val="superscript"/>
          <w:lang w:val="hy-AM"/>
        </w:rPr>
      </w:pPr>
      <w:r w:rsidRPr="00C02B0F">
        <w:rPr>
          <w:rFonts w:ascii="GHEA Grapalat" w:hAnsi="GHEA Grapalat" w:cs="Arial Armenian"/>
          <w:sz w:val="20"/>
          <w:lang w:val="hy-AM"/>
        </w:rPr>
        <w:t xml:space="preserve">2) </w:t>
      </w:r>
      <w:r w:rsidR="00305F6D" w:rsidRPr="00C02B0F">
        <w:rPr>
          <w:rFonts w:ascii="GHEA Grapalat" w:hAnsi="GHEA Grapalat" w:cs="Arial Armenian"/>
          <w:sz w:val="14"/>
          <w:lang w:val="hy-AM"/>
        </w:rPr>
        <w:t>&lt;&lt;</w:t>
      </w:r>
      <w:r w:rsidR="00305F6D" w:rsidRPr="00C02B0F">
        <w:rPr>
          <w:rFonts w:ascii="GHEA Grapalat" w:hAnsi="GHEA Grapalat" w:cs="Sylfaen"/>
          <w:sz w:val="20"/>
          <w:lang w:val="hy-AM"/>
        </w:rPr>
        <w:t>Տեխնիկական</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միջոցներ</w:t>
      </w:r>
      <w:r w:rsidR="00305F6D" w:rsidRPr="00C02B0F">
        <w:rPr>
          <w:rFonts w:ascii="GHEA Grapalat" w:hAnsi="GHEA Grapalat" w:cs="Sylfaen"/>
          <w:sz w:val="14"/>
          <w:lang w:val="hy-AM"/>
        </w:rPr>
        <w:t>&gt;&gt;</w:t>
      </w:r>
      <w:r w:rsidR="00C43213" w:rsidRPr="00C02B0F">
        <w:rPr>
          <w:rFonts w:ascii="GHEA Grapalat" w:hAnsi="GHEA Grapalat" w:cs="Sylfaen"/>
          <w:sz w:val="14"/>
          <w:lang w:val="hy-AM"/>
        </w:rPr>
        <w:t xml:space="preserve"> </w:t>
      </w:r>
      <w:r w:rsidR="00F82623" w:rsidRPr="00C02B0F">
        <w:rPr>
          <w:rFonts w:ascii="GHEA Grapalat" w:hAnsi="GHEA Grapalat" w:cs="Arial Armenian"/>
          <w:sz w:val="20"/>
          <w:lang w:val="hy-AM"/>
        </w:rPr>
        <w:t xml:space="preserve">որակավորման </w:t>
      </w:r>
      <w:r w:rsidR="008105B4" w:rsidRPr="00C02B0F">
        <w:rPr>
          <w:rFonts w:ascii="GHEA Grapalat" w:hAnsi="GHEA Grapalat" w:cs="Arial Armenian"/>
          <w:sz w:val="20"/>
          <w:lang w:val="hy-AM"/>
        </w:rPr>
        <w:t xml:space="preserve">չափանիշը </w:t>
      </w:r>
      <w:r w:rsidRPr="00C02B0F">
        <w:rPr>
          <w:rFonts w:ascii="GHEA Grapalat" w:hAnsi="GHEA Grapalat" w:cs="Arial Armenian"/>
          <w:sz w:val="20"/>
          <w:lang w:val="hy-AM"/>
        </w:rPr>
        <w:t xml:space="preserve">սահմանվում և </w:t>
      </w:r>
      <w:r w:rsidR="00305F6D" w:rsidRPr="00C02B0F">
        <w:rPr>
          <w:rFonts w:ascii="GHEA Grapalat" w:hAnsi="GHEA Grapalat" w:cs="Sylfaen"/>
          <w:sz w:val="20"/>
          <w:lang w:val="hy-AM"/>
        </w:rPr>
        <w:t>գնահատվում</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է</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հետևյալ</w:t>
      </w:r>
      <w:r w:rsidR="00305F6D" w:rsidRPr="00C02B0F">
        <w:rPr>
          <w:rFonts w:ascii="GHEA Grapalat" w:hAnsi="GHEA Grapalat" w:cs="Arial Armenian"/>
          <w:sz w:val="20"/>
          <w:lang w:val="hy-AM"/>
        </w:rPr>
        <w:t xml:space="preserve"> </w:t>
      </w:r>
      <w:r w:rsidR="00305F6D" w:rsidRPr="00C02B0F">
        <w:rPr>
          <w:rFonts w:ascii="GHEA Grapalat" w:hAnsi="GHEA Grapalat" w:cs="Sylfaen"/>
          <w:sz w:val="20"/>
          <w:lang w:val="hy-AM"/>
        </w:rPr>
        <w:t>կարգով</w:t>
      </w:r>
      <w:r w:rsidR="00AF5ECF" w:rsidRPr="00C02B0F">
        <w:rPr>
          <w:rFonts w:ascii="GHEA Grapalat" w:hAnsi="GHEA Grapalat" w:cs="Sylfaen"/>
          <w:sz w:val="20"/>
          <w:vertAlign w:val="superscript"/>
          <w:lang w:val="hy-AM"/>
        </w:rPr>
        <w:t>`</w:t>
      </w:r>
    </w:p>
    <w:p w:rsidR="00AF5ECF" w:rsidRPr="00C02B0F" w:rsidRDefault="00AF5ECF" w:rsidP="00AF5ECF">
      <w:pPr>
        <w:ind w:firstLine="567"/>
        <w:jc w:val="both"/>
        <w:rPr>
          <w:rFonts w:ascii="GHEA Grapalat" w:hAnsi="GHEA Grapalat" w:cs="Arial Armenian"/>
          <w:sz w:val="20"/>
          <w:lang w:val="hy-AM"/>
        </w:rPr>
      </w:pPr>
      <w:r w:rsidRPr="00C02B0F">
        <w:rPr>
          <w:rFonts w:ascii="GHEA Grapalat" w:hAnsi="GHEA Grapalat" w:cs="Arial Armenian"/>
          <w:sz w:val="20"/>
          <w:lang w:val="hy-AM"/>
        </w:rPr>
        <w:t>ա. մ</w:t>
      </w:r>
      <w:r w:rsidRPr="00C02B0F">
        <w:rPr>
          <w:rFonts w:ascii="GHEA Grapalat" w:hAnsi="GHEA Grapalat" w:cs="Sylfaen"/>
          <w:sz w:val="20"/>
          <w:lang w:val="hy-AM"/>
        </w:rPr>
        <w:t>ասնակիցը</w:t>
      </w:r>
      <w:r w:rsidRPr="00C02B0F">
        <w:rPr>
          <w:rFonts w:ascii="GHEA Grapalat" w:hAnsi="GHEA Grapalat" w:cs="Arial Armenian"/>
          <w:sz w:val="20"/>
          <w:lang w:val="hy-AM"/>
        </w:rPr>
        <w:t xml:space="preserve"> </w:t>
      </w:r>
      <w:r w:rsidRPr="00C02B0F">
        <w:rPr>
          <w:rFonts w:ascii="GHEA Grapalat" w:hAnsi="GHEA Grapalat" w:cs="Sylfaen"/>
          <w:sz w:val="20"/>
          <w:lang w:val="hy-AM"/>
        </w:rPr>
        <w:t>հայտով</w:t>
      </w:r>
      <w:r w:rsidRPr="00C02B0F">
        <w:rPr>
          <w:rFonts w:ascii="GHEA Grapalat" w:hAnsi="GHEA Grapalat" w:cs="Arial Armenian"/>
          <w:sz w:val="20"/>
          <w:lang w:val="hy-AM"/>
        </w:rPr>
        <w:t xml:space="preserve"> </w:t>
      </w:r>
      <w:r w:rsidRPr="00C02B0F">
        <w:rPr>
          <w:rFonts w:ascii="GHEA Grapalat" w:hAnsi="GHEA Grapalat" w:cs="Sylfaen"/>
          <w:sz w:val="20"/>
          <w:lang w:val="hy-AM"/>
        </w:rPr>
        <w:t>ներկայացնում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իր կողմից հաստատված </w:t>
      </w:r>
      <w:r w:rsidRPr="00C02B0F">
        <w:rPr>
          <w:rFonts w:ascii="GHEA Grapalat" w:hAnsi="GHEA Grapalat" w:cs="Sylfaen"/>
          <w:sz w:val="20"/>
          <w:lang w:val="hy-AM"/>
        </w:rPr>
        <w:t>հայտարարություն</w:t>
      </w:r>
      <w:r w:rsidRPr="00C02B0F">
        <w:rPr>
          <w:rFonts w:ascii="GHEA Grapalat" w:hAnsi="GHEA Grapalat" w:cs="Arial Armenian"/>
          <w:sz w:val="20"/>
          <w:lang w:val="hy-AM"/>
        </w:rPr>
        <w:t xml:space="preserve"> կնքվելիք </w:t>
      </w:r>
      <w:r w:rsidRPr="00C02B0F">
        <w:rPr>
          <w:rFonts w:ascii="GHEA Grapalat" w:hAnsi="GHEA Grapalat" w:cs="Sylfaen"/>
          <w:sz w:val="20"/>
          <w:lang w:val="hy-AM"/>
        </w:rPr>
        <w:t>պայմանագրի</w:t>
      </w:r>
      <w:r w:rsidRPr="00C02B0F">
        <w:rPr>
          <w:rFonts w:ascii="GHEA Grapalat" w:hAnsi="GHEA Grapalat" w:cs="Arial Armenian"/>
          <w:sz w:val="20"/>
          <w:lang w:val="hy-AM"/>
        </w:rPr>
        <w:t xml:space="preserve"> </w:t>
      </w:r>
      <w:r w:rsidRPr="00C02B0F">
        <w:rPr>
          <w:rFonts w:ascii="GHEA Grapalat" w:hAnsi="GHEA Grapalat" w:cs="Sylfaen"/>
          <w:sz w:val="20"/>
          <w:lang w:val="hy-AM"/>
        </w:rPr>
        <w:t>կատարման</w:t>
      </w:r>
      <w:r w:rsidRPr="00C02B0F">
        <w:rPr>
          <w:rFonts w:ascii="GHEA Grapalat" w:hAnsi="GHEA Grapalat" w:cs="Arial Armenian"/>
          <w:sz w:val="20"/>
          <w:lang w:val="hy-AM"/>
        </w:rPr>
        <w:t xml:space="preserve"> </w:t>
      </w:r>
      <w:r w:rsidRPr="00C02B0F">
        <w:rPr>
          <w:rFonts w:ascii="GHEA Grapalat" w:hAnsi="GHEA Grapalat" w:cs="Sylfaen"/>
          <w:sz w:val="20"/>
          <w:lang w:val="hy-AM"/>
        </w:rPr>
        <w:t>համար</w:t>
      </w:r>
      <w:r w:rsidRPr="00C02B0F">
        <w:rPr>
          <w:rFonts w:ascii="GHEA Grapalat" w:hAnsi="GHEA Grapalat" w:cs="Arial Armenian"/>
          <w:sz w:val="20"/>
          <w:lang w:val="hy-AM"/>
        </w:rPr>
        <w:t xml:space="preserve"> </w:t>
      </w:r>
      <w:r w:rsidRPr="00C02B0F">
        <w:rPr>
          <w:rFonts w:ascii="GHEA Grapalat" w:hAnsi="GHEA Grapalat" w:cs="Sylfaen"/>
          <w:sz w:val="20"/>
          <w:lang w:val="hy-AM"/>
        </w:rPr>
        <w:t>անհրաժեշտ տեխնիկական</w:t>
      </w:r>
      <w:r w:rsidRPr="00C02B0F">
        <w:rPr>
          <w:rFonts w:ascii="GHEA Grapalat" w:hAnsi="GHEA Grapalat" w:cs="Arial Armenian"/>
          <w:sz w:val="20"/>
          <w:lang w:val="hy-AM"/>
        </w:rPr>
        <w:t xml:space="preserve"> </w:t>
      </w:r>
      <w:r w:rsidRPr="00C02B0F">
        <w:rPr>
          <w:rFonts w:ascii="GHEA Grapalat" w:hAnsi="GHEA Grapalat" w:cs="Sylfaen"/>
          <w:sz w:val="20"/>
          <w:lang w:val="hy-AM"/>
        </w:rPr>
        <w:t>միջոցների</w:t>
      </w:r>
      <w:r w:rsidRPr="00C02B0F">
        <w:rPr>
          <w:rFonts w:ascii="GHEA Grapalat" w:hAnsi="GHEA Grapalat" w:cs="Arial Armenian"/>
          <w:sz w:val="20"/>
          <w:lang w:val="hy-AM"/>
        </w:rPr>
        <w:t xml:space="preserve"> </w:t>
      </w:r>
      <w:r w:rsidRPr="00C02B0F">
        <w:rPr>
          <w:rFonts w:ascii="GHEA Grapalat" w:hAnsi="GHEA Grapalat" w:cs="Sylfaen"/>
          <w:sz w:val="20"/>
          <w:lang w:val="hy-AM"/>
        </w:rPr>
        <w:t>առկայության</w:t>
      </w:r>
      <w:r w:rsidRPr="00C02B0F">
        <w:rPr>
          <w:rFonts w:ascii="GHEA Grapalat" w:hAnsi="GHEA Grapalat" w:cs="Arial Armenian"/>
          <w:sz w:val="20"/>
          <w:lang w:val="hy-AM"/>
        </w:rPr>
        <w:t xml:space="preserve"> </w:t>
      </w:r>
      <w:r w:rsidRPr="00C02B0F">
        <w:rPr>
          <w:rFonts w:ascii="GHEA Grapalat" w:hAnsi="GHEA Grapalat" w:cs="Sylfaen"/>
          <w:sz w:val="20"/>
          <w:lang w:val="hy-AM"/>
        </w:rPr>
        <w:t>մասին.</w:t>
      </w:r>
    </w:p>
    <w:p w:rsidR="00AF5ECF" w:rsidRPr="00C02B0F" w:rsidRDefault="00AF5ECF" w:rsidP="00AF5ECF">
      <w:pPr>
        <w:ind w:firstLine="567"/>
        <w:jc w:val="both"/>
        <w:rPr>
          <w:rFonts w:ascii="GHEA Grapalat" w:hAnsi="GHEA Grapalat" w:cs="Arial Armenian"/>
          <w:sz w:val="20"/>
          <w:lang w:val="hy-AM"/>
        </w:rPr>
      </w:pPr>
      <w:r w:rsidRPr="00C02B0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C02B0F">
        <w:rPr>
          <w:rFonts w:ascii="GHEA Grapalat" w:hAnsi="GHEA Grapalat" w:cs="Sylfaen"/>
          <w:sz w:val="20"/>
          <w:lang w:val="hy-AM"/>
        </w:rPr>
        <w:t>ապահովում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w:t>
      </w:r>
      <w:r w:rsidRPr="00C02B0F">
        <w:rPr>
          <w:rFonts w:ascii="GHEA Grapalat" w:hAnsi="GHEA Grapalat" w:cs="Sylfaen"/>
          <w:sz w:val="20"/>
          <w:lang w:val="hy-AM"/>
        </w:rPr>
        <w:t>սույն</w:t>
      </w:r>
      <w:r w:rsidRPr="00C02B0F">
        <w:rPr>
          <w:rFonts w:ascii="GHEA Grapalat" w:hAnsi="GHEA Grapalat" w:cs="Arial Armenian"/>
          <w:sz w:val="20"/>
          <w:lang w:val="hy-AM"/>
        </w:rPr>
        <w:t xml:space="preserve"> ենթակետով </w:t>
      </w:r>
      <w:r w:rsidRPr="00C02B0F">
        <w:rPr>
          <w:rFonts w:ascii="GHEA Grapalat" w:hAnsi="GHEA Grapalat" w:cs="Sylfaen"/>
          <w:sz w:val="20"/>
          <w:lang w:val="hy-AM"/>
        </w:rPr>
        <w:t>նախատեսված</w:t>
      </w:r>
      <w:r w:rsidRPr="00C02B0F">
        <w:rPr>
          <w:rFonts w:ascii="GHEA Grapalat" w:hAnsi="GHEA Grapalat" w:cs="Arial Armenian"/>
          <w:sz w:val="20"/>
          <w:lang w:val="hy-AM"/>
        </w:rPr>
        <w:t xml:space="preserve"> </w:t>
      </w:r>
      <w:r w:rsidRPr="00C02B0F">
        <w:rPr>
          <w:rFonts w:ascii="GHEA Grapalat" w:hAnsi="GHEA Grapalat" w:cs="Sylfaen"/>
          <w:sz w:val="20"/>
          <w:lang w:val="hy-AM"/>
        </w:rPr>
        <w:t>պահանջը.</w:t>
      </w:r>
    </w:p>
    <w:p w:rsidR="00305F6D" w:rsidRPr="00C02B0F" w:rsidRDefault="00147F14" w:rsidP="00037DDE">
      <w:pPr>
        <w:ind w:firstLine="567"/>
        <w:jc w:val="both"/>
        <w:rPr>
          <w:rFonts w:ascii="GHEA Grapalat" w:hAnsi="GHEA Grapalat" w:cs="Arial"/>
          <w:sz w:val="20"/>
          <w:lang w:val="hy-AM"/>
        </w:rPr>
      </w:pPr>
      <w:r w:rsidRPr="00C02B0F">
        <w:rPr>
          <w:rFonts w:ascii="GHEA Grapalat" w:hAnsi="GHEA Grapalat" w:cs="Arial Armenian"/>
          <w:sz w:val="20"/>
          <w:lang w:val="hy-AM"/>
        </w:rPr>
        <w:lastRenderedPageBreak/>
        <w:t>3</w:t>
      </w:r>
      <w:r w:rsidR="00B8636F" w:rsidRPr="00C02B0F">
        <w:rPr>
          <w:rFonts w:ascii="GHEA Grapalat" w:hAnsi="GHEA Grapalat" w:cs="Arial Armenian"/>
          <w:sz w:val="20"/>
          <w:lang w:val="hy-AM"/>
        </w:rPr>
        <w:t xml:space="preserve">) </w:t>
      </w:r>
      <w:r w:rsidR="00305F6D" w:rsidRPr="00C02B0F">
        <w:rPr>
          <w:rFonts w:ascii="GHEA Grapalat" w:hAnsi="GHEA Grapalat" w:cs="Arial Armenian"/>
          <w:sz w:val="14"/>
          <w:lang w:val="hy-AM"/>
        </w:rPr>
        <w:t>&lt;&lt;</w:t>
      </w:r>
      <w:r w:rsidR="00305F6D" w:rsidRPr="00C02B0F">
        <w:rPr>
          <w:rFonts w:ascii="GHEA Grapalat" w:hAnsi="GHEA Grapalat" w:cs="Sylfaen"/>
          <w:sz w:val="20"/>
          <w:lang w:val="hy-AM"/>
        </w:rPr>
        <w:t>Ֆինանսական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միջոցներ</w:t>
      </w:r>
      <w:r w:rsidR="00305F6D" w:rsidRPr="00C02B0F">
        <w:rPr>
          <w:rFonts w:ascii="GHEA Grapalat" w:hAnsi="GHEA Grapalat" w:cs="Sylfaen"/>
          <w:sz w:val="14"/>
          <w:lang w:val="hy-AM"/>
        </w:rPr>
        <w:t>&gt;&gt;</w:t>
      </w:r>
      <w:r w:rsidR="00305F6D" w:rsidRPr="00C02B0F">
        <w:rPr>
          <w:rFonts w:ascii="GHEA Grapalat" w:hAnsi="GHEA Grapalat" w:cs="Arial Armenian"/>
          <w:sz w:val="20"/>
          <w:lang w:val="hy-AM"/>
        </w:rPr>
        <w:t xml:space="preserve"> </w:t>
      </w:r>
      <w:r w:rsidRPr="00C02B0F">
        <w:rPr>
          <w:rFonts w:ascii="GHEA Grapalat" w:hAnsi="GHEA Grapalat" w:cs="Arial Armenian"/>
          <w:sz w:val="20"/>
          <w:lang w:val="hy-AM"/>
        </w:rPr>
        <w:t xml:space="preserve">որակավորման </w:t>
      </w:r>
      <w:r w:rsidR="008105B4" w:rsidRPr="00C02B0F">
        <w:rPr>
          <w:rFonts w:ascii="GHEA Grapalat" w:hAnsi="GHEA Grapalat" w:cs="Arial Armenian"/>
          <w:sz w:val="20"/>
          <w:lang w:val="hy-AM"/>
        </w:rPr>
        <w:t xml:space="preserve">չափանիշը </w:t>
      </w:r>
      <w:r w:rsidR="0020701A" w:rsidRPr="00C02B0F">
        <w:rPr>
          <w:rFonts w:ascii="GHEA Grapalat" w:hAnsi="GHEA Grapalat" w:cs="Arial"/>
          <w:sz w:val="20"/>
          <w:lang w:val="hy-AM"/>
        </w:rPr>
        <w:t xml:space="preserve">սահմանվում և </w:t>
      </w:r>
      <w:r w:rsidR="00305F6D" w:rsidRPr="00C02B0F">
        <w:rPr>
          <w:rFonts w:ascii="GHEA Grapalat" w:hAnsi="GHEA Grapalat" w:cs="Sylfaen"/>
          <w:sz w:val="20"/>
          <w:lang w:val="hy-AM"/>
        </w:rPr>
        <w:t>գնահատվում</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է</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հետևյալ</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կարգով</w:t>
      </w:r>
      <w:r w:rsidR="00305F6D" w:rsidRPr="00C02B0F">
        <w:rPr>
          <w:rFonts w:ascii="GHEA Grapalat" w:hAnsi="GHEA Grapalat" w:cs="Arial"/>
          <w:sz w:val="20"/>
          <w:lang w:val="hy-AM"/>
        </w:rPr>
        <w:t>`</w:t>
      </w:r>
    </w:p>
    <w:p w:rsidR="00AF5ECF" w:rsidRPr="00C02B0F" w:rsidRDefault="00AF5ECF" w:rsidP="006A0D8B">
      <w:pPr>
        <w:pStyle w:val="norm"/>
        <w:spacing w:line="240" w:lineRule="auto"/>
        <w:rPr>
          <w:rFonts w:ascii="GHEA Grapalat" w:hAnsi="GHEA Grapalat" w:cs="Sylfaen"/>
          <w:sz w:val="20"/>
          <w:lang w:val="hy-AM"/>
        </w:rPr>
      </w:pPr>
      <w:r w:rsidRPr="00C02B0F">
        <w:rPr>
          <w:rFonts w:ascii="GHEA Grapalat" w:hAnsi="GHEA Grapalat"/>
          <w:sz w:val="20"/>
          <w:lang w:val="hy-AM"/>
        </w:rPr>
        <w:t xml:space="preserve">ա. </w:t>
      </w:r>
      <w:r w:rsidRPr="00C02B0F">
        <w:rPr>
          <w:rFonts w:ascii="GHEA Grapalat" w:hAnsi="GHEA Grapalat" w:cs="Arial Armenian"/>
          <w:sz w:val="20"/>
          <w:lang w:val="hy-AM"/>
        </w:rPr>
        <w:t>մ</w:t>
      </w:r>
      <w:r w:rsidRPr="00C02B0F">
        <w:rPr>
          <w:rFonts w:ascii="GHEA Grapalat" w:hAnsi="GHEA Grapalat" w:cs="Sylfaen"/>
          <w:sz w:val="20"/>
          <w:lang w:val="hy-AM"/>
        </w:rPr>
        <w:t>ասնակիցը</w:t>
      </w:r>
      <w:r w:rsidRPr="00C02B0F">
        <w:rPr>
          <w:rFonts w:ascii="GHEA Grapalat" w:hAnsi="GHEA Grapalat"/>
          <w:sz w:val="20"/>
          <w:lang w:val="hy-AM"/>
        </w:rPr>
        <w:t xml:space="preserve"> </w:t>
      </w:r>
      <w:r w:rsidRPr="00C02B0F">
        <w:rPr>
          <w:rFonts w:ascii="GHEA Grapalat" w:hAnsi="GHEA Grapalat" w:cs="Sylfaen"/>
          <w:sz w:val="20"/>
          <w:lang w:val="hy-AM"/>
        </w:rPr>
        <w:t>հայտով</w:t>
      </w:r>
      <w:r w:rsidRPr="00C02B0F">
        <w:rPr>
          <w:rFonts w:ascii="GHEA Grapalat" w:hAnsi="GHEA Grapalat"/>
          <w:sz w:val="20"/>
          <w:lang w:val="hy-AM"/>
        </w:rPr>
        <w:t xml:space="preserve"> </w:t>
      </w:r>
      <w:r w:rsidRPr="00C02B0F">
        <w:rPr>
          <w:rFonts w:ascii="GHEA Grapalat" w:hAnsi="GHEA Grapalat" w:cs="Sylfaen"/>
          <w:sz w:val="20"/>
          <w:lang w:val="hy-AM"/>
        </w:rPr>
        <w:t>ներկայացնում</w:t>
      </w:r>
      <w:r w:rsidRPr="00C02B0F">
        <w:rPr>
          <w:rFonts w:ascii="GHEA Grapalat" w:hAnsi="GHEA Grapalat"/>
          <w:sz w:val="20"/>
          <w:lang w:val="hy-AM"/>
        </w:rPr>
        <w:t xml:space="preserve"> </w:t>
      </w:r>
      <w:r w:rsidRPr="00C02B0F">
        <w:rPr>
          <w:rFonts w:ascii="GHEA Grapalat" w:hAnsi="GHEA Grapalat" w:cs="Sylfaen"/>
          <w:sz w:val="20"/>
          <w:lang w:val="hy-AM"/>
        </w:rPr>
        <w:t>է</w:t>
      </w:r>
      <w:r w:rsidRPr="00C02B0F">
        <w:rPr>
          <w:rFonts w:ascii="GHEA Grapalat" w:hAnsi="GHEA Grapalat"/>
          <w:sz w:val="20"/>
          <w:lang w:val="hy-AM"/>
        </w:rPr>
        <w:t xml:space="preserve"> իր կողմից հաստատված </w:t>
      </w:r>
      <w:r w:rsidRPr="00C02B0F">
        <w:rPr>
          <w:rFonts w:ascii="GHEA Grapalat" w:hAnsi="GHEA Grapalat" w:cs="Sylfaen"/>
          <w:sz w:val="20"/>
          <w:lang w:val="hy-AM"/>
        </w:rPr>
        <w:t xml:space="preserve">հայտարարություն, </w:t>
      </w:r>
      <w:r w:rsidRPr="00C02B0F">
        <w:rPr>
          <w:rFonts w:ascii="GHEA Grapalat" w:hAnsi="GHEA Grapalat" w:cs="Arial Armenian"/>
          <w:sz w:val="20"/>
          <w:lang w:val="hy-AM"/>
        </w:rPr>
        <w:t xml:space="preserve">կնքվելիք </w:t>
      </w:r>
      <w:r w:rsidRPr="00C02B0F">
        <w:rPr>
          <w:rFonts w:ascii="GHEA Grapalat" w:hAnsi="GHEA Grapalat" w:cs="Sylfaen"/>
          <w:sz w:val="20"/>
          <w:lang w:val="hy-AM"/>
        </w:rPr>
        <w:t>պայմանագրի</w:t>
      </w:r>
      <w:r w:rsidRPr="00C02B0F">
        <w:rPr>
          <w:rFonts w:ascii="GHEA Grapalat" w:hAnsi="GHEA Grapalat" w:cs="Arial Armenian"/>
          <w:sz w:val="20"/>
          <w:lang w:val="hy-AM"/>
        </w:rPr>
        <w:t xml:space="preserve"> </w:t>
      </w:r>
      <w:r w:rsidRPr="00C02B0F">
        <w:rPr>
          <w:rFonts w:ascii="GHEA Grapalat" w:hAnsi="GHEA Grapalat" w:cs="Sylfaen"/>
          <w:sz w:val="20"/>
          <w:lang w:val="hy-AM"/>
        </w:rPr>
        <w:t>կատարման</w:t>
      </w:r>
      <w:r w:rsidRPr="00C02B0F">
        <w:rPr>
          <w:rFonts w:ascii="GHEA Grapalat" w:hAnsi="GHEA Grapalat" w:cs="Arial Armenian"/>
          <w:sz w:val="20"/>
          <w:lang w:val="hy-AM"/>
        </w:rPr>
        <w:t xml:space="preserve"> </w:t>
      </w:r>
      <w:r w:rsidRPr="00C02B0F">
        <w:rPr>
          <w:rFonts w:ascii="GHEA Grapalat" w:hAnsi="GHEA Grapalat" w:cs="Sylfaen"/>
          <w:sz w:val="20"/>
          <w:lang w:val="hy-AM"/>
        </w:rPr>
        <w:t>համար</w:t>
      </w:r>
      <w:r w:rsidRPr="00C02B0F">
        <w:rPr>
          <w:rFonts w:ascii="GHEA Grapalat" w:hAnsi="GHEA Grapalat" w:cs="Arial Armenian"/>
          <w:sz w:val="20"/>
          <w:lang w:val="hy-AM"/>
        </w:rPr>
        <w:t xml:space="preserve"> </w:t>
      </w:r>
      <w:r w:rsidRPr="00C02B0F">
        <w:rPr>
          <w:rFonts w:ascii="GHEA Grapalat" w:hAnsi="GHEA Grapalat" w:cs="Sylfaen"/>
          <w:sz w:val="20"/>
          <w:lang w:val="hy-AM"/>
        </w:rPr>
        <w:t>անհրաժեշտ ֆինանսական</w:t>
      </w:r>
      <w:r w:rsidRPr="00C02B0F">
        <w:rPr>
          <w:rFonts w:ascii="GHEA Grapalat" w:hAnsi="GHEA Grapalat" w:cs="Arial Armenian"/>
          <w:sz w:val="20"/>
          <w:lang w:val="hy-AM"/>
        </w:rPr>
        <w:t xml:space="preserve"> </w:t>
      </w:r>
      <w:r w:rsidRPr="00C02B0F">
        <w:rPr>
          <w:rFonts w:ascii="GHEA Grapalat" w:hAnsi="GHEA Grapalat" w:cs="Sylfaen"/>
          <w:sz w:val="20"/>
          <w:lang w:val="hy-AM"/>
        </w:rPr>
        <w:t>միջոցների</w:t>
      </w:r>
      <w:r w:rsidRPr="00C02B0F">
        <w:rPr>
          <w:rFonts w:ascii="GHEA Grapalat" w:hAnsi="GHEA Grapalat" w:cs="Arial Armenian"/>
          <w:sz w:val="20"/>
          <w:lang w:val="hy-AM"/>
        </w:rPr>
        <w:t xml:space="preserve"> </w:t>
      </w:r>
      <w:r w:rsidRPr="00C02B0F">
        <w:rPr>
          <w:rFonts w:ascii="GHEA Grapalat" w:hAnsi="GHEA Grapalat" w:cs="Sylfaen"/>
          <w:sz w:val="20"/>
          <w:lang w:val="hy-AM"/>
        </w:rPr>
        <w:t>առկայության</w:t>
      </w:r>
      <w:r w:rsidRPr="00C02B0F">
        <w:rPr>
          <w:rFonts w:ascii="GHEA Grapalat" w:hAnsi="GHEA Grapalat" w:cs="Arial Armenian"/>
          <w:sz w:val="20"/>
          <w:lang w:val="hy-AM"/>
        </w:rPr>
        <w:t xml:space="preserve"> </w:t>
      </w:r>
      <w:r w:rsidRPr="00C02B0F">
        <w:rPr>
          <w:rFonts w:ascii="GHEA Grapalat" w:hAnsi="GHEA Grapalat" w:cs="Sylfaen"/>
          <w:sz w:val="20"/>
          <w:lang w:val="hy-AM"/>
        </w:rPr>
        <w:t>մասին.</w:t>
      </w:r>
    </w:p>
    <w:p w:rsidR="00AF5ECF" w:rsidRPr="00C02B0F" w:rsidDel="006A0D8B" w:rsidRDefault="00AF5ECF" w:rsidP="00AF5ECF">
      <w:pPr>
        <w:pStyle w:val="norm"/>
        <w:spacing w:line="240" w:lineRule="auto"/>
        <w:rPr>
          <w:rFonts w:ascii="GHEA Grapalat" w:hAnsi="GHEA Grapalat" w:cs="Sylfaen"/>
          <w:sz w:val="20"/>
          <w:szCs w:val="24"/>
          <w:lang w:val="pt-BR" w:eastAsia="en-US"/>
        </w:rPr>
      </w:pPr>
      <w:r w:rsidRPr="00C02B0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C02B0F">
        <w:rPr>
          <w:rFonts w:ascii="GHEA Grapalat" w:hAnsi="GHEA Grapalat" w:cs="Sylfaen"/>
          <w:sz w:val="20"/>
          <w:lang w:val="hy-AM"/>
        </w:rPr>
        <w:t>ապահովում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w:t>
      </w:r>
      <w:r w:rsidRPr="00C02B0F">
        <w:rPr>
          <w:rFonts w:ascii="GHEA Grapalat" w:hAnsi="GHEA Grapalat" w:cs="Sylfaen"/>
          <w:sz w:val="20"/>
          <w:lang w:val="hy-AM"/>
        </w:rPr>
        <w:t>սույն</w:t>
      </w:r>
      <w:r w:rsidRPr="00C02B0F">
        <w:rPr>
          <w:rFonts w:ascii="GHEA Grapalat" w:hAnsi="GHEA Grapalat" w:cs="Arial Armenian"/>
          <w:sz w:val="20"/>
          <w:lang w:val="hy-AM"/>
        </w:rPr>
        <w:t xml:space="preserve"> ենթակետով </w:t>
      </w:r>
      <w:r w:rsidRPr="00C02B0F">
        <w:rPr>
          <w:rFonts w:ascii="GHEA Grapalat" w:hAnsi="GHEA Grapalat" w:cs="Sylfaen"/>
          <w:sz w:val="20"/>
          <w:lang w:val="hy-AM"/>
        </w:rPr>
        <w:t>նախատեսված</w:t>
      </w:r>
      <w:r w:rsidRPr="00C02B0F">
        <w:rPr>
          <w:rFonts w:ascii="GHEA Grapalat" w:hAnsi="GHEA Grapalat" w:cs="Arial Armenian"/>
          <w:sz w:val="20"/>
          <w:lang w:val="hy-AM"/>
        </w:rPr>
        <w:t xml:space="preserve"> պահանջը.</w:t>
      </w:r>
      <w:r w:rsidRPr="00C02B0F" w:rsidDel="006A0D8B">
        <w:rPr>
          <w:rFonts w:ascii="GHEA Grapalat" w:hAnsi="GHEA Grapalat" w:cs="Sylfaen"/>
          <w:sz w:val="20"/>
          <w:szCs w:val="24"/>
          <w:lang w:val="pt-BR" w:eastAsia="en-US"/>
        </w:rPr>
        <w:t xml:space="preserve"> </w:t>
      </w:r>
    </w:p>
    <w:p w:rsidR="00305F6D" w:rsidRPr="00C02B0F" w:rsidRDefault="002C6CF7" w:rsidP="00037DDE">
      <w:pPr>
        <w:ind w:firstLine="567"/>
        <w:jc w:val="both"/>
        <w:rPr>
          <w:rFonts w:ascii="GHEA Grapalat" w:hAnsi="GHEA Grapalat" w:cs="Arial"/>
          <w:sz w:val="20"/>
          <w:lang w:val="hy-AM"/>
        </w:rPr>
      </w:pPr>
      <w:r w:rsidRPr="00C02B0F">
        <w:rPr>
          <w:rFonts w:ascii="GHEA Grapalat" w:hAnsi="GHEA Grapalat" w:cs="Arial Armenian"/>
          <w:sz w:val="20"/>
          <w:lang w:val="pt-BR"/>
        </w:rPr>
        <w:t>4</w:t>
      </w:r>
      <w:r w:rsidR="00B8636F" w:rsidRPr="00C02B0F">
        <w:rPr>
          <w:rFonts w:ascii="GHEA Grapalat" w:hAnsi="GHEA Grapalat" w:cs="Arial Armenian"/>
          <w:sz w:val="20"/>
          <w:lang w:val="pt-BR"/>
        </w:rPr>
        <w:t xml:space="preserve">) </w:t>
      </w:r>
      <w:r w:rsidR="00305F6D" w:rsidRPr="00C02B0F">
        <w:rPr>
          <w:rFonts w:ascii="GHEA Grapalat" w:hAnsi="GHEA Grapalat" w:cs="Arial Armenian"/>
          <w:sz w:val="14"/>
          <w:lang w:val="hy-AM"/>
        </w:rPr>
        <w:t>&lt;&lt;</w:t>
      </w:r>
      <w:r w:rsidR="00305F6D" w:rsidRPr="00C02B0F">
        <w:rPr>
          <w:rFonts w:ascii="GHEA Grapalat" w:hAnsi="GHEA Grapalat" w:cs="Sylfaen"/>
          <w:sz w:val="20"/>
          <w:lang w:val="hy-AM"/>
        </w:rPr>
        <w:t>Աշխատանքային</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ռեսուրսներ</w:t>
      </w:r>
      <w:r w:rsidR="00305F6D" w:rsidRPr="00C02B0F">
        <w:rPr>
          <w:rFonts w:ascii="GHEA Grapalat" w:hAnsi="GHEA Grapalat" w:cs="Sylfaen"/>
          <w:sz w:val="14"/>
          <w:lang w:val="hy-AM"/>
        </w:rPr>
        <w:t>&gt;&gt;</w:t>
      </w:r>
      <w:r w:rsidR="00305F6D" w:rsidRPr="00C02B0F">
        <w:rPr>
          <w:rFonts w:ascii="GHEA Grapalat" w:hAnsi="GHEA Grapalat" w:cs="Arial Armenian"/>
          <w:sz w:val="20"/>
          <w:lang w:val="hy-AM"/>
        </w:rPr>
        <w:t xml:space="preserve"> </w:t>
      </w:r>
      <w:r w:rsidR="00814DBD" w:rsidRPr="00C02B0F">
        <w:rPr>
          <w:rFonts w:ascii="GHEA Grapalat" w:hAnsi="GHEA Grapalat" w:cs="Arial Armenian"/>
          <w:sz w:val="20"/>
        </w:rPr>
        <w:t>որակավորման</w:t>
      </w:r>
      <w:r w:rsidR="00814DBD" w:rsidRPr="00C02B0F">
        <w:rPr>
          <w:rFonts w:ascii="GHEA Grapalat" w:hAnsi="GHEA Grapalat" w:cs="Arial Armenian"/>
          <w:sz w:val="20"/>
          <w:lang w:val="pt-BR"/>
        </w:rPr>
        <w:t xml:space="preserve"> </w:t>
      </w:r>
      <w:r w:rsidR="008105B4" w:rsidRPr="00C02B0F">
        <w:rPr>
          <w:rFonts w:ascii="GHEA Grapalat" w:hAnsi="GHEA Grapalat" w:cs="Arial Armenian"/>
          <w:sz w:val="20"/>
        </w:rPr>
        <w:t>չափանիշը</w:t>
      </w:r>
      <w:r w:rsidR="008105B4" w:rsidRPr="00C02B0F">
        <w:rPr>
          <w:rFonts w:ascii="GHEA Grapalat" w:hAnsi="GHEA Grapalat" w:cs="Arial Armenian"/>
          <w:sz w:val="20"/>
          <w:lang w:val="pt-BR"/>
        </w:rPr>
        <w:t xml:space="preserve"> </w:t>
      </w:r>
      <w:r w:rsidR="00033B20" w:rsidRPr="00C02B0F">
        <w:rPr>
          <w:rFonts w:ascii="GHEA Grapalat" w:hAnsi="GHEA Grapalat" w:cs="Arial Armenian"/>
          <w:sz w:val="20"/>
        </w:rPr>
        <w:t>սահմանվում</w:t>
      </w:r>
      <w:r w:rsidR="00033B20" w:rsidRPr="00C02B0F">
        <w:rPr>
          <w:rFonts w:ascii="GHEA Grapalat" w:hAnsi="GHEA Grapalat" w:cs="Arial Armenian"/>
          <w:sz w:val="20"/>
          <w:lang w:val="pt-BR"/>
        </w:rPr>
        <w:t xml:space="preserve"> </w:t>
      </w:r>
      <w:r w:rsidR="00033B20" w:rsidRPr="00C02B0F">
        <w:rPr>
          <w:rFonts w:ascii="GHEA Grapalat" w:hAnsi="GHEA Grapalat" w:cs="Arial Armenian"/>
          <w:sz w:val="20"/>
        </w:rPr>
        <w:t>և</w:t>
      </w:r>
      <w:r w:rsidR="00EE7019" w:rsidRPr="00C02B0F">
        <w:rPr>
          <w:rFonts w:ascii="GHEA Grapalat" w:hAnsi="GHEA Grapalat" w:cs="Arial Armenian"/>
          <w:sz w:val="20"/>
          <w:lang w:val="pt-BR"/>
        </w:rPr>
        <w:t xml:space="preserve"> </w:t>
      </w:r>
      <w:r w:rsidR="00305F6D" w:rsidRPr="00C02B0F">
        <w:rPr>
          <w:rFonts w:ascii="GHEA Grapalat" w:hAnsi="GHEA Grapalat" w:cs="Sylfaen"/>
          <w:sz w:val="20"/>
          <w:lang w:val="hy-AM"/>
        </w:rPr>
        <w:t>գնահատվում</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է</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հետևյալ</w:t>
      </w:r>
      <w:r w:rsidR="00305F6D" w:rsidRPr="00C02B0F">
        <w:rPr>
          <w:rFonts w:ascii="GHEA Grapalat" w:hAnsi="GHEA Grapalat" w:cs="Arial"/>
          <w:sz w:val="20"/>
          <w:lang w:val="hy-AM"/>
        </w:rPr>
        <w:t xml:space="preserve"> </w:t>
      </w:r>
      <w:r w:rsidR="00305F6D" w:rsidRPr="00C02B0F">
        <w:rPr>
          <w:rFonts w:ascii="GHEA Grapalat" w:hAnsi="GHEA Grapalat" w:cs="Sylfaen"/>
          <w:sz w:val="20"/>
          <w:lang w:val="hy-AM"/>
        </w:rPr>
        <w:t>կարգով</w:t>
      </w:r>
      <w:r w:rsidR="00305F6D" w:rsidRPr="00C02B0F">
        <w:rPr>
          <w:rFonts w:ascii="GHEA Grapalat" w:hAnsi="GHEA Grapalat" w:cs="Arial"/>
          <w:sz w:val="20"/>
          <w:lang w:val="hy-AM"/>
        </w:rPr>
        <w:t>`</w:t>
      </w:r>
    </w:p>
    <w:p w:rsidR="00AF5ECF" w:rsidRPr="00C02B0F" w:rsidRDefault="00AF5ECF" w:rsidP="00AF5ECF">
      <w:pPr>
        <w:ind w:firstLine="567"/>
        <w:jc w:val="both"/>
        <w:rPr>
          <w:rFonts w:ascii="GHEA Grapalat" w:hAnsi="GHEA Grapalat" w:cs="Arial Armenian"/>
          <w:sz w:val="20"/>
          <w:szCs w:val="20"/>
          <w:lang w:val="hy-AM" w:eastAsia="ru-RU"/>
        </w:rPr>
      </w:pPr>
      <w:r w:rsidRPr="00C02B0F">
        <w:rPr>
          <w:rFonts w:ascii="GHEA Grapalat" w:hAnsi="GHEA Grapalat" w:cs="Arial Armenian"/>
          <w:sz w:val="20"/>
          <w:szCs w:val="20"/>
          <w:lang w:val="hy-AM"/>
        </w:rPr>
        <w:t>ա.</w:t>
      </w:r>
      <w:r w:rsidRPr="00C02B0F">
        <w:rPr>
          <w:rFonts w:ascii="GHEA Grapalat" w:hAnsi="GHEA Grapalat" w:cs="Arial Armenian"/>
          <w:sz w:val="20"/>
          <w:lang w:val="hy-AM"/>
        </w:rPr>
        <w:t xml:space="preserve"> մ</w:t>
      </w:r>
      <w:r w:rsidRPr="00C02B0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C02B0F">
        <w:rPr>
          <w:rFonts w:ascii="GHEA Grapalat" w:hAnsi="GHEA Grapalat" w:cs="Arial Armenian"/>
          <w:i/>
          <w:sz w:val="18"/>
          <w:szCs w:val="18"/>
          <w:u w:val="single"/>
          <w:lang w:val="hy-AM" w:eastAsia="ru-RU"/>
        </w:rPr>
        <w:t xml:space="preserve"> </w:t>
      </w:r>
    </w:p>
    <w:p w:rsidR="00AF5ECF" w:rsidRPr="00C02B0F" w:rsidRDefault="00AF5ECF" w:rsidP="00AF5ECF">
      <w:pPr>
        <w:ind w:firstLine="567"/>
        <w:jc w:val="both"/>
        <w:rPr>
          <w:rFonts w:ascii="GHEA Grapalat" w:hAnsi="GHEA Grapalat" w:cs="Arial Armenian"/>
          <w:sz w:val="20"/>
          <w:lang w:val="hy-AM"/>
        </w:rPr>
      </w:pPr>
      <w:r w:rsidRPr="00C02B0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C02B0F">
        <w:rPr>
          <w:rFonts w:ascii="GHEA Grapalat" w:hAnsi="GHEA Grapalat" w:cs="Sylfaen"/>
          <w:sz w:val="20"/>
          <w:lang w:val="hy-AM"/>
        </w:rPr>
        <w:t>ապահովում</w:t>
      </w:r>
      <w:r w:rsidRPr="00C02B0F">
        <w:rPr>
          <w:rFonts w:ascii="GHEA Grapalat" w:hAnsi="GHEA Grapalat" w:cs="Arial Armenian"/>
          <w:sz w:val="20"/>
          <w:lang w:val="hy-AM"/>
        </w:rPr>
        <w:t xml:space="preserve"> </w:t>
      </w:r>
      <w:r w:rsidRPr="00C02B0F">
        <w:rPr>
          <w:rFonts w:ascii="GHEA Grapalat" w:hAnsi="GHEA Grapalat" w:cs="Sylfaen"/>
          <w:sz w:val="20"/>
          <w:lang w:val="hy-AM"/>
        </w:rPr>
        <w:t>է</w:t>
      </w:r>
      <w:r w:rsidRPr="00C02B0F">
        <w:rPr>
          <w:rFonts w:ascii="GHEA Grapalat" w:hAnsi="GHEA Grapalat" w:cs="Arial Armenian"/>
          <w:sz w:val="20"/>
          <w:lang w:val="hy-AM"/>
        </w:rPr>
        <w:t xml:space="preserve"> </w:t>
      </w:r>
      <w:r w:rsidRPr="00C02B0F">
        <w:rPr>
          <w:rFonts w:ascii="GHEA Grapalat" w:hAnsi="GHEA Grapalat" w:cs="Sylfaen"/>
          <w:sz w:val="20"/>
          <w:lang w:val="hy-AM"/>
        </w:rPr>
        <w:t>սույն</w:t>
      </w:r>
      <w:r w:rsidRPr="00C02B0F">
        <w:rPr>
          <w:rFonts w:ascii="GHEA Grapalat" w:hAnsi="GHEA Grapalat" w:cs="Arial Armenian"/>
          <w:sz w:val="20"/>
          <w:lang w:val="hy-AM"/>
        </w:rPr>
        <w:t xml:space="preserve"> ենթակետով </w:t>
      </w:r>
      <w:r w:rsidRPr="00C02B0F">
        <w:rPr>
          <w:rFonts w:ascii="GHEA Grapalat" w:hAnsi="GHEA Grapalat" w:cs="Sylfaen"/>
          <w:sz w:val="20"/>
          <w:lang w:val="hy-AM"/>
        </w:rPr>
        <w:t>նախատեսված</w:t>
      </w:r>
      <w:r w:rsidRPr="00C02B0F">
        <w:rPr>
          <w:rFonts w:ascii="GHEA Grapalat" w:hAnsi="GHEA Grapalat" w:cs="Arial Armenian"/>
          <w:sz w:val="20"/>
          <w:lang w:val="hy-AM"/>
        </w:rPr>
        <w:t xml:space="preserve"> </w:t>
      </w:r>
      <w:r w:rsidRPr="00C02B0F">
        <w:rPr>
          <w:rFonts w:ascii="GHEA Grapalat" w:hAnsi="GHEA Grapalat" w:cs="Sylfaen"/>
          <w:sz w:val="20"/>
          <w:lang w:val="hy-AM"/>
        </w:rPr>
        <w:t>պահանջը:</w:t>
      </w:r>
    </w:p>
    <w:p w:rsidR="000A6B75" w:rsidRPr="00C02B0F" w:rsidRDefault="000A6B75" w:rsidP="000A6B75">
      <w:pPr>
        <w:pStyle w:val="norm"/>
        <w:spacing w:line="240" w:lineRule="auto"/>
        <w:ind w:firstLine="540"/>
        <w:rPr>
          <w:rFonts w:ascii="GHEA Grapalat" w:hAnsi="GHEA Grapalat" w:cs="Sylfaen"/>
          <w:sz w:val="20"/>
          <w:szCs w:val="24"/>
          <w:lang w:val="af-ZA" w:eastAsia="en-US"/>
        </w:rPr>
      </w:pPr>
      <w:r w:rsidRPr="00C02B0F">
        <w:rPr>
          <w:rFonts w:ascii="GHEA Grapalat" w:hAnsi="GHEA Grapalat" w:cs="Sylfaen"/>
          <w:sz w:val="20"/>
          <w:szCs w:val="24"/>
          <w:lang w:val="hy-AM" w:eastAsia="en-US"/>
        </w:rPr>
        <w:t>2.</w:t>
      </w:r>
      <w:r w:rsidR="00633E1E" w:rsidRPr="00C02B0F">
        <w:rPr>
          <w:rFonts w:ascii="GHEA Grapalat" w:hAnsi="GHEA Grapalat" w:cs="Sylfaen"/>
          <w:sz w:val="20"/>
          <w:szCs w:val="24"/>
          <w:lang w:val="hy-AM" w:eastAsia="en-US"/>
        </w:rPr>
        <w:t>6</w:t>
      </w:r>
      <w:r w:rsidRPr="00C02B0F">
        <w:rPr>
          <w:rFonts w:ascii="GHEA Grapalat" w:hAnsi="GHEA Grapalat" w:cs="Sylfaen"/>
          <w:sz w:val="20"/>
          <w:szCs w:val="24"/>
          <w:lang w:val="hy-AM" w:eastAsia="en-US"/>
        </w:rPr>
        <w:t xml:space="preserve"> Սույն ընթացակարգի շրջանակում կնքվելիք պայմանագիրը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hy-AM" w:eastAsia="en-US"/>
        </w:rPr>
        <w:t>կարող</w:t>
      </w:r>
      <w:r w:rsidRPr="00C02B0F">
        <w:rPr>
          <w:rFonts w:ascii="GHEA Grapalat" w:hAnsi="GHEA Grapalat" w:cs="Sylfaen"/>
          <w:sz w:val="20"/>
          <w:szCs w:val="24"/>
          <w:lang w:val="af-ZA" w:eastAsia="en-US"/>
        </w:rPr>
        <w:t xml:space="preserve"> է </w:t>
      </w:r>
      <w:r w:rsidRPr="00C02B0F">
        <w:rPr>
          <w:rFonts w:ascii="GHEA Grapalat" w:hAnsi="GHEA Grapalat" w:cs="Sylfaen"/>
          <w:sz w:val="20"/>
          <w:szCs w:val="24"/>
          <w:lang w:val="hy-AM" w:eastAsia="en-US"/>
        </w:rPr>
        <w:t>իրականացվել</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hy-AM" w:eastAsia="en-US"/>
        </w:rPr>
        <w:t>գործակալության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hy-AM" w:eastAsia="en-US"/>
        </w:rPr>
        <w:t>պայմանագիր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hy-AM" w:eastAsia="en-US"/>
        </w:rPr>
        <w:t>կնքելու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hy-AM" w:eastAsia="en-US"/>
        </w:rPr>
        <w:t>միջոցով։</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Գործակալության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պայմանագրի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կողմ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չի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կարող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հանդիսանալ</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սույն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ընթացակարգին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մասնակցելու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նպատակով</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հայտ</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ներկայացրած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մասնակիցը</w:t>
      </w:r>
      <w:r w:rsidRPr="00C02B0F">
        <w:rPr>
          <w:rFonts w:ascii="GHEA Grapalat" w:hAnsi="GHEA Grapalat" w:cs="Sylfaen"/>
          <w:sz w:val="20"/>
          <w:szCs w:val="24"/>
          <w:lang w:val="af-ZA" w:eastAsia="en-US"/>
        </w:rPr>
        <w:t xml:space="preserve">: </w:t>
      </w:r>
    </w:p>
    <w:p w:rsidR="000A6B75" w:rsidRPr="00C02B0F" w:rsidRDefault="000A6B75" w:rsidP="000A6B75">
      <w:pPr>
        <w:pStyle w:val="BodyTextIndent2"/>
        <w:spacing w:line="240" w:lineRule="auto"/>
        <w:rPr>
          <w:rFonts w:ascii="GHEA Grapalat" w:hAnsi="GHEA Grapalat" w:cs="Sylfaen"/>
          <w:szCs w:val="24"/>
        </w:rPr>
      </w:pPr>
      <w:r w:rsidRPr="00C02B0F">
        <w:rPr>
          <w:rFonts w:ascii="GHEA Grapalat" w:hAnsi="GHEA Grapalat" w:cs="Sylfaen"/>
          <w:szCs w:val="24"/>
        </w:rPr>
        <w:t xml:space="preserve"> 2</w:t>
      </w:r>
      <w:r w:rsidRPr="00C02B0F">
        <w:rPr>
          <w:rFonts w:ascii="GHEA Grapalat" w:hAnsi="GHEA Grapalat" w:cs="Sylfaen"/>
          <w:szCs w:val="24"/>
          <w:lang w:val="hy-AM"/>
        </w:rPr>
        <w:t>.</w:t>
      </w:r>
      <w:r w:rsidR="00633E1E" w:rsidRPr="00C02B0F">
        <w:rPr>
          <w:rFonts w:ascii="GHEA Grapalat" w:hAnsi="GHEA Grapalat" w:cs="Sylfaen"/>
          <w:szCs w:val="24"/>
        </w:rPr>
        <w:t>7</w:t>
      </w:r>
      <w:r w:rsidRPr="00C02B0F">
        <w:rPr>
          <w:rFonts w:ascii="GHEA Grapalat" w:hAnsi="GHEA Grapalat" w:cs="Sylfaen"/>
          <w:szCs w:val="24"/>
        </w:rPr>
        <w:tab/>
      </w:r>
      <w:r w:rsidRPr="00C02B0F">
        <w:rPr>
          <w:rFonts w:ascii="GHEA Grapalat" w:hAnsi="GHEA Grapalat" w:cs="Sylfaen"/>
          <w:szCs w:val="24"/>
          <w:lang w:val="ru-RU"/>
        </w:rPr>
        <w:t>Մասնակիցները</w:t>
      </w:r>
      <w:r w:rsidRPr="00C02B0F">
        <w:rPr>
          <w:rFonts w:ascii="GHEA Grapalat" w:hAnsi="GHEA Grapalat" w:cs="Sylfaen"/>
          <w:szCs w:val="24"/>
        </w:rPr>
        <w:t xml:space="preserve"> </w:t>
      </w:r>
      <w:r w:rsidRPr="00C02B0F">
        <w:rPr>
          <w:rFonts w:ascii="GHEA Grapalat" w:hAnsi="GHEA Grapalat" w:cs="Sylfaen"/>
          <w:szCs w:val="24"/>
          <w:lang w:val="ru-RU"/>
        </w:rPr>
        <w:t>կարող</w:t>
      </w:r>
      <w:r w:rsidRPr="00C02B0F">
        <w:rPr>
          <w:rFonts w:ascii="GHEA Grapalat" w:hAnsi="GHEA Grapalat" w:cs="Sylfaen"/>
          <w:szCs w:val="24"/>
        </w:rPr>
        <w:t xml:space="preserve"> </w:t>
      </w:r>
      <w:r w:rsidRPr="00C02B0F">
        <w:rPr>
          <w:rFonts w:ascii="GHEA Grapalat" w:hAnsi="GHEA Grapalat" w:cs="Sylfaen"/>
          <w:szCs w:val="24"/>
          <w:lang w:val="ru-RU"/>
        </w:rPr>
        <w:t>են</w:t>
      </w:r>
      <w:r w:rsidRPr="00C02B0F">
        <w:rPr>
          <w:rFonts w:ascii="GHEA Grapalat" w:hAnsi="GHEA Grapalat" w:cs="Sylfaen"/>
          <w:szCs w:val="24"/>
        </w:rPr>
        <w:t xml:space="preserve"> </w:t>
      </w:r>
      <w:r w:rsidRPr="00C02B0F">
        <w:rPr>
          <w:rFonts w:ascii="GHEA Grapalat" w:hAnsi="GHEA Grapalat" w:cs="Sylfaen"/>
          <w:szCs w:val="24"/>
          <w:lang w:val="ru-RU"/>
        </w:rPr>
        <w:t>սույն</w:t>
      </w:r>
      <w:r w:rsidRPr="00C02B0F">
        <w:rPr>
          <w:rFonts w:ascii="GHEA Grapalat" w:hAnsi="GHEA Grapalat" w:cs="Sylfaen"/>
          <w:szCs w:val="24"/>
        </w:rPr>
        <w:t xml:space="preserve"> </w:t>
      </w:r>
      <w:r w:rsidRPr="00C02B0F">
        <w:rPr>
          <w:rFonts w:ascii="GHEA Grapalat" w:hAnsi="GHEA Grapalat" w:cs="Sylfaen"/>
          <w:szCs w:val="24"/>
          <w:lang w:val="ru-RU"/>
        </w:rPr>
        <w:t>ընթացակարգին</w:t>
      </w:r>
      <w:r w:rsidRPr="00C02B0F">
        <w:rPr>
          <w:rFonts w:ascii="GHEA Grapalat" w:hAnsi="GHEA Grapalat" w:cs="Sylfaen"/>
          <w:szCs w:val="24"/>
        </w:rPr>
        <w:t xml:space="preserve"> </w:t>
      </w:r>
      <w:r w:rsidRPr="00C02B0F">
        <w:rPr>
          <w:rFonts w:ascii="GHEA Grapalat" w:hAnsi="GHEA Grapalat" w:cs="Sylfaen"/>
          <w:szCs w:val="24"/>
          <w:lang w:val="ru-RU"/>
        </w:rPr>
        <w:t>մասնակցել</w:t>
      </w:r>
      <w:r w:rsidRPr="00C02B0F">
        <w:rPr>
          <w:rFonts w:ascii="GHEA Grapalat" w:hAnsi="GHEA Grapalat" w:cs="Sylfaen"/>
          <w:szCs w:val="24"/>
        </w:rPr>
        <w:t xml:space="preserve"> </w:t>
      </w:r>
      <w:r w:rsidRPr="00C02B0F">
        <w:rPr>
          <w:rFonts w:ascii="GHEA Grapalat" w:hAnsi="GHEA Grapalat" w:cs="Sylfaen"/>
          <w:szCs w:val="24"/>
          <w:lang w:val="ru-RU"/>
        </w:rPr>
        <w:t>համատեղ</w:t>
      </w:r>
      <w:r w:rsidRPr="00C02B0F">
        <w:rPr>
          <w:rFonts w:ascii="GHEA Grapalat" w:hAnsi="GHEA Grapalat" w:cs="Sylfaen"/>
          <w:szCs w:val="24"/>
        </w:rPr>
        <w:t xml:space="preserve"> </w:t>
      </w:r>
      <w:r w:rsidRPr="00C02B0F">
        <w:rPr>
          <w:rFonts w:ascii="GHEA Grapalat" w:hAnsi="GHEA Grapalat" w:cs="Sylfaen"/>
          <w:szCs w:val="24"/>
          <w:lang w:val="ru-RU"/>
        </w:rPr>
        <w:t>գործունեության</w:t>
      </w:r>
      <w:r w:rsidRPr="00C02B0F">
        <w:rPr>
          <w:rFonts w:ascii="GHEA Grapalat" w:hAnsi="GHEA Grapalat" w:cs="Sylfaen"/>
          <w:szCs w:val="24"/>
        </w:rPr>
        <w:t xml:space="preserve"> </w:t>
      </w:r>
      <w:r w:rsidRPr="00C02B0F">
        <w:rPr>
          <w:rFonts w:ascii="GHEA Grapalat" w:hAnsi="GHEA Grapalat" w:cs="Sylfaen"/>
          <w:szCs w:val="24"/>
          <w:lang w:val="ru-RU"/>
        </w:rPr>
        <w:t>կարգով</w:t>
      </w:r>
      <w:r w:rsidRPr="00C02B0F">
        <w:rPr>
          <w:rFonts w:ascii="GHEA Grapalat" w:hAnsi="GHEA Grapalat" w:cs="Sylfaen"/>
          <w:szCs w:val="24"/>
        </w:rPr>
        <w:t xml:space="preserve"> (</w:t>
      </w:r>
      <w:r w:rsidRPr="00C02B0F">
        <w:rPr>
          <w:rFonts w:ascii="GHEA Grapalat" w:hAnsi="GHEA Grapalat" w:cs="Sylfaen"/>
          <w:szCs w:val="24"/>
          <w:lang w:val="ru-RU"/>
        </w:rPr>
        <w:t>կոնսորցիումով</w:t>
      </w:r>
      <w:r w:rsidRPr="00C02B0F">
        <w:rPr>
          <w:rFonts w:ascii="GHEA Grapalat" w:hAnsi="GHEA Grapalat" w:cs="Sylfaen"/>
          <w:szCs w:val="24"/>
        </w:rPr>
        <w:t>)</w:t>
      </w:r>
      <w:r w:rsidRPr="00C02B0F">
        <w:rPr>
          <w:rFonts w:ascii="GHEA Grapalat" w:hAnsi="GHEA Grapalat" w:cs="Sylfaen"/>
          <w:szCs w:val="24"/>
          <w:lang w:val="ru-RU"/>
        </w:rPr>
        <w:t>։</w:t>
      </w:r>
      <w:r w:rsidRPr="00C02B0F">
        <w:rPr>
          <w:rFonts w:ascii="GHEA Grapalat" w:hAnsi="GHEA Grapalat" w:cs="Sylfaen"/>
          <w:szCs w:val="24"/>
        </w:rPr>
        <w:t xml:space="preserve"> </w:t>
      </w:r>
      <w:r w:rsidRPr="00C02B0F">
        <w:rPr>
          <w:rFonts w:ascii="GHEA Grapalat" w:hAnsi="GHEA Grapalat" w:cs="Sylfaen"/>
          <w:szCs w:val="24"/>
          <w:lang w:val="ru-RU"/>
        </w:rPr>
        <w:t>Նման</w:t>
      </w:r>
      <w:r w:rsidRPr="00C02B0F">
        <w:rPr>
          <w:rFonts w:ascii="GHEA Grapalat" w:hAnsi="GHEA Grapalat" w:cs="Sylfaen"/>
          <w:szCs w:val="24"/>
        </w:rPr>
        <w:t xml:space="preserve"> </w:t>
      </w:r>
      <w:r w:rsidRPr="00C02B0F">
        <w:rPr>
          <w:rFonts w:ascii="GHEA Grapalat" w:hAnsi="GHEA Grapalat" w:cs="Sylfaen"/>
          <w:szCs w:val="24"/>
          <w:lang w:val="ru-RU"/>
        </w:rPr>
        <w:t>դեպքում</w:t>
      </w:r>
      <w:r w:rsidRPr="00C02B0F">
        <w:rPr>
          <w:rFonts w:ascii="GHEA Grapalat" w:hAnsi="GHEA Grapalat" w:cs="Sylfaen"/>
          <w:szCs w:val="24"/>
        </w:rPr>
        <w:t>`</w:t>
      </w:r>
    </w:p>
    <w:p w:rsidR="000A6B75" w:rsidRPr="00C02B0F" w:rsidRDefault="000A6B75" w:rsidP="000A6B75">
      <w:pPr>
        <w:pStyle w:val="BodyTextIndent2"/>
        <w:spacing w:line="240" w:lineRule="auto"/>
        <w:rPr>
          <w:rFonts w:ascii="GHEA Grapalat" w:hAnsi="GHEA Grapalat" w:cs="Sylfaen"/>
          <w:szCs w:val="24"/>
        </w:rPr>
      </w:pPr>
      <w:r w:rsidRPr="00C02B0F">
        <w:rPr>
          <w:rFonts w:ascii="GHEA Grapalat" w:hAnsi="GHEA Grapalat" w:cs="Sylfaen"/>
          <w:szCs w:val="24"/>
        </w:rPr>
        <w:t>1)</w:t>
      </w:r>
      <w:r w:rsidRPr="00C02B0F">
        <w:rPr>
          <w:rFonts w:ascii="GHEA Grapalat" w:hAnsi="GHEA Grapalat" w:cs="Sylfaen"/>
          <w:szCs w:val="24"/>
        </w:rPr>
        <w:tab/>
      </w:r>
      <w:r w:rsidRPr="00C02B0F">
        <w:rPr>
          <w:rFonts w:ascii="GHEA Grapalat" w:hAnsi="GHEA Grapalat" w:cs="Sylfaen"/>
          <w:szCs w:val="24"/>
          <w:lang w:val="ru-RU"/>
        </w:rPr>
        <w:t>հայտի</w:t>
      </w:r>
      <w:r w:rsidRPr="00C02B0F">
        <w:rPr>
          <w:rFonts w:ascii="GHEA Grapalat" w:hAnsi="GHEA Grapalat" w:cs="Sylfaen"/>
          <w:szCs w:val="24"/>
        </w:rPr>
        <w:t xml:space="preserve"> </w:t>
      </w:r>
      <w:r w:rsidRPr="00C02B0F">
        <w:rPr>
          <w:rFonts w:ascii="GHEA Grapalat" w:hAnsi="GHEA Grapalat" w:cs="Sylfaen"/>
          <w:szCs w:val="24"/>
          <w:lang w:val="ru-RU"/>
        </w:rPr>
        <w:t>գնահատման</w:t>
      </w:r>
      <w:r w:rsidRPr="00C02B0F">
        <w:rPr>
          <w:rFonts w:ascii="GHEA Grapalat" w:hAnsi="GHEA Grapalat" w:cs="Sylfaen"/>
          <w:szCs w:val="24"/>
        </w:rPr>
        <w:t xml:space="preserve"> </w:t>
      </w:r>
      <w:r w:rsidRPr="00C02B0F">
        <w:rPr>
          <w:rFonts w:ascii="GHEA Grapalat" w:hAnsi="GHEA Grapalat" w:cs="Sylfaen"/>
          <w:szCs w:val="24"/>
          <w:lang w:val="ru-RU"/>
        </w:rPr>
        <w:t>ժամանակ</w:t>
      </w:r>
      <w:r w:rsidRPr="00C02B0F">
        <w:rPr>
          <w:rFonts w:ascii="GHEA Grapalat" w:hAnsi="GHEA Grapalat" w:cs="Sylfaen"/>
          <w:szCs w:val="24"/>
        </w:rPr>
        <w:t xml:space="preserve"> </w:t>
      </w:r>
      <w:r w:rsidRPr="00C02B0F">
        <w:rPr>
          <w:rFonts w:ascii="GHEA Grapalat" w:hAnsi="GHEA Grapalat" w:cs="Sylfaen"/>
          <w:szCs w:val="24"/>
          <w:lang w:val="ru-RU"/>
        </w:rPr>
        <w:t>հաշվի</w:t>
      </w:r>
      <w:r w:rsidRPr="00C02B0F">
        <w:rPr>
          <w:rFonts w:ascii="GHEA Grapalat" w:hAnsi="GHEA Grapalat" w:cs="Sylfaen"/>
          <w:szCs w:val="24"/>
        </w:rPr>
        <w:t xml:space="preserve"> </w:t>
      </w:r>
      <w:r w:rsidRPr="00C02B0F">
        <w:rPr>
          <w:rFonts w:ascii="GHEA Grapalat" w:hAnsi="GHEA Grapalat" w:cs="Sylfaen"/>
          <w:szCs w:val="24"/>
          <w:lang w:val="ru-RU"/>
        </w:rPr>
        <w:t>է</w:t>
      </w:r>
      <w:r w:rsidRPr="00C02B0F">
        <w:rPr>
          <w:rFonts w:ascii="GHEA Grapalat" w:hAnsi="GHEA Grapalat" w:cs="Sylfaen"/>
          <w:szCs w:val="24"/>
        </w:rPr>
        <w:t xml:space="preserve"> </w:t>
      </w:r>
      <w:r w:rsidRPr="00C02B0F">
        <w:rPr>
          <w:rFonts w:ascii="GHEA Grapalat" w:hAnsi="GHEA Grapalat" w:cs="Sylfaen"/>
          <w:szCs w:val="24"/>
          <w:lang w:val="ru-RU"/>
        </w:rPr>
        <w:t>առնվում</w:t>
      </w:r>
      <w:r w:rsidRPr="00C02B0F">
        <w:rPr>
          <w:rFonts w:ascii="GHEA Grapalat" w:hAnsi="GHEA Grapalat" w:cs="Sylfaen"/>
          <w:szCs w:val="24"/>
        </w:rPr>
        <w:t xml:space="preserve">, </w:t>
      </w:r>
      <w:r w:rsidRPr="00C02B0F">
        <w:rPr>
          <w:rFonts w:ascii="GHEA Grapalat" w:hAnsi="GHEA Grapalat" w:cs="Sylfaen"/>
          <w:szCs w:val="24"/>
          <w:lang w:val="ru-RU"/>
        </w:rPr>
        <w:t>որ</w:t>
      </w:r>
      <w:r w:rsidRPr="00C02B0F">
        <w:rPr>
          <w:rFonts w:ascii="GHEA Grapalat" w:hAnsi="GHEA Grapalat" w:cs="Sylfaen"/>
          <w:szCs w:val="24"/>
        </w:rPr>
        <w:t xml:space="preserve"> </w:t>
      </w:r>
      <w:r w:rsidRPr="00C02B0F">
        <w:rPr>
          <w:rFonts w:ascii="GHEA Grapalat" w:hAnsi="GHEA Grapalat" w:cs="Sylfaen"/>
          <w:szCs w:val="24"/>
          <w:lang w:val="ru-RU"/>
        </w:rPr>
        <w:t>համատեղ</w:t>
      </w:r>
      <w:r w:rsidRPr="00C02B0F">
        <w:rPr>
          <w:rFonts w:ascii="GHEA Grapalat" w:hAnsi="GHEA Grapalat" w:cs="Sylfaen"/>
          <w:szCs w:val="24"/>
        </w:rPr>
        <w:t xml:space="preserve"> </w:t>
      </w:r>
      <w:r w:rsidRPr="00C02B0F">
        <w:rPr>
          <w:rFonts w:ascii="GHEA Grapalat" w:hAnsi="GHEA Grapalat" w:cs="Sylfaen"/>
          <w:szCs w:val="24"/>
          <w:lang w:val="ru-RU"/>
        </w:rPr>
        <w:t>գործունեության</w:t>
      </w:r>
      <w:r w:rsidRPr="00C02B0F">
        <w:rPr>
          <w:rFonts w:ascii="GHEA Grapalat" w:hAnsi="GHEA Grapalat" w:cs="Sylfaen"/>
          <w:szCs w:val="24"/>
        </w:rPr>
        <w:t xml:space="preserve"> </w:t>
      </w:r>
      <w:r w:rsidRPr="00C02B0F">
        <w:rPr>
          <w:rFonts w:ascii="GHEA Grapalat" w:hAnsi="GHEA Grapalat" w:cs="Sylfaen"/>
          <w:szCs w:val="24"/>
          <w:lang w:val="ru-RU"/>
        </w:rPr>
        <w:t>պայմանագրի</w:t>
      </w:r>
      <w:r w:rsidRPr="00C02B0F">
        <w:rPr>
          <w:rFonts w:ascii="GHEA Grapalat" w:hAnsi="GHEA Grapalat" w:cs="Sylfaen"/>
          <w:szCs w:val="24"/>
        </w:rPr>
        <w:t xml:space="preserve"> </w:t>
      </w:r>
      <w:r w:rsidRPr="00C02B0F">
        <w:rPr>
          <w:rFonts w:ascii="GHEA Grapalat" w:hAnsi="GHEA Grapalat" w:cs="Sylfaen"/>
          <w:szCs w:val="24"/>
          <w:lang w:val="ru-RU"/>
        </w:rPr>
        <w:t>յուրաքանչյուր</w:t>
      </w:r>
      <w:r w:rsidRPr="00C02B0F">
        <w:rPr>
          <w:rFonts w:ascii="GHEA Grapalat" w:hAnsi="GHEA Grapalat" w:cs="Sylfaen"/>
          <w:szCs w:val="24"/>
        </w:rPr>
        <w:t xml:space="preserve"> </w:t>
      </w:r>
      <w:r w:rsidRPr="00C02B0F">
        <w:rPr>
          <w:rFonts w:ascii="GHEA Grapalat" w:hAnsi="GHEA Grapalat" w:cs="Sylfaen"/>
          <w:szCs w:val="24"/>
          <w:lang w:val="ru-RU"/>
        </w:rPr>
        <w:t>անդամի</w:t>
      </w:r>
      <w:r w:rsidRPr="00C02B0F">
        <w:rPr>
          <w:rFonts w:ascii="GHEA Grapalat" w:hAnsi="GHEA Grapalat" w:cs="Sylfaen"/>
          <w:szCs w:val="24"/>
        </w:rPr>
        <w:t xml:space="preserve"> </w:t>
      </w:r>
      <w:r w:rsidRPr="00C02B0F">
        <w:rPr>
          <w:rFonts w:ascii="GHEA Grapalat" w:hAnsi="GHEA Grapalat" w:cs="Sylfaen"/>
          <w:szCs w:val="24"/>
          <w:lang w:val="ru-RU"/>
        </w:rPr>
        <w:t>որակավորումը</w:t>
      </w:r>
      <w:r w:rsidRPr="00C02B0F">
        <w:rPr>
          <w:rFonts w:ascii="GHEA Grapalat" w:hAnsi="GHEA Grapalat" w:cs="Sylfaen"/>
          <w:szCs w:val="24"/>
        </w:rPr>
        <w:t xml:space="preserve"> </w:t>
      </w:r>
      <w:r w:rsidRPr="00C02B0F">
        <w:rPr>
          <w:rFonts w:ascii="GHEA Grapalat" w:hAnsi="GHEA Grapalat" w:cs="Sylfaen"/>
          <w:szCs w:val="24"/>
          <w:lang w:val="ru-RU"/>
        </w:rPr>
        <w:t>պետք</w:t>
      </w:r>
      <w:r w:rsidRPr="00C02B0F">
        <w:rPr>
          <w:rFonts w:ascii="GHEA Grapalat" w:hAnsi="GHEA Grapalat" w:cs="Sylfaen"/>
          <w:szCs w:val="24"/>
        </w:rPr>
        <w:t xml:space="preserve"> </w:t>
      </w:r>
      <w:r w:rsidRPr="00C02B0F">
        <w:rPr>
          <w:rFonts w:ascii="GHEA Grapalat" w:hAnsi="GHEA Grapalat" w:cs="Sylfaen"/>
          <w:szCs w:val="24"/>
          <w:lang w:val="ru-RU"/>
        </w:rPr>
        <w:t>է</w:t>
      </w:r>
      <w:r w:rsidRPr="00C02B0F">
        <w:rPr>
          <w:rFonts w:ascii="GHEA Grapalat" w:hAnsi="GHEA Grapalat" w:cs="Sylfaen"/>
          <w:szCs w:val="24"/>
        </w:rPr>
        <w:t xml:space="preserve"> </w:t>
      </w:r>
      <w:r w:rsidRPr="00C02B0F">
        <w:rPr>
          <w:rFonts w:ascii="GHEA Grapalat" w:hAnsi="GHEA Grapalat" w:cs="Sylfaen"/>
          <w:szCs w:val="24"/>
          <w:lang w:val="ru-RU"/>
        </w:rPr>
        <w:t>համապատասխանի</w:t>
      </w:r>
      <w:r w:rsidRPr="00C02B0F">
        <w:rPr>
          <w:rFonts w:ascii="GHEA Grapalat" w:hAnsi="GHEA Grapalat" w:cs="Sylfaen"/>
          <w:szCs w:val="24"/>
        </w:rPr>
        <w:t xml:space="preserve"> </w:t>
      </w:r>
      <w:r w:rsidRPr="00C02B0F">
        <w:rPr>
          <w:rFonts w:ascii="GHEA Grapalat" w:hAnsi="GHEA Grapalat" w:cs="Sylfaen"/>
          <w:szCs w:val="24"/>
          <w:lang w:val="en-US"/>
        </w:rPr>
        <w:t>այդ</w:t>
      </w:r>
      <w:r w:rsidRPr="00C02B0F">
        <w:rPr>
          <w:rFonts w:ascii="GHEA Grapalat" w:hAnsi="GHEA Grapalat" w:cs="Sylfaen"/>
          <w:szCs w:val="24"/>
        </w:rPr>
        <w:t xml:space="preserve"> </w:t>
      </w:r>
      <w:r w:rsidRPr="00C02B0F">
        <w:rPr>
          <w:rFonts w:ascii="GHEA Grapalat" w:hAnsi="GHEA Grapalat" w:cs="Sylfaen"/>
          <w:szCs w:val="24"/>
          <w:lang w:val="ru-RU"/>
        </w:rPr>
        <w:t>պայմանագրով</w:t>
      </w:r>
      <w:r w:rsidRPr="00C02B0F">
        <w:rPr>
          <w:rFonts w:ascii="GHEA Grapalat" w:hAnsi="GHEA Grapalat" w:cs="Sylfaen"/>
          <w:szCs w:val="24"/>
        </w:rPr>
        <w:t xml:space="preserve"> </w:t>
      </w:r>
      <w:r w:rsidRPr="00C02B0F">
        <w:rPr>
          <w:rFonts w:ascii="GHEA Grapalat" w:hAnsi="GHEA Grapalat" w:cs="Sylfaen"/>
          <w:szCs w:val="24"/>
          <w:lang w:val="ru-RU"/>
        </w:rPr>
        <w:t>տվյալ</w:t>
      </w:r>
      <w:r w:rsidRPr="00C02B0F">
        <w:rPr>
          <w:rFonts w:ascii="GHEA Grapalat" w:hAnsi="GHEA Grapalat" w:cs="Sylfaen"/>
          <w:szCs w:val="24"/>
        </w:rPr>
        <w:t xml:space="preserve"> </w:t>
      </w:r>
      <w:r w:rsidRPr="00C02B0F">
        <w:rPr>
          <w:rFonts w:ascii="GHEA Grapalat" w:hAnsi="GHEA Grapalat" w:cs="Sylfaen"/>
          <w:szCs w:val="24"/>
          <w:lang w:val="ru-RU"/>
        </w:rPr>
        <w:t>անդամի</w:t>
      </w:r>
      <w:r w:rsidRPr="00C02B0F">
        <w:rPr>
          <w:rFonts w:ascii="GHEA Grapalat" w:hAnsi="GHEA Grapalat" w:cs="Sylfaen"/>
          <w:szCs w:val="24"/>
        </w:rPr>
        <w:t xml:space="preserve"> </w:t>
      </w:r>
      <w:r w:rsidRPr="00C02B0F">
        <w:rPr>
          <w:rFonts w:ascii="GHEA Grapalat" w:hAnsi="GHEA Grapalat" w:cs="Sylfaen"/>
          <w:szCs w:val="24"/>
          <w:lang w:val="ru-RU"/>
        </w:rPr>
        <w:t>ստանձնած</w:t>
      </w:r>
      <w:r w:rsidRPr="00C02B0F">
        <w:rPr>
          <w:rFonts w:ascii="GHEA Grapalat" w:hAnsi="GHEA Grapalat" w:cs="Sylfaen"/>
          <w:szCs w:val="24"/>
        </w:rPr>
        <w:t xml:space="preserve">` </w:t>
      </w:r>
      <w:r w:rsidRPr="00C02B0F">
        <w:rPr>
          <w:rFonts w:ascii="GHEA Grapalat" w:hAnsi="GHEA Grapalat" w:cs="Sylfaen"/>
          <w:szCs w:val="24"/>
          <w:lang w:val="ru-RU"/>
        </w:rPr>
        <w:t>սույն</w:t>
      </w:r>
      <w:r w:rsidRPr="00C02B0F">
        <w:rPr>
          <w:rFonts w:ascii="GHEA Grapalat" w:hAnsi="GHEA Grapalat" w:cs="Sylfaen"/>
          <w:szCs w:val="24"/>
        </w:rPr>
        <w:t xml:space="preserve"> </w:t>
      </w:r>
      <w:r w:rsidRPr="00C02B0F">
        <w:rPr>
          <w:rFonts w:ascii="GHEA Grapalat" w:hAnsi="GHEA Grapalat" w:cs="Sylfaen"/>
          <w:szCs w:val="24"/>
          <w:lang w:val="ru-RU"/>
        </w:rPr>
        <w:t>հրավերով</w:t>
      </w:r>
      <w:r w:rsidRPr="00C02B0F">
        <w:rPr>
          <w:rFonts w:ascii="GHEA Grapalat" w:hAnsi="GHEA Grapalat" w:cs="Sylfaen"/>
          <w:szCs w:val="24"/>
        </w:rPr>
        <w:t xml:space="preserve"> </w:t>
      </w:r>
      <w:r w:rsidRPr="00C02B0F">
        <w:rPr>
          <w:rFonts w:ascii="GHEA Grapalat" w:hAnsi="GHEA Grapalat" w:cs="Sylfaen"/>
          <w:szCs w:val="24"/>
          <w:lang w:val="ru-RU"/>
        </w:rPr>
        <w:t>սահմանված</w:t>
      </w:r>
      <w:r w:rsidRPr="00C02B0F">
        <w:rPr>
          <w:rFonts w:ascii="GHEA Grapalat" w:hAnsi="GHEA Grapalat" w:cs="Sylfaen"/>
          <w:szCs w:val="24"/>
        </w:rPr>
        <w:t xml:space="preserve"> </w:t>
      </w:r>
      <w:r w:rsidRPr="00C02B0F">
        <w:rPr>
          <w:rFonts w:ascii="GHEA Grapalat" w:hAnsi="GHEA Grapalat" w:cs="Sylfaen"/>
          <w:szCs w:val="24"/>
          <w:lang w:val="ru-RU"/>
        </w:rPr>
        <w:t>որակավորման</w:t>
      </w:r>
      <w:r w:rsidRPr="00C02B0F">
        <w:rPr>
          <w:rFonts w:ascii="GHEA Grapalat" w:hAnsi="GHEA Grapalat" w:cs="Sylfaen"/>
          <w:szCs w:val="24"/>
        </w:rPr>
        <w:t xml:space="preserve"> </w:t>
      </w:r>
      <w:r w:rsidRPr="00C02B0F">
        <w:rPr>
          <w:rFonts w:ascii="GHEA Grapalat" w:hAnsi="GHEA Grapalat" w:cs="Sylfaen"/>
          <w:szCs w:val="24"/>
          <w:lang w:val="ru-RU"/>
        </w:rPr>
        <w:t>պահանջներին</w:t>
      </w:r>
      <w:r w:rsidRPr="00C02B0F">
        <w:rPr>
          <w:rFonts w:ascii="GHEA Grapalat" w:hAnsi="GHEA Grapalat" w:cs="Sylfaen"/>
          <w:szCs w:val="24"/>
        </w:rPr>
        <w:t>.</w:t>
      </w:r>
    </w:p>
    <w:p w:rsidR="000A6B75" w:rsidRPr="00C02B0F" w:rsidRDefault="000A6B75" w:rsidP="000A6B75">
      <w:pPr>
        <w:pStyle w:val="BodyTextIndent2"/>
        <w:spacing w:line="240" w:lineRule="auto"/>
        <w:rPr>
          <w:rFonts w:ascii="GHEA Grapalat" w:hAnsi="GHEA Grapalat" w:cs="Sylfaen"/>
          <w:szCs w:val="24"/>
        </w:rPr>
      </w:pPr>
      <w:r w:rsidRPr="00C02B0F">
        <w:rPr>
          <w:rFonts w:ascii="GHEA Grapalat" w:hAnsi="GHEA Grapalat" w:cs="Sylfaen"/>
          <w:szCs w:val="24"/>
        </w:rPr>
        <w:t xml:space="preserve">2) </w:t>
      </w:r>
      <w:r w:rsidRPr="00C02B0F">
        <w:rPr>
          <w:rFonts w:ascii="GHEA Grapalat" w:hAnsi="GHEA Grapalat" w:cs="Sylfaen"/>
          <w:szCs w:val="24"/>
          <w:lang w:val="ru-RU"/>
        </w:rPr>
        <w:t>համատեղ</w:t>
      </w:r>
      <w:r w:rsidRPr="00C02B0F">
        <w:rPr>
          <w:rFonts w:ascii="GHEA Grapalat" w:hAnsi="GHEA Grapalat" w:cs="Sylfaen"/>
          <w:szCs w:val="24"/>
        </w:rPr>
        <w:t xml:space="preserve"> </w:t>
      </w:r>
      <w:r w:rsidRPr="00C02B0F">
        <w:rPr>
          <w:rFonts w:ascii="GHEA Grapalat" w:hAnsi="GHEA Grapalat" w:cs="Sylfaen"/>
          <w:szCs w:val="24"/>
          <w:lang w:val="ru-RU"/>
        </w:rPr>
        <w:t>գործունեության</w:t>
      </w:r>
      <w:r w:rsidRPr="00C02B0F">
        <w:rPr>
          <w:rFonts w:ascii="GHEA Grapalat" w:hAnsi="GHEA Grapalat" w:cs="Sylfaen"/>
          <w:szCs w:val="24"/>
        </w:rPr>
        <w:t xml:space="preserve"> </w:t>
      </w:r>
      <w:r w:rsidRPr="00C02B0F">
        <w:rPr>
          <w:rFonts w:ascii="GHEA Grapalat" w:hAnsi="GHEA Grapalat" w:cs="Sylfaen"/>
          <w:szCs w:val="24"/>
          <w:lang w:val="ru-RU"/>
        </w:rPr>
        <w:t>պայմանագրի</w:t>
      </w:r>
      <w:r w:rsidRPr="00C02B0F">
        <w:rPr>
          <w:rFonts w:ascii="GHEA Grapalat" w:hAnsi="GHEA Grapalat" w:cs="Sylfaen"/>
          <w:szCs w:val="24"/>
        </w:rPr>
        <w:t xml:space="preserve"> </w:t>
      </w:r>
      <w:r w:rsidRPr="00C02B0F">
        <w:rPr>
          <w:rFonts w:ascii="GHEA Grapalat" w:hAnsi="GHEA Grapalat" w:cs="Sylfaen"/>
          <w:szCs w:val="24"/>
          <w:lang w:val="ru-RU"/>
        </w:rPr>
        <w:t>կողմերից</w:t>
      </w:r>
      <w:r w:rsidRPr="00C02B0F">
        <w:rPr>
          <w:rFonts w:ascii="GHEA Grapalat" w:hAnsi="GHEA Grapalat" w:cs="Sylfaen"/>
          <w:szCs w:val="24"/>
        </w:rPr>
        <w:t xml:space="preserve"> </w:t>
      </w:r>
      <w:r w:rsidRPr="00C02B0F">
        <w:rPr>
          <w:rFonts w:ascii="GHEA Grapalat" w:hAnsi="GHEA Grapalat" w:cs="Sylfaen"/>
          <w:szCs w:val="24"/>
          <w:lang w:val="ru-RU"/>
        </w:rPr>
        <w:t>որևէ</w:t>
      </w:r>
      <w:r w:rsidRPr="00C02B0F">
        <w:rPr>
          <w:rFonts w:ascii="GHEA Grapalat" w:hAnsi="GHEA Grapalat" w:cs="Sylfaen"/>
          <w:szCs w:val="24"/>
        </w:rPr>
        <w:t xml:space="preserve"> </w:t>
      </w:r>
      <w:r w:rsidRPr="00C02B0F">
        <w:rPr>
          <w:rFonts w:ascii="GHEA Grapalat" w:hAnsi="GHEA Grapalat" w:cs="Sylfaen"/>
          <w:szCs w:val="24"/>
          <w:lang w:val="ru-RU"/>
        </w:rPr>
        <w:t>մեկը</w:t>
      </w:r>
      <w:r w:rsidRPr="00C02B0F">
        <w:rPr>
          <w:rFonts w:ascii="GHEA Grapalat" w:hAnsi="GHEA Grapalat" w:cs="Sylfaen"/>
          <w:szCs w:val="24"/>
        </w:rPr>
        <w:t xml:space="preserve"> </w:t>
      </w:r>
      <w:r w:rsidRPr="00C02B0F">
        <w:rPr>
          <w:rFonts w:ascii="GHEA Grapalat" w:hAnsi="GHEA Grapalat" w:cs="Sylfaen"/>
          <w:szCs w:val="24"/>
          <w:lang w:val="ru-RU"/>
        </w:rPr>
        <w:t>չի</w:t>
      </w:r>
      <w:r w:rsidRPr="00C02B0F">
        <w:rPr>
          <w:rFonts w:ascii="GHEA Grapalat" w:hAnsi="GHEA Grapalat" w:cs="Sylfaen"/>
          <w:szCs w:val="24"/>
        </w:rPr>
        <w:t xml:space="preserve"> </w:t>
      </w:r>
      <w:r w:rsidRPr="00C02B0F">
        <w:rPr>
          <w:rFonts w:ascii="GHEA Grapalat" w:hAnsi="GHEA Grapalat" w:cs="Sylfaen"/>
          <w:szCs w:val="24"/>
          <w:lang w:val="ru-RU"/>
        </w:rPr>
        <w:t>կարող</w:t>
      </w:r>
      <w:r w:rsidRPr="00C02B0F">
        <w:rPr>
          <w:rFonts w:ascii="GHEA Grapalat" w:hAnsi="GHEA Grapalat" w:cs="Sylfaen"/>
          <w:szCs w:val="24"/>
        </w:rPr>
        <w:t xml:space="preserve"> </w:t>
      </w:r>
      <w:r w:rsidRPr="00C02B0F">
        <w:rPr>
          <w:rFonts w:ascii="GHEA Grapalat" w:hAnsi="GHEA Grapalat" w:cs="Sylfaen"/>
          <w:szCs w:val="24"/>
          <w:lang w:val="ru-RU"/>
        </w:rPr>
        <w:t>նույն</w:t>
      </w:r>
      <w:r w:rsidRPr="00C02B0F">
        <w:rPr>
          <w:rFonts w:ascii="GHEA Grapalat" w:hAnsi="GHEA Grapalat" w:cs="Sylfaen"/>
          <w:szCs w:val="24"/>
        </w:rPr>
        <w:t xml:space="preserve"> </w:t>
      </w:r>
      <w:r w:rsidRPr="00C02B0F">
        <w:rPr>
          <w:rFonts w:ascii="GHEA Grapalat" w:hAnsi="GHEA Grapalat" w:cs="Sylfaen"/>
          <w:szCs w:val="24"/>
          <w:lang w:val="ru-RU"/>
        </w:rPr>
        <w:t>ընթացակարգին</w:t>
      </w:r>
      <w:r w:rsidRPr="00C02B0F">
        <w:rPr>
          <w:rFonts w:ascii="GHEA Grapalat" w:hAnsi="GHEA Grapalat" w:cs="Sylfaen"/>
          <w:szCs w:val="24"/>
        </w:rPr>
        <w:t xml:space="preserve"> </w:t>
      </w:r>
      <w:r w:rsidRPr="00C02B0F">
        <w:rPr>
          <w:rFonts w:ascii="GHEA Grapalat" w:hAnsi="GHEA Grapalat" w:cs="Sylfaen"/>
          <w:szCs w:val="24"/>
          <w:lang w:val="ru-RU"/>
        </w:rPr>
        <w:t>ներկայացնել</w:t>
      </w:r>
      <w:r w:rsidRPr="00C02B0F">
        <w:rPr>
          <w:rFonts w:ascii="GHEA Grapalat" w:hAnsi="GHEA Grapalat" w:cs="Sylfaen"/>
          <w:szCs w:val="24"/>
        </w:rPr>
        <w:t xml:space="preserve"> </w:t>
      </w:r>
      <w:r w:rsidRPr="00C02B0F">
        <w:rPr>
          <w:rFonts w:ascii="GHEA Grapalat" w:hAnsi="GHEA Grapalat" w:cs="Sylfaen"/>
          <w:szCs w:val="24"/>
          <w:lang w:val="ru-RU"/>
        </w:rPr>
        <w:t>առանձին</w:t>
      </w:r>
      <w:r w:rsidRPr="00C02B0F">
        <w:rPr>
          <w:rFonts w:ascii="GHEA Grapalat" w:hAnsi="GHEA Grapalat" w:cs="Sylfaen"/>
          <w:szCs w:val="24"/>
        </w:rPr>
        <w:t xml:space="preserve"> </w:t>
      </w:r>
      <w:r w:rsidRPr="00C02B0F">
        <w:rPr>
          <w:rFonts w:ascii="GHEA Grapalat" w:hAnsi="GHEA Grapalat" w:cs="Sylfaen"/>
          <w:szCs w:val="24"/>
          <w:lang w:val="ru-RU"/>
        </w:rPr>
        <w:t>հայտ</w:t>
      </w:r>
      <w:r w:rsidRPr="00C02B0F">
        <w:rPr>
          <w:rFonts w:ascii="GHEA Grapalat" w:hAnsi="GHEA Grapalat" w:cs="Sylfaen"/>
          <w:szCs w:val="24"/>
        </w:rPr>
        <w:t xml:space="preserve">: </w:t>
      </w:r>
      <w:r w:rsidRPr="00C02B0F">
        <w:rPr>
          <w:rFonts w:ascii="GHEA Grapalat" w:hAnsi="GHEA Grapalat" w:cs="Sylfaen"/>
          <w:szCs w:val="24"/>
          <w:lang w:val="ru-RU"/>
        </w:rPr>
        <w:t>Սույն</w:t>
      </w:r>
      <w:r w:rsidRPr="00C02B0F">
        <w:rPr>
          <w:rFonts w:ascii="GHEA Grapalat" w:hAnsi="GHEA Grapalat" w:cs="Sylfaen"/>
          <w:szCs w:val="24"/>
        </w:rPr>
        <w:t xml:space="preserve"> </w:t>
      </w:r>
      <w:r w:rsidRPr="00C02B0F">
        <w:rPr>
          <w:rFonts w:ascii="GHEA Grapalat" w:hAnsi="GHEA Grapalat" w:cs="Sylfaen"/>
          <w:szCs w:val="24"/>
          <w:lang w:val="ru-RU"/>
        </w:rPr>
        <w:t>պարբերության</w:t>
      </w:r>
      <w:r w:rsidRPr="00C02B0F">
        <w:rPr>
          <w:rFonts w:ascii="GHEA Grapalat" w:hAnsi="GHEA Grapalat" w:cs="Sylfaen"/>
          <w:szCs w:val="24"/>
        </w:rPr>
        <w:t xml:space="preserve"> </w:t>
      </w:r>
      <w:r w:rsidRPr="00C02B0F">
        <w:rPr>
          <w:rFonts w:ascii="GHEA Grapalat" w:hAnsi="GHEA Grapalat" w:cs="Sylfaen"/>
          <w:szCs w:val="24"/>
          <w:lang w:val="ru-RU"/>
        </w:rPr>
        <w:t>պահանջի</w:t>
      </w:r>
      <w:r w:rsidRPr="00C02B0F">
        <w:rPr>
          <w:rFonts w:ascii="GHEA Grapalat" w:hAnsi="GHEA Grapalat" w:cs="Sylfaen"/>
          <w:szCs w:val="24"/>
        </w:rPr>
        <w:t xml:space="preserve"> </w:t>
      </w:r>
      <w:r w:rsidRPr="00C02B0F">
        <w:rPr>
          <w:rFonts w:ascii="GHEA Grapalat" w:hAnsi="GHEA Grapalat" w:cs="Sylfaen"/>
          <w:szCs w:val="24"/>
          <w:lang w:val="ru-RU"/>
        </w:rPr>
        <w:t>չպահպանման</w:t>
      </w:r>
      <w:r w:rsidRPr="00C02B0F">
        <w:rPr>
          <w:rFonts w:ascii="GHEA Grapalat" w:hAnsi="GHEA Grapalat" w:cs="Sylfaen"/>
          <w:szCs w:val="24"/>
        </w:rPr>
        <w:t xml:space="preserve"> </w:t>
      </w:r>
      <w:r w:rsidRPr="00C02B0F">
        <w:rPr>
          <w:rFonts w:ascii="GHEA Grapalat" w:hAnsi="GHEA Grapalat" w:cs="Sylfaen"/>
          <w:szCs w:val="24"/>
          <w:lang w:val="ru-RU"/>
        </w:rPr>
        <w:t>դեպքում</w:t>
      </w:r>
      <w:r w:rsidRPr="00C02B0F">
        <w:rPr>
          <w:rFonts w:ascii="GHEA Grapalat" w:hAnsi="GHEA Grapalat" w:cs="Sylfaen"/>
          <w:szCs w:val="24"/>
        </w:rPr>
        <w:t xml:space="preserve">` </w:t>
      </w:r>
      <w:r w:rsidRPr="00C02B0F">
        <w:rPr>
          <w:rFonts w:ascii="GHEA Grapalat" w:hAnsi="GHEA Grapalat" w:cs="Sylfaen"/>
          <w:szCs w:val="24"/>
          <w:lang w:val="ru-RU"/>
        </w:rPr>
        <w:t>հայտերի</w:t>
      </w:r>
      <w:r w:rsidRPr="00C02B0F">
        <w:rPr>
          <w:rFonts w:ascii="GHEA Grapalat" w:hAnsi="GHEA Grapalat" w:cs="Sylfaen"/>
          <w:szCs w:val="24"/>
        </w:rPr>
        <w:t xml:space="preserve"> </w:t>
      </w:r>
      <w:r w:rsidRPr="00C02B0F">
        <w:rPr>
          <w:rFonts w:ascii="GHEA Grapalat" w:hAnsi="GHEA Grapalat" w:cs="Sylfaen"/>
          <w:szCs w:val="24"/>
          <w:lang w:val="ru-RU"/>
        </w:rPr>
        <w:t>բացման</w:t>
      </w:r>
      <w:r w:rsidRPr="00C02B0F">
        <w:rPr>
          <w:rFonts w:ascii="GHEA Grapalat" w:hAnsi="GHEA Grapalat" w:cs="Sylfaen"/>
          <w:szCs w:val="24"/>
        </w:rPr>
        <w:t xml:space="preserve"> </w:t>
      </w:r>
      <w:r w:rsidRPr="00C02B0F">
        <w:rPr>
          <w:rFonts w:ascii="GHEA Grapalat" w:hAnsi="GHEA Grapalat" w:cs="Sylfaen"/>
          <w:szCs w:val="24"/>
          <w:lang w:val="ru-RU"/>
        </w:rPr>
        <w:t>նիստում</w:t>
      </w:r>
      <w:r w:rsidRPr="00C02B0F">
        <w:rPr>
          <w:rFonts w:ascii="GHEA Grapalat" w:hAnsi="GHEA Grapalat" w:cs="Sylfaen"/>
          <w:szCs w:val="24"/>
        </w:rPr>
        <w:t xml:space="preserve"> </w:t>
      </w:r>
      <w:r w:rsidRPr="00C02B0F">
        <w:rPr>
          <w:rFonts w:ascii="GHEA Grapalat" w:hAnsi="GHEA Grapalat" w:cs="Sylfaen"/>
          <w:szCs w:val="24"/>
          <w:lang w:val="ru-RU"/>
        </w:rPr>
        <w:t>մերժվում</w:t>
      </w:r>
      <w:r w:rsidRPr="00C02B0F">
        <w:rPr>
          <w:rFonts w:ascii="GHEA Grapalat" w:hAnsi="GHEA Grapalat" w:cs="Sylfaen"/>
          <w:szCs w:val="24"/>
        </w:rPr>
        <w:t xml:space="preserve"> </w:t>
      </w:r>
      <w:r w:rsidRPr="00C02B0F">
        <w:rPr>
          <w:rFonts w:ascii="GHEA Grapalat" w:hAnsi="GHEA Grapalat" w:cs="Sylfaen"/>
          <w:szCs w:val="24"/>
          <w:lang w:val="ru-RU"/>
        </w:rPr>
        <w:t>են</w:t>
      </w:r>
      <w:r w:rsidRPr="00C02B0F">
        <w:rPr>
          <w:rFonts w:ascii="GHEA Grapalat" w:hAnsi="GHEA Grapalat" w:cs="Sylfaen"/>
          <w:szCs w:val="24"/>
        </w:rPr>
        <w:t xml:space="preserve"> </w:t>
      </w:r>
      <w:r w:rsidRPr="00C02B0F">
        <w:rPr>
          <w:rFonts w:ascii="GHEA Grapalat" w:hAnsi="GHEA Grapalat" w:cs="Sylfaen"/>
          <w:szCs w:val="24"/>
          <w:lang w:val="ru-RU"/>
        </w:rPr>
        <w:t>ինչպես</w:t>
      </w:r>
      <w:r w:rsidRPr="00C02B0F">
        <w:rPr>
          <w:rFonts w:ascii="GHEA Grapalat" w:hAnsi="GHEA Grapalat" w:cs="Sylfaen"/>
          <w:szCs w:val="24"/>
        </w:rPr>
        <w:t xml:space="preserve"> </w:t>
      </w:r>
      <w:r w:rsidRPr="00C02B0F">
        <w:rPr>
          <w:rFonts w:ascii="GHEA Grapalat" w:hAnsi="GHEA Grapalat" w:cs="Sylfaen"/>
          <w:szCs w:val="24"/>
          <w:lang w:val="ru-RU"/>
        </w:rPr>
        <w:t>համատեղ</w:t>
      </w:r>
      <w:r w:rsidRPr="00C02B0F">
        <w:rPr>
          <w:rFonts w:ascii="GHEA Grapalat" w:hAnsi="GHEA Grapalat" w:cs="Sylfaen"/>
          <w:szCs w:val="24"/>
        </w:rPr>
        <w:t xml:space="preserve"> </w:t>
      </w:r>
      <w:r w:rsidRPr="00C02B0F">
        <w:rPr>
          <w:rFonts w:ascii="GHEA Grapalat" w:hAnsi="GHEA Grapalat" w:cs="Sylfaen"/>
          <w:szCs w:val="24"/>
          <w:lang w:val="ru-RU"/>
        </w:rPr>
        <w:t>գործունեության</w:t>
      </w:r>
      <w:r w:rsidRPr="00C02B0F">
        <w:rPr>
          <w:rFonts w:ascii="GHEA Grapalat" w:hAnsi="GHEA Grapalat" w:cs="Sylfaen"/>
          <w:szCs w:val="24"/>
        </w:rPr>
        <w:t xml:space="preserve"> </w:t>
      </w:r>
      <w:r w:rsidRPr="00C02B0F">
        <w:rPr>
          <w:rFonts w:ascii="GHEA Grapalat" w:hAnsi="GHEA Grapalat" w:cs="Sylfaen"/>
          <w:szCs w:val="24"/>
          <w:lang w:val="ru-RU"/>
        </w:rPr>
        <w:t>կարգով</w:t>
      </w:r>
      <w:r w:rsidRPr="00C02B0F">
        <w:rPr>
          <w:rFonts w:ascii="GHEA Grapalat" w:hAnsi="GHEA Grapalat" w:cs="Sylfaen"/>
          <w:szCs w:val="24"/>
        </w:rPr>
        <w:t xml:space="preserve">, </w:t>
      </w:r>
      <w:r w:rsidRPr="00C02B0F">
        <w:rPr>
          <w:rFonts w:ascii="GHEA Grapalat" w:hAnsi="GHEA Grapalat" w:cs="Sylfaen"/>
          <w:szCs w:val="24"/>
          <w:lang w:val="ru-RU"/>
        </w:rPr>
        <w:t>այնպես</w:t>
      </w:r>
      <w:r w:rsidRPr="00C02B0F">
        <w:rPr>
          <w:rFonts w:ascii="GHEA Grapalat" w:hAnsi="GHEA Grapalat" w:cs="Sylfaen"/>
          <w:szCs w:val="24"/>
        </w:rPr>
        <w:t xml:space="preserve"> </w:t>
      </w:r>
      <w:r w:rsidRPr="00C02B0F">
        <w:rPr>
          <w:rFonts w:ascii="GHEA Grapalat" w:hAnsi="GHEA Grapalat" w:cs="Sylfaen"/>
          <w:szCs w:val="24"/>
          <w:lang w:val="ru-RU"/>
        </w:rPr>
        <w:t>էլ</w:t>
      </w:r>
      <w:r w:rsidRPr="00C02B0F">
        <w:rPr>
          <w:rFonts w:ascii="GHEA Grapalat" w:hAnsi="GHEA Grapalat" w:cs="Sylfaen"/>
          <w:szCs w:val="24"/>
        </w:rPr>
        <w:t xml:space="preserve"> </w:t>
      </w:r>
      <w:r w:rsidRPr="00C02B0F">
        <w:rPr>
          <w:rFonts w:ascii="GHEA Grapalat" w:hAnsi="GHEA Grapalat" w:cs="Sylfaen"/>
          <w:szCs w:val="24"/>
          <w:lang w:val="ru-RU"/>
        </w:rPr>
        <w:t>առանձին</w:t>
      </w:r>
      <w:r w:rsidRPr="00C02B0F">
        <w:rPr>
          <w:rFonts w:ascii="GHEA Grapalat" w:hAnsi="GHEA Grapalat" w:cs="Sylfaen"/>
          <w:szCs w:val="24"/>
        </w:rPr>
        <w:t xml:space="preserve"> </w:t>
      </w:r>
      <w:r w:rsidRPr="00C02B0F">
        <w:rPr>
          <w:rFonts w:ascii="GHEA Grapalat" w:hAnsi="GHEA Grapalat" w:cs="Sylfaen"/>
          <w:szCs w:val="24"/>
          <w:lang w:val="ru-RU"/>
        </w:rPr>
        <w:t>ներկայացված</w:t>
      </w:r>
      <w:r w:rsidRPr="00C02B0F">
        <w:rPr>
          <w:rFonts w:ascii="GHEA Grapalat" w:hAnsi="GHEA Grapalat" w:cs="Sylfaen"/>
          <w:szCs w:val="24"/>
        </w:rPr>
        <w:t xml:space="preserve"> </w:t>
      </w:r>
      <w:r w:rsidRPr="00C02B0F">
        <w:rPr>
          <w:rFonts w:ascii="GHEA Grapalat" w:hAnsi="GHEA Grapalat" w:cs="Sylfaen"/>
          <w:szCs w:val="24"/>
          <w:lang w:val="ru-RU"/>
        </w:rPr>
        <w:t>հայտերը</w:t>
      </w:r>
      <w:r w:rsidRPr="00C02B0F">
        <w:rPr>
          <w:rFonts w:ascii="GHEA Grapalat" w:hAnsi="GHEA Grapalat" w:cs="Sylfaen"/>
          <w:szCs w:val="24"/>
        </w:rPr>
        <w:t>.</w:t>
      </w:r>
    </w:p>
    <w:p w:rsidR="000A6B75" w:rsidRPr="00C02B0F" w:rsidRDefault="000A6B75" w:rsidP="000A6B75">
      <w:pPr>
        <w:pStyle w:val="BodyTextIndent2"/>
        <w:spacing w:line="240" w:lineRule="auto"/>
        <w:ind w:firstLine="567"/>
        <w:rPr>
          <w:rFonts w:ascii="GHEA Grapalat" w:hAnsi="GHEA Grapalat" w:cs="Sylfaen"/>
          <w:szCs w:val="24"/>
          <w:lang w:val="hy-AM"/>
        </w:rPr>
      </w:pPr>
      <w:r w:rsidRPr="00C02B0F">
        <w:rPr>
          <w:rFonts w:ascii="GHEA Grapalat" w:hAnsi="GHEA Grapalat" w:cs="Sylfaen"/>
          <w:szCs w:val="24"/>
        </w:rPr>
        <w:t>3) Մ</w:t>
      </w:r>
      <w:r w:rsidRPr="00C02B0F">
        <w:rPr>
          <w:rFonts w:ascii="GHEA Grapalat" w:hAnsi="GHEA Grapalat" w:cs="Sylfaen"/>
          <w:szCs w:val="24"/>
          <w:lang w:val="ru-RU"/>
        </w:rPr>
        <w:t>ասնակիցները</w:t>
      </w:r>
      <w:r w:rsidRPr="00C02B0F">
        <w:rPr>
          <w:rFonts w:ascii="GHEA Grapalat" w:hAnsi="GHEA Grapalat" w:cs="Sylfaen"/>
          <w:szCs w:val="24"/>
        </w:rPr>
        <w:t xml:space="preserve"> </w:t>
      </w:r>
      <w:r w:rsidRPr="00C02B0F">
        <w:rPr>
          <w:rFonts w:ascii="GHEA Grapalat" w:hAnsi="GHEA Grapalat" w:cs="Sylfaen"/>
          <w:szCs w:val="24"/>
          <w:lang w:val="ru-RU"/>
        </w:rPr>
        <w:t>կրում</w:t>
      </w:r>
      <w:r w:rsidRPr="00C02B0F">
        <w:rPr>
          <w:rFonts w:ascii="GHEA Grapalat" w:hAnsi="GHEA Grapalat" w:cs="Sylfaen"/>
          <w:szCs w:val="24"/>
        </w:rPr>
        <w:t xml:space="preserve"> </w:t>
      </w:r>
      <w:r w:rsidRPr="00C02B0F">
        <w:rPr>
          <w:rFonts w:ascii="GHEA Grapalat" w:hAnsi="GHEA Grapalat" w:cs="Sylfaen"/>
          <w:szCs w:val="24"/>
          <w:lang w:val="ru-RU"/>
        </w:rPr>
        <w:t>են</w:t>
      </w:r>
      <w:r w:rsidRPr="00C02B0F">
        <w:rPr>
          <w:rFonts w:ascii="GHEA Grapalat" w:hAnsi="GHEA Grapalat" w:cs="Sylfaen"/>
          <w:szCs w:val="24"/>
        </w:rPr>
        <w:t xml:space="preserve"> </w:t>
      </w:r>
      <w:r w:rsidRPr="00C02B0F">
        <w:rPr>
          <w:rFonts w:ascii="GHEA Grapalat" w:hAnsi="GHEA Grapalat" w:cs="Sylfaen"/>
          <w:szCs w:val="24"/>
          <w:lang w:val="ru-RU"/>
        </w:rPr>
        <w:t>համատեղ</w:t>
      </w:r>
      <w:r w:rsidRPr="00C02B0F">
        <w:rPr>
          <w:rFonts w:ascii="GHEA Grapalat" w:hAnsi="GHEA Grapalat" w:cs="Sylfaen"/>
          <w:szCs w:val="24"/>
        </w:rPr>
        <w:t xml:space="preserve"> </w:t>
      </w:r>
      <w:r w:rsidRPr="00C02B0F">
        <w:rPr>
          <w:rFonts w:ascii="GHEA Grapalat" w:hAnsi="GHEA Grapalat" w:cs="Sylfaen"/>
          <w:szCs w:val="24"/>
          <w:lang w:val="ru-RU"/>
        </w:rPr>
        <w:t>և</w:t>
      </w:r>
      <w:r w:rsidRPr="00C02B0F">
        <w:rPr>
          <w:rFonts w:ascii="GHEA Grapalat" w:hAnsi="GHEA Grapalat" w:cs="Sylfaen"/>
          <w:szCs w:val="24"/>
        </w:rPr>
        <w:t xml:space="preserve"> </w:t>
      </w:r>
      <w:r w:rsidRPr="00C02B0F">
        <w:rPr>
          <w:rFonts w:ascii="GHEA Grapalat" w:hAnsi="GHEA Grapalat" w:cs="Sylfaen"/>
          <w:szCs w:val="24"/>
          <w:lang w:val="ru-RU"/>
        </w:rPr>
        <w:t>համապարտ</w:t>
      </w:r>
      <w:r w:rsidRPr="00C02B0F">
        <w:rPr>
          <w:rFonts w:ascii="GHEA Grapalat" w:hAnsi="GHEA Grapalat" w:cs="Sylfaen"/>
          <w:szCs w:val="24"/>
        </w:rPr>
        <w:t xml:space="preserve"> </w:t>
      </w:r>
      <w:r w:rsidRPr="00C02B0F">
        <w:rPr>
          <w:rFonts w:ascii="GHEA Grapalat" w:hAnsi="GHEA Grapalat" w:cs="Sylfaen"/>
          <w:szCs w:val="24"/>
          <w:lang w:val="ru-RU"/>
        </w:rPr>
        <w:t>պատասխանատվություն</w:t>
      </w:r>
      <w:r w:rsidRPr="00C02B0F">
        <w:rPr>
          <w:rFonts w:ascii="GHEA Grapalat" w:hAnsi="GHEA Grapalat" w:cs="Sylfaen"/>
          <w:szCs w:val="24"/>
        </w:rPr>
        <w:t>:</w:t>
      </w:r>
      <w:r w:rsidRPr="00C02B0F">
        <w:rPr>
          <w:rFonts w:ascii="GHEA Grapalat" w:hAnsi="GHEA Grapalat" w:cs="Sylfaen"/>
          <w:szCs w:val="24"/>
          <w:lang w:val="hy-AM"/>
        </w:rPr>
        <w:t xml:space="preserve"> </w:t>
      </w:r>
      <w:r w:rsidRPr="00C02B0F">
        <w:rPr>
          <w:rFonts w:ascii="GHEA Grapalat" w:hAnsi="GHEA Grapalat" w:cs="Sylfaen"/>
          <w:szCs w:val="24"/>
        </w:rPr>
        <w:t>Ընդ որում,</w:t>
      </w:r>
      <w:r w:rsidRPr="00C02B0F">
        <w:rPr>
          <w:rFonts w:ascii="GHEA Grapalat" w:hAnsi="GHEA Grapalat" w:cs="Sylfaen"/>
          <w:szCs w:val="24"/>
          <w:lang w:val="hy-AM"/>
        </w:rPr>
        <w:t xml:space="preserve"> </w:t>
      </w:r>
      <w:r w:rsidRPr="00C02B0F">
        <w:rPr>
          <w:rFonts w:ascii="GHEA Grapalat" w:hAnsi="GHEA Grapalat" w:cs="Sylfaen"/>
          <w:szCs w:val="24"/>
          <w:lang w:val="ru-RU"/>
        </w:rPr>
        <w:t>կոնսորցիումի</w:t>
      </w:r>
      <w:r w:rsidRPr="00C02B0F">
        <w:rPr>
          <w:rFonts w:ascii="GHEA Grapalat" w:hAnsi="GHEA Grapalat" w:cs="Sylfaen"/>
          <w:szCs w:val="24"/>
        </w:rPr>
        <w:t xml:space="preserve"> </w:t>
      </w:r>
      <w:r w:rsidRPr="00C02B0F">
        <w:rPr>
          <w:rFonts w:ascii="GHEA Grapalat" w:hAnsi="GHEA Grapalat" w:cs="Sylfaen"/>
          <w:szCs w:val="24"/>
          <w:lang w:val="ru-RU"/>
        </w:rPr>
        <w:t>անդամի</w:t>
      </w:r>
      <w:r w:rsidRPr="00C02B0F">
        <w:rPr>
          <w:rFonts w:ascii="GHEA Grapalat" w:hAnsi="GHEA Grapalat" w:cs="Sylfaen"/>
          <w:szCs w:val="24"/>
        </w:rPr>
        <w:t xml:space="preserve"> </w:t>
      </w:r>
      <w:r w:rsidRPr="00C02B0F">
        <w:rPr>
          <w:rFonts w:ascii="GHEA Grapalat" w:hAnsi="GHEA Grapalat" w:cs="Sylfaen"/>
          <w:szCs w:val="24"/>
          <w:lang w:val="ru-RU"/>
        </w:rPr>
        <w:t>կոնսորցիումից</w:t>
      </w:r>
      <w:r w:rsidRPr="00C02B0F">
        <w:rPr>
          <w:rFonts w:ascii="GHEA Grapalat" w:hAnsi="GHEA Grapalat" w:cs="Sylfaen"/>
          <w:szCs w:val="24"/>
        </w:rPr>
        <w:t xml:space="preserve"> </w:t>
      </w:r>
      <w:r w:rsidRPr="00C02B0F">
        <w:rPr>
          <w:rFonts w:ascii="GHEA Grapalat" w:hAnsi="GHEA Grapalat" w:cs="Sylfaen"/>
          <w:szCs w:val="24"/>
          <w:lang w:val="ru-RU"/>
        </w:rPr>
        <w:t>դուրս</w:t>
      </w:r>
      <w:r w:rsidRPr="00C02B0F">
        <w:rPr>
          <w:rFonts w:ascii="GHEA Grapalat" w:hAnsi="GHEA Grapalat" w:cs="Sylfaen"/>
          <w:szCs w:val="24"/>
        </w:rPr>
        <w:t xml:space="preserve"> </w:t>
      </w:r>
      <w:r w:rsidRPr="00C02B0F">
        <w:rPr>
          <w:rFonts w:ascii="GHEA Grapalat" w:hAnsi="GHEA Grapalat" w:cs="Sylfaen"/>
          <w:szCs w:val="24"/>
          <w:lang w:val="ru-RU"/>
        </w:rPr>
        <w:t>գալու</w:t>
      </w:r>
      <w:r w:rsidRPr="00C02B0F">
        <w:rPr>
          <w:rFonts w:ascii="GHEA Grapalat" w:hAnsi="GHEA Grapalat" w:cs="Sylfaen"/>
          <w:szCs w:val="24"/>
        </w:rPr>
        <w:t xml:space="preserve"> </w:t>
      </w:r>
      <w:r w:rsidRPr="00C02B0F">
        <w:rPr>
          <w:rFonts w:ascii="GHEA Grapalat" w:hAnsi="GHEA Grapalat" w:cs="Sylfaen"/>
          <w:szCs w:val="24"/>
          <w:lang w:val="ru-RU"/>
        </w:rPr>
        <w:t>դեպքում</w:t>
      </w:r>
      <w:r w:rsidRPr="00C02B0F">
        <w:rPr>
          <w:rFonts w:ascii="GHEA Grapalat" w:hAnsi="GHEA Grapalat" w:cs="Sylfaen"/>
          <w:szCs w:val="24"/>
        </w:rPr>
        <w:t xml:space="preserve"> </w:t>
      </w:r>
      <w:r w:rsidRPr="00C02B0F">
        <w:rPr>
          <w:rFonts w:ascii="GHEA Grapalat" w:hAnsi="GHEA Grapalat" w:cs="Sylfaen"/>
          <w:szCs w:val="24"/>
          <w:lang w:val="ru-RU"/>
        </w:rPr>
        <w:t>կոնսորցիումի</w:t>
      </w:r>
      <w:r w:rsidRPr="00C02B0F">
        <w:rPr>
          <w:rFonts w:ascii="GHEA Grapalat" w:hAnsi="GHEA Grapalat" w:cs="Sylfaen"/>
          <w:szCs w:val="24"/>
        </w:rPr>
        <w:t xml:space="preserve"> </w:t>
      </w:r>
      <w:r w:rsidRPr="00C02B0F">
        <w:rPr>
          <w:rFonts w:ascii="GHEA Grapalat" w:hAnsi="GHEA Grapalat" w:cs="Sylfaen"/>
          <w:szCs w:val="24"/>
          <w:lang w:val="ru-RU"/>
        </w:rPr>
        <w:t>հետ</w:t>
      </w:r>
      <w:r w:rsidRPr="00C02B0F">
        <w:rPr>
          <w:rFonts w:ascii="GHEA Grapalat" w:hAnsi="GHEA Grapalat" w:cs="Sylfaen"/>
          <w:szCs w:val="24"/>
        </w:rPr>
        <w:t xml:space="preserve"> </w:t>
      </w:r>
      <w:r w:rsidR="00AE4008" w:rsidRPr="00C02B0F">
        <w:rPr>
          <w:rFonts w:ascii="GHEA Grapalat" w:hAnsi="GHEA Grapalat" w:cs="Sylfaen"/>
          <w:szCs w:val="24"/>
          <w:lang w:val="en-US"/>
        </w:rPr>
        <w:t>պ</w:t>
      </w:r>
      <w:r w:rsidRPr="00C02B0F">
        <w:rPr>
          <w:rFonts w:ascii="GHEA Grapalat" w:hAnsi="GHEA Grapalat" w:cs="Sylfaen"/>
          <w:szCs w:val="24"/>
          <w:lang w:val="ru-RU"/>
        </w:rPr>
        <w:t>ատվիրատուի</w:t>
      </w:r>
      <w:r w:rsidRPr="00C02B0F">
        <w:rPr>
          <w:rFonts w:ascii="GHEA Grapalat" w:hAnsi="GHEA Grapalat" w:cs="Sylfaen"/>
          <w:szCs w:val="24"/>
        </w:rPr>
        <w:t xml:space="preserve"> </w:t>
      </w:r>
      <w:r w:rsidRPr="00C02B0F">
        <w:rPr>
          <w:rFonts w:ascii="GHEA Grapalat" w:hAnsi="GHEA Grapalat" w:cs="Sylfaen"/>
          <w:szCs w:val="24"/>
          <w:lang w:val="ru-RU"/>
        </w:rPr>
        <w:t>կնքած</w:t>
      </w:r>
      <w:r w:rsidRPr="00C02B0F">
        <w:rPr>
          <w:rFonts w:ascii="GHEA Grapalat" w:hAnsi="GHEA Grapalat" w:cs="Sylfaen"/>
          <w:szCs w:val="24"/>
        </w:rPr>
        <w:t xml:space="preserve"> </w:t>
      </w:r>
      <w:r w:rsidRPr="00C02B0F">
        <w:rPr>
          <w:rFonts w:ascii="GHEA Grapalat" w:hAnsi="GHEA Grapalat" w:cs="Sylfaen"/>
          <w:szCs w:val="24"/>
          <w:lang w:val="ru-RU"/>
        </w:rPr>
        <w:t>պայմանագիրը</w:t>
      </w:r>
      <w:r w:rsidRPr="00C02B0F">
        <w:rPr>
          <w:rFonts w:ascii="GHEA Grapalat" w:hAnsi="GHEA Grapalat" w:cs="Sylfaen"/>
          <w:szCs w:val="24"/>
        </w:rPr>
        <w:t xml:space="preserve"> </w:t>
      </w:r>
      <w:r w:rsidRPr="00C02B0F">
        <w:rPr>
          <w:rFonts w:ascii="GHEA Grapalat" w:hAnsi="GHEA Grapalat" w:cs="Sylfaen"/>
          <w:szCs w:val="24"/>
          <w:lang w:val="ru-RU"/>
        </w:rPr>
        <w:t>միակողմանիորեն</w:t>
      </w:r>
      <w:r w:rsidRPr="00C02B0F">
        <w:rPr>
          <w:rFonts w:ascii="GHEA Grapalat" w:hAnsi="GHEA Grapalat" w:cs="Sylfaen"/>
          <w:szCs w:val="24"/>
        </w:rPr>
        <w:t xml:space="preserve"> </w:t>
      </w:r>
      <w:r w:rsidRPr="00C02B0F">
        <w:rPr>
          <w:rFonts w:ascii="GHEA Grapalat" w:hAnsi="GHEA Grapalat" w:cs="Sylfaen"/>
          <w:szCs w:val="24"/>
          <w:lang w:val="ru-RU"/>
        </w:rPr>
        <w:t>լուծվում</w:t>
      </w:r>
      <w:r w:rsidRPr="00C02B0F">
        <w:rPr>
          <w:rFonts w:ascii="GHEA Grapalat" w:hAnsi="GHEA Grapalat" w:cs="Sylfaen"/>
          <w:szCs w:val="24"/>
        </w:rPr>
        <w:t xml:space="preserve"> </w:t>
      </w:r>
      <w:r w:rsidRPr="00C02B0F">
        <w:rPr>
          <w:rFonts w:ascii="GHEA Grapalat" w:hAnsi="GHEA Grapalat" w:cs="Sylfaen"/>
          <w:szCs w:val="24"/>
          <w:lang w:val="ru-RU"/>
        </w:rPr>
        <w:t>է</w:t>
      </w:r>
      <w:r w:rsidRPr="00C02B0F">
        <w:rPr>
          <w:rFonts w:ascii="GHEA Grapalat" w:hAnsi="GHEA Grapalat" w:cs="Sylfaen"/>
          <w:szCs w:val="24"/>
        </w:rPr>
        <w:t xml:space="preserve"> </w:t>
      </w:r>
      <w:r w:rsidRPr="00C02B0F">
        <w:rPr>
          <w:rFonts w:ascii="GHEA Grapalat" w:hAnsi="GHEA Grapalat" w:cs="Sylfaen"/>
          <w:szCs w:val="24"/>
          <w:lang w:val="ru-RU"/>
        </w:rPr>
        <w:t>և</w:t>
      </w:r>
      <w:r w:rsidRPr="00C02B0F">
        <w:rPr>
          <w:rFonts w:ascii="GHEA Grapalat" w:hAnsi="GHEA Grapalat" w:cs="Sylfaen"/>
          <w:szCs w:val="24"/>
        </w:rPr>
        <w:t xml:space="preserve"> </w:t>
      </w:r>
      <w:r w:rsidRPr="00C02B0F">
        <w:rPr>
          <w:rFonts w:ascii="GHEA Grapalat" w:hAnsi="GHEA Grapalat" w:cs="Sylfaen"/>
          <w:szCs w:val="24"/>
          <w:lang w:val="ru-RU"/>
        </w:rPr>
        <w:t>կոնսորցիումի</w:t>
      </w:r>
      <w:r w:rsidRPr="00C02B0F">
        <w:rPr>
          <w:rFonts w:ascii="GHEA Grapalat" w:hAnsi="GHEA Grapalat" w:cs="Sylfaen"/>
          <w:szCs w:val="24"/>
        </w:rPr>
        <w:t xml:space="preserve"> </w:t>
      </w:r>
      <w:r w:rsidRPr="00C02B0F">
        <w:rPr>
          <w:rFonts w:ascii="GHEA Grapalat" w:hAnsi="GHEA Grapalat" w:cs="Sylfaen"/>
          <w:szCs w:val="24"/>
          <w:lang w:val="ru-RU"/>
        </w:rPr>
        <w:t>անդամների</w:t>
      </w:r>
      <w:r w:rsidRPr="00C02B0F">
        <w:rPr>
          <w:rFonts w:ascii="GHEA Grapalat" w:hAnsi="GHEA Grapalat" w:cs="Sylfaen"/>
          <w:szCs w:val="24"/>
        </w:rPr>
        <w:t xml:space="preserve"> </w:t>
      </w:r>
      <w:r w:rsidRPr="00C02B0F">
        <w:rPr>
          <w:rFonts w:ascii="GHEA Grapalat" w:hAnsi="GHEA Grapalat" w:cs="Sylfaen"/>
          <w:szCs w:val="24"/>
          <w:lang w:val="ru-RU"/>
        </w:rPr>
        <w:t>նկատմամբ</w:t>
      </w:r>
      <w:r w:rsidRPr="00C02B0F">
        <w:rPr>
          <w:rFonts w:ascii="GHEA Grapalat" w:hAnsi="GHEA Grapalat" w:cs="Sylfaen"/>
          <w:szCs w:val="24"/>
        </w:rPr>
        <w:t xml:space="preserve"> </w:t>
      </w:r>
      <w:r w:rsidRPr="00C02B0F">
        <w:rPr>
          <w:rFonts w:ascii="GHEA Grapalat" w:hAnsi="GHEA Grapalat" w:cs="Sylfaen"/>
          <w:szCs w:val="24"/>
          <w:lang w:val="ru-RU"/>
        </w:rPr>
        <w:t>կիրառվում</w:t>
      </w:r>
      <w:r w:rsidRPr="00C02B0F">
        <w:rPr>
          <w:rFonts w:ascii="GHEA Grapalat" w:hAnsi="GHEA Grapalat" w:cs="Sylfaen"/>
          <w:szCs w:val="24"/>
        </w:rPr>
        <w:t xml:space="preserve"> </w:t>
      </w:r>
      <w:r w:rsidRPr="00C02B0F">
        <w:rPr>
          <w:rFonts w:ascii="GHEA Grapalat" w:hAnsi="GHEA Grapalat" w:cs="Sylfaen"/>
          <w:szCs w:val="24"/>
          <w:lang w:val="ru-RU"/>
        </w:rPr>
        <w:t>են</w:t>
      </w:r>
      <w:r w:rsidRPr="00C02B0F">
        <w:rPr>
          <w:rFonts w:ascii="GHEA Grapalat" w:hAnsi="GHEA Grapalat" w:cs="Sylfaen"/>
          <w:szCs w:val="24"/>
        </w:rPr>
        <w:t xml:space="preserve"> </w:t>
      </w:r>
      <w:r w:rsidRPr="00C02B0F">
        <w:rPr>
          <w:rFonts w:ascii="GHEA Grapalat" w:hAnsi="GHEA Grapalat" w:cs="Sylfaen"/>
          <w:szCs w:val="24"/>
          <w:lang w:val="ru-RU"/>
        </w:rPr>
        <w:t>պայմանագրով</w:t>
      </w:r>
      <w:r w:rsidRPr="00C02B0F">
        <w:rPr>
          <w:rFonts w:ascii="GHEA Grapalat" w:hAnsi="GHEA Grapalat" w:cs="Sylfaen"/>
          <w:szCs w:val="24"/>
        </w:rPr>
        <w:t xml:space="preserve"> </w:t>
      </w:r>
      <w:r w:rsidRPr="00C02B0F">
        <w:rPr>
          <w:rFonts w:ascii="GHEA Grapalat" w:hAnsi="GHEA Grapalat" w:cs="Sylfaen"/>
          <w:szCs w:val="24"/>
          <w:lang w:val="ru-RU"/>
        </w:rPr>
        <w:t>նախատեսված</w:t>
      </w:r>
      <w:r w:rsidRPr="00C02B0F">
        <w:rPr>
          <w:rFonts w:ascii="GHEA Grapalat" w:hAnsi="GHEA Grapalat" w:cs="Sylfaen"/>
          <w:szCs w:val="24"/>
        </w:rPr>
        <w:t xml:space="preserve"> </w:t>
      </w:r>
      <w:r w:rsidRPr="00C02B0F">
        <w:rPr>
          <w:rFonts w:ascii="GHEA Grapalat" w:hAnsi="GHEA Grapalat" w:cs="Sylfaen"/>
          <w:szCs w:val="24"/>
          <w:lang w:val="ru-RU"/>
        </w:rPr>
        <w:t>պատասխանատվության</w:t>
      </w:r>
      <w:r w:rsidRPr="00C02B0F">
        <w:rPr>
          <w:rFonts w:ascii="GHEA Grapalat" w:hAnsi="GHEA Grapalat" w:cs="Sylfaen"/>
          <w:szCs w:val="24"/>
        </w:rPr>
        <w:t xml:space="preserve"> </w:t>
      </w:r>
      <w:r w:rsidRPr="00C02B0F">
        <w:rPr>
          <w:rFonts w:ascii="GHEA Grapalat" w:hAnsi="GHEA Grapalat" w:cs="Sylfaen"/>
          <w:szCs w:val="24"/>
          <w:lang w:val="ru-RU"/>
        </w:rPr>
        <w:t>միջոցները</w:t>
      </w:r>
      <w:r w:rsidRPr="00C02B0F">
        <w:rPr>
          <w:rFonts w:ascii="GHEA Grapalat" w:hAnsi="GHEA Grapalat" w:cs="Sylfaen"/>
          <w:szCs w:val="24"/>
          <w:lang w:val="hy-AM"/>
        </w:rPr>
        <w:t>:</w:t>
      </w:r>
    </w:p>
    <w:p w:rsidR="00096865" w:rsidRPr="00C02B0F" w:rsidRDefault="00096865" w:rsidP="00037DDE">
      <w:pPr>
        <w:ind w:firstLine="567"/>
        <w:jc w:val="both"/>
        <w:rPr>
          <w:rFonts w:ascii="GHEA Grapalat" w:hAnsi="GHEA Grapalat"/>
          <w:b/>
          <w:sz w:val="20"/>
          <w:lang w:val="af-ZA"/>
        </w:rPr>
      </w:pPr>
    </w:p>
    <w:p w:rsidR="00B051BE" w:rsidRPr="00C02B0F" w:rsidRDefault="00B051BE" w:rsidP="00037DDE">
      <w:pPr>
        <w:ind w:firstLine="567"/>
        <w:jc w:val="both"/>
        <w:rPr>
          <w:rFonts w:ascii="GHEA Grapalat" w:hAnsi="GHEA Grapalat"/>
          <w:b/>
          <w:sz w:val="20"/>
          <w:lang w:val="af-ZA"/>
        </w:rPr>
      </w:pPr>
    </w:p>
    <w:p w:rsidR="00096865" w:rsidRPr="00C02B0F" w:rsidRDefault="002B32D6" w:rsidP="00037DDE">
      <w:pPr>
        <w:jc w:val="center"/>
        <w:rPr>
          <w:rFonts w:ascii="GHEA Grapalat" w:hAnsi="GHEA Grapalat" w:cs="Arial"/>
          <w:b/>
          <w:sz w:val="20"/>
          <w:lang w:val="af-ZA"/>
        </w:rPr>
      </w:pPr>
      <w:r w:rsidRPr="00C02B0F">
        <w:rPr>
          <w:rFonts w:ascii="GHEA Grapalat" w:hAnsi="GHEA Grapalat"/>
          <w:b/>
          <w:sz w:val="20"/>
          <w:lang w:val="af-ZA"/>
        </w:rPr>
        <w:t xml:space="preserve">3.  </w:t>
      </w:r>
      <w:r w:rsidRPr="00C02B0F">
        <w:rPr>
          <w:rFonts w:ascii="GHEA Grapalat" w:hAnsi="GHEA Grapalat" w:cs="Sylfaen"/>
          <w:b/>
          <w:sz w:val="20"/>
        </w:rPr>
        <w:t>ՀՐԱՎԵՐԻ</w:t>
      </w:r>
      <w:r w:rsidRPr="00C02B0F">
        <w:rPr>
          <w:rFonts w:ascii="GHEA Grapalat" w:hAnsi="GHEA Grapalat" w:cs="Arial"/>
          <w:b/>
          <w:sz w:val="20"/>
          <w:lang w:val="af-ZA"/>
        </w:rPr>
        <w:t xml:space="preserve">  </w:t>
      </w:r>
      <w:r w:rsidRPr="00C02B0F">
        <w:rPr>
          <w:rFonts w:ascii="GHEA Grapalat" w:hAnsi="GHEA Grapalat" w:cs="Sylfaen"/>
          <w:b/>
          <w:sz w:val="20"/>
        </w:rPr>
        <w:t>ՊԱՐԶԱԲԱՆՈՒՄԸ</w:t>
      </w:r>
      <w:r w:rsidRPr="00C02B0F">
        <w:rPr>
          <w:rFonts w:ascii="GHEA Grapalat" w:hAnsi="GHEA Grapalat" w:cs="Arial"/>
          <w:b/>
          <w:sz w:val="20"/>
          <w:lang w:val="af-ZA"/>
        </w:rPr>
        <w:t xml:space="preserve">  </w:t>
      </w:r>
      <w:r w:rsidRPr="00C02B0F">
        <w:rPr>
          <w:rFonts w:ascii="GHEA Grapalat" w:hAnsi="GHEA Grapalat" w:cs="Arial"/>
          <w:b/>
          <w:sz w:val="20"/>
        </w:rPr>
        <w:t>ԵՎ</w:t>
      </w:r>
      <w:r w:rsidRPr="00C02B0F">
        <w:rPr>
          <w:rFonts w:ascii="GHEA Grapalat" w:hAnsi="GHEA Grapalat" w:cs="Arial"/>
          <w:b/>
          <w:sz w:val="20"/>
          <w:lang w:val="af-ZA"/>
        </w:rPr>
        <w:t xml:space="preserve"> </w:t>
      </w:r>
      <w:r w:rsidRPr="00C02B0F">
        <w:rPr>
          <w:rFonts w:ascii="GHEA Grapalat" w:hAnsi="GHEA Grapalat" w:cs="Sylfaen"/>
          <w:b/>
          <w:sz w:val="20"/>
        </w:rPr>
        <w:t>ՀՐԱՎԵՐՈՒՄ</w:t>
      </w:r>
      <w:r w:rsidRPr="00C02B0F">
        <w:rPr>
          <w:rFonts w:ascii="GHEA Grapalat" w:hAnsi="GHEA Grapalat" w:cs="Arial"/>
          <w:b/>
          <w:sz w:val="20"/>
          <w:lang w:val="af-ZA"/>
        </w:rPr>
        <w:t xml:space="preserve"> </w:t>
      </w:r>
      <w:r w:rsidRPr="00C02B0F">
        <w:rPr>
          <w:rFonts w:ascii="GHEA Grapalat" w:hAnsi="GHEA Grapalat" w:cs="Sylfaen"/>
          <w:b/>
          <w:sz w:val="20"/>
        </w:rPr>
        <w:t>ՓՈՓՈԽՈՒԹՅՈՒՆ</w:t>
      </w:r>
      <w:r w:rsidRPr="00C02B0F">
        <w:rPr>
          <w:rFonts w:ascii="GHEA Grapalat" w:hAnsi="GHEA Grapalat" w:cs="Arial"/>
          <w:b/>
          <w:sz w:val="20"/>
          <w:lang w:val="af-ZA"/>
        </w:rPr>
        <w:t xml:space="preserve"> </w:t>
      </w:r>
      <w:r w:rsidRPr="00C02B0F">
        <w:rPr>
          <w:rFonts w:ascii="GHEA Grapalat" w:hAnsi="GHEA Grapalat" w:cs="Sylfaen"/>
          <w:b/>
          <w:sz w:val="20"/>
        </w:rPr>
        <w:t>ԿԱՏԱՐԵԼՈՒ</w:t>
      </w:r>
      <w:r w:rsidRPr="00C02B0F">
        <w:rPr>
          <w:rFonts w:ascii="GHEA Grapalat" w:hAnsi="GHEA Grapalat" w:cs="Arial"/>
          <w:b/>
          <w:sz w:val="20"/>
          <w:lang w:val="af-ZA"/>
        </w:rPr>
        <w:t xml:space="preserve"> </w:t>
      </w:r>
      <w:r w:rsidRPr="00C02B0F">
        <w:rPr>
          <w:rFonts w:ascii="GHEA Grapalat" w:hAnsi="GHEA Grapalat" w:cs="Sylfaen"/>
          <w:b/>
          <w:sz w:val="20"/>
        </w:rPr>
        <w:t>ԿԱՐԳԸ</w:t>
      </w:r>
      <w:r w:rsidRPr="00C02B0F">
        <w:rPr>
          <w:rFonts w:ascii="GHEA Grapalat" w:hAnsi="GHEA Grapalat" w:cs="Arial"/>
          <w:b/>
          <w:sz w:val="20"/>
          <w:lang w:val="af-ZA"/>
        </w:rPr>
        <w:t xml:space="preserve"> </w:t>
      </w:r>
    </w:p>
    <w:p w:rsidR="00096865" w:rsidRPr="00C02B0F" w:rsidRDefault="00096865" w:rsidP="00037DDE">
      <w:pPr>
        <w:jc w:val="center"/>
        <w:rPr>
          <w:rFonts w:ascii="GHEA Grapalat" w:hAnsi="GHEA Grapalat"/>
          <w:b/>
          <w:sz w:val="20"/>
          <w:lang w:val="af-ZA"/>
        </w:rPr>
      </w:pPr>
    </w:p>
    <w:p w:rsidR="00C04FBC" w:rsidRPr="00C02B0F" w:rsidRDefault="00C04FBC" w:rsidP="00C04FBC">
      <w:pPr>
        <w:ind w:firstLine="567"/>
        <w:jc w:val="both"/>
        <w:rPr>
          <w:rFonts w:ascii="GHEA Grapalat" w:hAnsi="GHEA Grapalat" w:cs="Tahoma"/>
          <w:sz w:val="20"/>
          <w:lang w:val="af-ZA"/>
        </w:rPr>
      </w:pPr>
      <w:r w:rsidRPr="00C02B0F">
        <w:rPr>
          <w:rFonts w:ascii="GHEA Grapalat" w:hAnsi="GHEA Grapalat"/>
          <w:sz w:val="20"/>
          <w:lang w:val="af-ZA"/>
        </w:rPr>
        <w:t xml:space="preserve">3.1 </w:t>
      </w:r>
      <w:r w:rsidRPr="00C02B0F">
        <w:rPr>
          <w:rFonts w:ascii="GHEA Grapalat" w:hAnsi="GHEA Grapalat" w:cs="Arial"/>
          <w:sz w:val="20"/>
        </w:rPr>
        <w:t>Մ</w:t>
      </w:r>
      <w:r w:rsidRPr="00C02B0F">
        <w:rPr>
          <w:rFonts w:ascii="GHEA Grapalat" w:hAnsi="GHEA Grapalat" w:cs="Sylfaen"/>
          <w:sz w:val="20"/>
        </w:rPr>
        <w:t>ասնակիցն</w:t>
      </w:r>
      <w:r w:rsidRPr="00C02B0F">
        <w:rPr>
          <w:rFonts w:ascii="GHEA Grapalat" w:hAnsi="GHEA Grapalat" w:cs="Arial"/>
          <w:sz w:val="20"/>
          <w:lang w:val="af-ZA"/>
        </w:rPr>
        <w:t xml:space="preserve"> </w:t>
      </w:r>
      <w:r w:rsidRPr="00C02B0F">
        <w:rPr>
          <w:rFonts w:ascii="GHEA Grapalat" w:hAnsi="GHEA Grapalat" w:cs="Sylfaen"/>
          <w:sz w:val="20"/>
        </w:rPr>
        <w:t>իրավունք</w:t>
      </w:r>
      <w:r w:rsidRPr="00C02B0F">
        <w:rPr>
          <w:rFonts w:ascii="GHEA Grapalat" w:hAnsi="GHEA Grapalat" w:cs="Arial"/>
          <w:sz w:val="20"/>
          <w:lang w:val="af-ZA"/>
        </w:rPr>
        <w:t xml:space="preserve"> </w:t>
      </w:r>
      <w:r w:rsidRPr="00C02B0F">
        <w:rPr>
          <w:rFonts w:ascii="GHEA Grapalat" w:hAnsi="GHEA Grapalat" w:cs="Sylfaen"/>
          <w:sz w:val="20"/>
        </w:rPr>
        <w:t>ունի</w:t>
      </w:r>
      <w:r w:rsidRPr="00C02B0F">
        <w:rPr>
          <w:rFonts w:ascii="GHEA Grapalat" w:hAnsi="GHEA Grapalat" w:cs="Arial"/>
          <w:sz w:val="20"/>
          <w:lang w:val="af-ZA"/>
        </w:rPr>
        <w:t xml:space="preserve"> </w:t>
      </w:r>
      <w:r w:rsidRPr="00C02B0F">
        <w:rPr>
          <w:rFonts w:ascii="GHEA Grapalat" w:hAnsi="GHEA Grapalat" w:cs="Sylfaen"/>
          <w:sz w:val="20"/>
        </w:rPr>
        <w:t>հայտերի</w:t>
      </w:r>
      <w:r w:rsidRPr="00C02B0F">
        <w:rPr>
          <w:rFonts w:ascii="GHEA Grapalat" w:hAnsi="GHEA Grapalat" w:cs="Arial"/>
          <w:sz w:val="20"/>
          <w:lang w:val="af-ZA"/>
        </w:rPr>
        <w:t xml:space="preserve"> </w:t>
      </w:r>
      <w:r w:rsidRPr="00C02B0F">
        <w:rPr>
          <w:rFonts w:ascii="GHEA Grapalat" w:hAnsi="GHEA Grapalat" w:cs="Sylfaen"/>
          <w:sz w:val="20"/>
        </w:rPr>
        <w:t>ներկայացման</w:t>
      </w:r>
      <w:r w:rsidRPr="00C02B0F">
        <w:rPr>
          <w:rFonts w:ascii="GHEA Grapalat" w:hAnsi="GHEA Grapalat" w:cs="Arial"/>
          <w:sz w:val="20"/>
          <w:lang w:val="af-ZA"/>
        </w:rPr>
        <w:t xml:space="preserve"> </w:t>
      </w:r>
      <w:r w:rsidRPr="00C02B0F">
        <w:rPr>
          <w:rFonts w:ascii="GHEA Grapalat" w:hAnsi="GHEA Grapalat" w:cs="Sylfaen"/>
          <w:sz w:val="20"/>
        </w:rPr>
        <w:t>վերջնաժամկետը</w:t>
      </w:r>
      <w:r w:rsidRPr="00C02B0F">
        <w:rPr>
          <w:rFonts w:ascii="GHEA Grapalat" w:hAnsi="GHEA Grapalat" w:cs="Arial"/>
          <w:sz w:val="20"/>
          <w:lang w:val="af-ZA"/>
        </w:rPr>
        <w:t xml:space="preserve"> </w:t>
      </w:r>
      <w:r w:rsidRPr="00C02B0F">
        <w:rPr>
          <w:rFonts w:ascii="GHEA Grapalat" w:hAnsi="GHEA Grapalat" w:cs="Sylfaen"/>
          <w:sz w:val="20"/>
        </w:rPr>
        <w:t>լրանալուց</w:t>
      </w:r>
      <w:r w:rsidRPr="00C02B0F">
        <w:rPr>
          <w:rFonts w:ascii="GHEA Grapalat" w:hAnsi="GHEA Grapalat" w:cs="Arial"/>
          <w:sz w:val="20"/>
          <w:lang w:val="af-ZA"/>
        </w:rPr>
        <w:t xml:space="preserve"> </w:t>
      </w:r>
      <w:r w:rsidRPr="00C02B0F">
        <w:rPr>
          <w:rFonts w:ascii="GHEA Grapalat" w:hAnsi="GHEA Grapalat" w:cs="Sylfaen"/>
          <w:sz w:val="20"/>
        </w:rPr>
        <w:t>առնվազն</w:t>
      </w:r>
      <w:r w:rsidRPr="00C02B0F">
        <w:rPr>
          <w:rFonts w:ascii="GHEA Grapalat" w:hAnsi="GHEA Grapalat" w:cs="Arial"/>
          <w:sz w:val="20"/>
          <w:lang w:val="af-ZA"/>
        </w:rPr>
        <w:t xml:space="preserve"> </w:t>
      </w:r>
      <w:r w:rsidRPr="00C02B0F">
        <w:rPr>
          <w:rFonts w:ascii="GHEA Grapalat" w:hAnsi="GHEA Grapalat" w:cs="Sylfaen"/>
          <w:sz w:val="20"/>
        </w:rPr>
        <w:t>մեկ</w:t>
      </w:r>
      <w:r w:rsidRPr="00C02B0F">
        <w:rPr>
          <w:rFonts w:ascii="GHEA Grapalat" w:hAnsi="GHEA Grapalat" w:cs="Arial"/>
          <w:sz w:val="20"/>
          <w:lang w:val="af-ZA"/>
        </w:rPr>
        <w:t xml:space="preserve"> </w:t>
      </w:r>
      <w:r w:rsidRPr="00C02B0F">
        <w:rPr>
          <w:rFonts w:ascii="GHEA Grapalat" w:hAnsi="GHEA Grapalat" w:cs="Sylfaen"/>
          <w:sz w:val="20"/>
        </w:rPr>
        <w:t>օրացուցային</w:t>
      </w:r>
      <w:r w:rsidRPr="00C02B0F">
        <w:rPr>
          <w:rFonts w:ascii="GHEA Grapalat" w:hAnsi="GHEA Grapalat" w:cs="Arial"/>
          <w:sz w:val="20"/>
          <w:lang w:val="af-ZA"/>
        </w:rPr>
        <w:t xml:space="preserve"> </w:t>
      </w:r>
      <w:r w:rsidRPr="00C02B0F">
        <w:rPr>
          <w:rFonts w:ascii="GHEA Grapalat" w:hAnsi="GHEA Grapalat" w:cs="Sylfaen"/>
          <w:sz w:val="20"/>
        </w:rPr>
        <w:t>օր</w:t>
      </w:r>
      <w:r w:rsidRPr="00C02B0F">
        <w:rPr>
          <w:rFonts w:ascii="GHEA Grapalat" w:hAnsi="GHEA Grapalat" w:cs="Sylfaen"/>
          <w:sz w:val="20"/>
          <w:lang w:val="af-ZA"/>
        </w:rPr>
        <w:t xml:space="preserve"> </w:t>
      </w:r>
      <w:r w:rsidRPr="00C02B0F">
        <w:rPr>
          <w:rFonts w:ascii="GHEA Grapalat" w:hAnsi="GHEA Grapalat" w:cs="Sylfaen"/>
          <w:sz w:val="20"/>
        </w:rPr>
        <w:t>առաջ</w:t>
      </w:r>
      <w:r w:rsidRPr="00C02B0F">
        <w:rPr>
          <w:rFonts w:ascii="GHEA Grapalat" w:hAnsi="GHEA Grapalat" w:cs="Arial"/>
          <w:sz w:val="20"/>
          <w:lang w:val="af-ZA"/>
        </w:rPr>
        <w:t xml:space="preserve"> </w:t>
      </w:r>
      <w:r w:rsidRPr="00C02B0F">
        <w:rPr>
          <w:rFonts w:ascii="GHEA Grapalat" w:hAnsi="GHEA Grapalat" w:cs="Sylfaen"/>
          <w:sz w:val="20"/>
        </w:rPr>
        <w:t>հանձնաժողովից</w:t>
      </w:r>
      <w:r w:rsidRPr="00C02B0F">
        <w:rPr>
          <w:rFonts w:ascii="GHEA Grapalat" w:hAnsi="GHEA Grapalat" w:cs="Sylfaen"/>
          <w:sz w:val="20"/>
          <w:lang w:val="af-ZA"/>
        </w:rPr>
        <w:t xml:space="preserve"> </w:t>
      </w:r>
      <w:r w:rsidRPr="00C02B0F">
        <w:rPr>
          <w:rFonts w:ascii="GHEA Grapalat" w:hAnsi="GHEA Grapalat" w:cs="Sylfaen"/>
          <w:sz w:val="20"/>
        </w:rPr>
        <w:t>պահանջելու</w:t>
      </w:r>
      <w:r w:rsidRPr="00C02B0F">
        <w:rPr>
          <w:rFonts w:ascii="GHEA Grapalat" w:hAnsi="GHEA Grapalat" w:cs="Arial"/>
          <w:sz w:val="20"/>
          <w:lang w:val="af-ZA"/>
        </w:rPr>
        <w:t xml:space="preserve"> </w:t>
      </w:r>
      <w:r w:rsidRPr="00C02B0F">
        <w:rPr>
          <w:rFonts w:ascii="GHEA Grapalat" w:hAnsi="GHEA Grapalat" w:cs="Sylfaen"/>
          <w:sz w:val="20"/>
        </w:rPr>
        <w:t>հրավերի</w:t>
      </w:r>
      <w:r w:rsidRPr="00C02B0F">
        <w:rPr>
          <w:rFonts w:ascii="GHEA Grapalat" w:hAnsi="GHEA Grapalat" w:cs="Arial"/>
          <w:sz w:val="20"/>
          <w:lang w:val="af-ZA"/>
        </w:rPr>
        <w:t xml:space="preserve"> </w:t>
      </w:r>
      <w:r w:rsidRPr="00C02B0F">
        <w:rPr>
          <w:rFonts w:ascii="GHEA Grapalat" w:hAnsi="GHEA Grapalat" w:cs="Sylfaen"/>
          <w:sz w:val="20"/>
        </w:rPr>
        <w:t>պարզաբանում</w:t>
      </w:r>
      <w:r w:rsidRPr="00C02B0F">
        <w:rPr>
          <w:rFonts w:ascii="GHEA Grapalat" w:hAnsi="GHEA Grapalat" w:cs="Tahoma"/>
          <w:sz w:val="20"/>
        </w:rPr>
        <w:t>։</w:t>
      </w:r>
      <w:r w:rsidRPr="00C02B0F">
        <w:rPr>
          <w:rFonts w:ascii="GHEA Grapalat" w:hAnsi="GHEA Grapalat"/>
          <w:sz w:val="20"/>
          <w:lang w:val="af-ZA"/>
        </w:rPr>
        <w:t xml:space="preserve"> </w:t>
      </w:r>
      <w:r w:rsidRPr="00C02B0F">
        <w:rPr>
          <w:rFonts w:ascii="GHEA Grapalat" w:hAnsi="GHEA Grapalat"/>
          <w:sz w:val="20"/>
        </w:rPr>
        <w:t>Ընդ</w:t>
      </w:r>
      <w:r w:rsidRPr="00C02B0F">
        <w:rPr>
          <w:rFonts w:ascii="GHEA Grapalat" w:hAnsi="GHEA Grapalat"/>
          <w:sz w:val="20"/>
          <w:lang w:val="af-ZA"/>
        </w:rPr>
        <w:t xml:space="preserve"> </w:t>
      </w:r>
      <w:r w:rsidRPr="00C02B0F">
        <w:rPr>
          <w:rFonts w:ascii="GHEA Grapalat" w:hAnsi="GHEA Grapalat"/>
          <w:sz w:val="20"/>
        </w:rPr>
        <w:t>որում</w:t>
      </w:r>
      <w:r w:rsidRPr="00C02B0F">
        <w:rPr>
          <w:rFonts w:ascii="GHEA Grapalat" w:hAnsi="GHEA Grapalat"/>
          <w:sz w:val="20"/>
          <w:lang w:val="af-ZA"/>
        </w:rPr>
        <w:t xml:space="preserve"> </w:t>
      </w:r>
      <w:r w:rsidRPr="00C02B0F">
        <w:rPr>
          <w:rFonts w:ascii="GHEA Grapalat" w:hAnsi="GHEA Grapalat"/>
          <w:sz w:val="20"/>
        </w:rPr>
        <w:t>պարզաբանումը</w:t>
      </w:r>
      <w:r w:rsidRPr="00C02B0F">
        <w:rPr>
          <w:rFonts w:ascii="GHEA Grapalat" w:hAnsi="GHEA Grapalat"/>
          <w:sz w:val="20"/>
          <w:lang w:val="af-ZA"/>
        </w:rPr>
        <w:t xml:space="preserve"> </w:t>
      </w:r>
      <w:r w:rsidRPr="00C02B0F">
        <w:rPr>
          <w:rFonts w:ascii="GHEA Grapalat" w:hAnsi="GHEA Grapalat"/>
          <w:sz w:val="20"/>
        </w:rPr>
        <w:t>կարող</w:t>
      </w:r>
      <w:r w:rsidRPr="00C02B0F">
        <w:rPr>
          <w:rFonts w:ascii="GHEA Grapalat" w:hAnsi="GHEA Grapalat"/>
          <w:sz w:val="20"/>
          <w:lang w:val="af-ZA"/>
        </w:rPr>
        <w:t xml:space="preserve"> </w:t>
      </w:r>
      <w:r w:rsidRPr="00C02B0F">
        <w:rPr>
          <w:rFonts w:ascii="GHEA Grapalat" w:hAnsi="GHEA Grapalat"/>
          <w:sz w:val="20"/>
        </w:rPr>
        <w:t>է</w:t>
      </w:r>
      <w:r w:rsidRPr="00C02B0F">
        <w:rPr>
          <w:rFonts w:ascii="GHEA Grapalat" w:hAnsi="GHEA Grapalat"/>
          <w:sz w:val="20"/>
          <w:lang w:val="af-ZA"/>
        </w:rPr>
        <w:t xml:space="preserve"> </w:t>
      </w:r>
      <w:r w:rsidRPr="00C02B0F">
        <w:rPr>
          <w:rFonts w:ascii="GHEA Grapalat" w:hAnsi="GHEA Grapalat"/>
          <w:sz w:val="20"/>
        </w:rPr>
        <w:t>պահանջվել</w:t>
      </w:r>
      <w:r w:rsidRPr="00C02B0F">
        <w:rPr>
          <w:rFonts w:ascii="GHEA Grapalat" w:hAnsi="GHEA Grapalat"/>
          <w:sz w:val="20"/>
          <w:lang w:val="af-ZA"/>
        </w:rPr>
        <w:t xml:space="preserve"> </w:t>
      </w:r>
      <w:r w:rsidRPr="00C02B0F">
        <w:rPr>
          <w:rFonts w:ascii="GHEA Grapalat" w:hAnsi="GHEA Grapalat"/>
          <w:sz w:val="20"/>
        </w:rPr>
        <w:t>մինչև</w:t>
      </w:r>
      <w:r w:rsidRPr="00C02B0F">
        <w:rPr>
          <w:rFonts w:ascii="GHEA Grapalat" w:hAnsi="GHEA Grapalat"/>
          <w:sz w:val="20"/>
          <w:lang w:val="af-ZA"/>
        </w:rPr>
        <w:t xml:space="preserve"> </w:t>
      </w:r>
      <w:r w:rsidRPr="00C02B0F">
        <w:rPr>
          <w:rFonts w:ascii="GHEA Grapalat" w:hAnsi="GHEA Grapalat"/>
          <w:sz w:val="20"/>
        </w:rPr>
        <w:t>սույն</w:t>
      </w:r>
      <w:r w:rsidRPr="00C02B0F">
        <w:rPr>
          <w:rFonts w:ascii="GHEA Grapalat" w:hAnsi="GHEA Grapalat"/>
          <w:sz w:val="20"/>
          <w:lang w:val="af-ZA"/>
        </w:rPr>
        <w:t xml:space="preserve"> </w:t>
      </w:r>
      <w:r w:rsidRPr="00C02B0F">
        <w:rPr>
          <w:rFonts w:ascii="GHEA Grapalat" w:hAnsi="GHEA Grapalat"/>
          <w:sz w:val="20"/>
        </w:rPr>
        <w:t>կետում</w:t>
      </w:r>
      <w:r w:rsidRPr="00C02B0F">
        <w:rPr>
          <w:rFonts w:ascii="GHEA Grapalat" w:hAnsi="GHEA Grapalat"/>
          <w:sz w:val="20"/>
          <w:lang w:val="af-ZA"/>
        </w:rPr>
        <w:t xml:space="preserve"> </w:t>
      </w:r>
      <w:r w:rsidRPr="00C02B0F">
        <w:rPr>
          <w:rFonts w:ascii="GHEA Grapalat" w:hAnsi="GHEA Grapalat"/>
          <w:sz w:val="20"/>
        </w:rPr>
        <w:t>նշված</w:t>
      </w:r>
      <w:r w:rsidRPr="00C02B0F">
        <w:rPr>
          <w:rFonts w:ascii="GHEA Grapalat" w:hAnsi="GHEA Grapalat"/>
          <w:sz w:val="20"/>
          <w:lang w:val="af-ZA"/>
        </w:rPr>
        <w:t xml:space="preserve"> </w:t>
      </w:r>
      <w:r w:rsidRPr="00C02B0F">
        <w:rPr>
          <w:rFonts w:ascii="GHEA Grapalat" w:hAnsi="GHEA Grapalat"/>
          <w:sz w:val="20"/>
        </w:rPr>
        <w:t>օրվա</w:t>
      </w:r>
      <w:r w:rsidRPr="00C02B0F">
        <w:rPr>
          <w:rFonts w:ascii="GHEA Grapalat" w:hAnsi="GHEA Grapalat"/>
          <w:sz w:val="20"/>
          <w:lang w:val="af-ZA"/>
        </w:rPr>
        <w:t xml:space="preserve"> </w:t>
      </w:r>
      <w:r w:rsidRPr="00C02B0F">
        <w:rPr>
          <w:rFonts w:ascii="GHEA Grapalat" w:hAnsi="GHEA Grapalat"/>
          <w:sz w:val="20"/>
        </w:rPr>
        <w:t>ժամը</w:t>
      </w:r>
      <w:r w:rsidRPr="00C02B0F">
        <w:rPr>
          <w:rFonts w:ascii="GHEA Grapalat" w:hAnsi="GHEA Grapalat"/>
          <w:sz w:val="20"/>
          <w:lang w:val="af-ZA"/>
        </w:rPr>
        <w:t xml:space="preserve"> 17:00-</w:t>
      </w:r>
      <w:r w:rsidRPr="00C02B0F">
        <w:rPr>
          <w:rFonts w:ascii="GHEA Grapalat" w:hAnsi="GHEA Grapalat"/>
          <w:sz w:val="20"/>
        </w:rPr>
        <w:t>ն</w:t>
      </w:r>
      <w:r w:rsidRPr="00C02B0F">
        <w:rPr>
          <w:rFonts w:ascii="GHEA Grapalat" w:hAnsi="GHEA Grapalat"/>
          <w:sz w:val="20"/>
          <w:lang w:val="af-ZA"/>
        </w:rPr>
        <w:t xml:space="preserve"> (</w:t>
      </w:r>
      <w:r w:rsidRPr="00C02B0F">
        <w:rPr>
          <w:rFonts w:ascii="GHEA Grapalat" w:hAnsi="GHEA Grapalat"/>
          <w:sz w:val="20"/>
        </w:rPr>
        <w:t>ընթացակարգի</w:t>
      </w:r>
      <w:r w:rsidRPr="00C02B0F">
        <w:rPr>
          <w:rFonts w:ascii="GHEA Grapalat" w:hAnsi="GHEA Grapalat"/>
          <w:sz w:val="20"/>
          <w:lang w:val="af-ZA"/>
        </w:rPr>
        <w:t xml:space="preserve"> </w:t>
      </w:r>
      <w:r w:rsidRPr="00C02B0F">
        <w:rPr>
          <w:rFonts w:ascii="GHEA Grapalat" w:hAnsi="GHEA Grapalat"/>
          <w:sz w:val="20"/>
        </w:rPr>
        <w:t>անցկացման</w:t>
      </w:r>
      <w:r w:rsidRPr="00C02B0F">
        <w:rPr>
          <w:rFonts w:ascii="GHEA Grapalat" w:hAnsi="GHEA Grapalat"/>
          <w:sz w:val="20"/>
          <w:lang w:val="af-ZA"/>
        </w:rPr>
        <w:t xml:space="preserve"> </w:t>
      </w:r>
      <w:r w:rsidRPr="00C02B0F">
        <w:rPr>
          <w:rFonts w:ascii="GHEA Grapalat" w:hAnsi="GHEA Grapalat"/>
          <w:sz w:val="20"/>
        </w:rPr>
        <w:t>վայրի</w:t>
      </w:r>
      <w:r w:rsidRPr="00C02B0F">
        <w:rPr>
          <w:rFonts w:ascii="GHEA Grapalat" w:hAnsi="GHEA Grapalat"/>
          <w:sz w:val="20"/>
          <w:lang w:val="af-ZA"/>
        </w:rPr>
        <w:t xml:space="preserve"> </w:t>
      </w:r>
      <w:r w:rsidRPr="00C02B0F">
        <w:rPr>
          <w:rFonts w:ascii="GHEA Grapalat" w:hAnsi="GHEA Grapalat"/>
          <w:sz w:val="20"/>
        </w:rPr>
        <w:t>ժամանակով</w:t>
      </w:r>
      <w:r w:rsidRPr="00C02B0F">
        <w:rPr>
          <w:rFonts w:ascii="GHEA Grapalat" w:hAnsi="GHEA Grapalat"/>
          <w:sz w:val="20"/>
          <w:lang w:val="af-ZA"/>
        </w:rPr>
        <w:t xml:space="preserve">): </w:t>
      </w:r>
      <w:r w:rsidRPr="00C02B0F">
        <w:rPr>
          <w:rFonts w:ascii="GHEA Grapalat" w:hAnsi="GHEA Grapalat"/>
          <w:sz w:val="20"/>
        </w:rPr>
        <w:t>Հանձնաժողովը</w:t>
      </w:r>
      <w:r w:rsidRPr="00C02B0F">
        <w:rPr>
          <w:rFonts w:ascii="GHEA Grapalat" w:hAnsi="GHEA Grapalat"/>
          <w:sz w:val="20"/>
          <w:lang w:val="af-ZA"/>
        </w:rPr>
        <w:t xml:space="preserve"> </w:t>
      </w:r>
      <w:r w:rsidRPr="00C02B0F">
        <w:rPr>
          <w:rFonts w:ascii="GHEA Grapalat" w:hAnsi="GHEA Grapalat" w:cs="Sylfaen"/>
          <w:sz w:val="20"/>
        </w:rPr>
        <w:t>հարցումը</w:t>
      </w:r>
      <w:r w:rsidRPr="00C02B0F">
        <w:rPr>
          <w:rFonts w:ascii="GHEA Grapalat" w:hAnsi="GHEA Grapalat" w:cs="Arial"/>
          <w:sz w:val="20"/>
          <w:lang w:val="af-ZA"/>
        </w:rPr>
        <w:t xml:space="preserve"> </w:t>
      </w:r>
      <w:r w:rsidRPr="00C02B0F">
        <w:rPr>
          <w:rFonts w:ascii="GHEA Grapalat" w:hAnsi="GHEA Grapalat" w:cs="Sylfaen"/>
          <w:sz w:val="20"/>
        </w:rPr>
        <w:t>կատարած</w:t>
      </w:r>
      <w:r w:rsidRPr="00C02B0F">
        <w:rPr>
          <w:rFonts w:ascii="GHEA Grapalat" w:hAnsi="GHEA Grapalat" w:cs="Arial"/>
          <w:sz w:val="20"/>
          <w:lang w:val="af-ZA"/>
        </w:rPr>
        <w:t xml:space="preserve"> </w:t>
      </w:r>
      <w:r w:rsidRPr="00C02B0F">
        <w:rPr>
          <w:rFonts w:ascii="GHEA Grapalat" w:hAnsi="GHEA Grapalat" w:cs="Arial"/>
          <w:sz w:val="20"/>
        </w:rPr>
        <w:t>մ</w:t>
      </w:r>
      <w:r w:rsidRPr="00C02B0F">
        <w:rPr>
          <w:rFonts w:ascii="GHEA Grapalat" w:hAnsi="GHEA Grapalat" w:cs="Sylfaen"/>
          <w:sz w:val="20"/>
        </w:rPr>
        <w:t>ասնակցին</w:t>
      </w:r>
      <w:r w:rsidRPr="00C02B0F">
        <w:rPr>
          <w:rFonts w:ascii="GHEA Grapalat" w:hAnsi="GHEA Grapalat" w:cs="Arial"/>
          <w:sz w:val="20"/>
          <w:lang w:val="af-ZA"/>
        </w:rPr>
        <w:t xml:space="preserve"> </w:t>
      </w:r>
      <w:r w:rsidRPr="00C02B0F">
        <w:rPr>
          <w:rFonts w:ascii="GHEA Grapalat" w:hAnsi="GHEA Grapalat" w:cs="Sylfaen"/>
          <w:sz w:val="20"/>
        </w:rPr>
        <w:t>պարզաբանումը</w:t>
      </w:r>
      <w:r w:rsidRPr="00C02B0F">
        <w:rPr>
          <w:rFonts w:ascii="GHEA Grapalat" w:hAnsi="GHEA Grapalat" w:cs="Arial"/>
          <w:sz w:val="20"/>
          <w:lang w:val="af-ZA"/>
        </w:rPr>
        <w:t xml:space="preserve"> </w:t>
      </w:r>
      <w:r w:rsidRPr="00C02B0F">
        <w:rPr>
          <w:rFonts w:ascii="GHEA Grapalat" w:hAnsi="GHEA Grapalat" w:cs="Sylfaen"/>
          <w:sz w:val="20"/>
        </w:rPr>
        <w:t>տրամադրում</w:t>
      </w:r>
      <w:r w:rsidRPr="00C02B0F">
        <w:rPr>
          <w:rFonts w:ascii="GHEA Grapalat" w:hAnsi="GHEA Grapalat" w:cs="Arial"/>
          <w:sz w:val="20"/>
          <w:lang w:val="af-ZA"/>
        </w:rPr>
        <w:t xml:space="preserve"> </w:t>
      </w:r>
      <w:r w:rsidRPr="00C02B0F">
        <w:rPr>
          <w:rFonts w:ascii="GHEA Grapalat" w:hAnsi="GHEA Grapalat" w:cs="Sylfaen"/>
          <w:sz w:val="20"/>
        </w:rPr>
        <w:t>է</w:t>
      </w:r>
      <w:r w:rsidRPr="00C02B0F">
        <w:rPr>
          <w:rFonts w:ascii="GHEA Grapalat" w:hAnsi="GHEA Grapalat" w:cs="Sylfaen"/>
          <w:sz w:val="20"/>
          <w:lang w:val="af-ZA"/>
        </w:rPr>
        <w:t xml:space="preserve"> </w:t>
      </w:r>
      <w:r w:rsidRPr="00C02B0F">
        <w:rPr>
          <w:rFonts w:ascii="GHEA Grapalat" w:hAnsi="GHEA Grapalat" w:cs="Sylfaen"/>
          <w:sz w:val="20"/>
        </w:rPr>
        <w:t>հարցումը</w:t>
      </w:r>
      <w:r w:rsidRPr="00C02B0F">
        <w:rPr>
          <w:rFonts w:ascii="GHEA Grapalat" w:hAnsi="GHEA Grapalat" w:cs="Arial"/>
          <w:sz w:val="20"/>
          <w:lang w:val="af-ZA"/>
        </w:rPr>
        <w:t xml:space="preserve"> </w:t>
      </w:r>
      <w:r w:rsidRPr="00C02B0F">
        <w:rPr>
          <w:rFonts w:ascii="GHEA Grapalat" w:hAnsi="GHEA Grapalat" w:cs="Sylfaen"/>
          <w:sz w:val="20"/>
        </w:rPr>
        <w:t>ստանալու</w:t>
      </w:r>
      <w:r w:rsidRPr="00C02B0F">
        <w:rPr>
          <w:rFonts w:ascii="GHEA Grapalat" w:hAnsi="GHEA Grapalat" w:cs="Arial"/>
          <w:sz w:val="20"/>
          <w:lang w:val="af-ZA"/>
        </w:rPr>
        <w:t xml:space="preserve"> </w:t>
      </w:r>
      <w:r w:rsidRPr="00C02B0F">
        <w:rPr>
          <w:rFonts w:ascii="GHEA Grapalat" w:hAnsi="GHEA Grapalat" w:cs="Sylfaen"/>
          <w:sz w:val="20"/>
        </w:rPr>
        <w:t>օրվան</w:t>
      </w:r>
      <w:r w:rsidRPr="00C02B0F">
        <w:rPr>
          <w:rFonts w:ascii="GHEA Grapalat" w:hAnsi="GHEA Grapalat" w:cs="Arial"/>
          <w:sz w:val="20"/>
          <w:lang w:val="af-ZA"/>
        </w:rPr>
        <w:t xml:space="preserve"> </w:t>
      </w:r>
      <w:r w:rsidRPr="00C02B0F">
        <w:rPr>
          <w:rFonts w:ascii="GHEA Grapalat" w:hAnsi="GHEA Grapalat" w:cs="Sylfaen"/>
          <w:sz w:val="20"/>
        </w:rPr>
        <w:t>հաջորդող</w:t>
      </w:r>
      <w:r w:rsidRPr="00C02B0F">
        <w:rPr>
          <w:rFonts w:ascii="GHEA Grapalat" w:hAnsi="GHEA Grapalat" w:cs="Arial"/>
          <w:sz w:val="20"/>
          <w:lang w:val="af-ZA"/>
        </w:rPr>
        <w:t xml:space="preserve"> </w:t>
      </w:r>
      <w:r w:rsidRPr="00C02B0F">
        <w:rPr>
          <w:rFonts w:ascii="GHEA Grapalat" w:hAnsi="GHEA Grapalat" w:cs="Sylfaen"/>
          <w:sz w:val="20"/>
        </w:rPr>
        <w:t>օրացուցային</w:t>
      </w:r>
      <w:r w:rsidRPr="00C02B0F">
        <w:rPr>
          <w:rFonts w:ascii="GHEA Grapalat" w:hAnsi="GHEA Grapalat" w:cs="Arial"/>
          <w:sz w:val="20"/>
          <w:lang w:val="af-ZA"/>
        </w:rPr>
        <w:t xml:space="preserve"> </w:t>
      </w:r>
      <w:r w:rsidRPr="00C02B0F">
        <w:rPr>
          <w:rFonts w:ascii="GHEA Grapalat" w:hAnsi="GHEA Grapalat" w:cs="Sylfaen"/>
          <w:sz w:val="20"/>
        </w:rPr>
        <w:t>օրվա</w:t>
      </w:r>
      <w:r w:rsidRPr="00C02B0F">
        <w:rPr>
          <w:rFonts w:ascii="GHEA Grapalat" w:hAnsi="GHEA Grapalat" w:cs="Arial"/>
          <w:sz w:val="20"/>
          <w:lang w:val="af-ZA"/>
        </w:rPr>
        <w:t xml:space="preserve"> </w:t>
      </w:r>
      <w:r w:rsidRPr="00C02B0F">
        <w:rPr>
          <w:rFonts w:ascii="GHEA Grapalat" w:hAnsi="GHEA Grapalat" w:cs="Sylfaen"/>
          <w:sz w:val="20"/>
        </w:rPr>
        <w:t>ընթացքում</w:t>
      </w:r>
      <w:r w:rsidRPr="00C02B0F">
        <w:rPr>
          <w:rFonts w:ascii="GHEA Grapalat" w:hAnsi="GHEA Grapalat" w:cs="Sylfaen"/>
          <w:sz w:val="20"/>
          <w:lang w:val="af-ZA"/>
        </w:rPr>
        <w:t xml:space="preserve">, </w:t>
      </w:r>
      <w:r w:rsidRPr="00C02B0F">
        <w:rPr>
          <w:rFonts w:ascii="GHEA Grapalat" w:hAnsi="GHEA Grapalat" w:cs="Sylfaen"/>
          <w:sz w:val="20"/>
        </w:rPr>
        <w:t>բայց</w:t>
      </w:r>
      <w:r w:rsidRPr="00C02B0F">
        <w:rPr>
          <w:rFonts w:ascii="GHEA Grapalat" w:hAnsi="GHEA Grapalat" w:cs="Sylfaen"/>
          <w:sz w:val="20"/>
          <w:lang w:val="af-ZA"/>
        </w:rPr>
        <w:t xml:space="preserve"> </w:t>
      </w:r>
      <w:r w:rsidRPr="00C02B0F">
        <w:rPr>
          <w:rFonts w:ascii="GHEA Grapalat" w:hAnsi="GHEA Grapalat" w:cs="Sylfaen"/>
          <w:sz w:val="20"/>
        </w:rPr>
        <w:t>ոչ</w:t>
      </w:r>
      <w:r w:rsidRPr="00C02B0F">
        <w:rPr>
          <w:rFonts w:ascii="GHEA Grapalat" w:hAnsi="GHEA Grapalat" w:cs="Sylfaen"/>
          <w:sz w:val="20"/>
          <w:lang w:val="af-ZA"/>
        </w:rPr>
        <w:t xml:space="preserve"> </w:t>
      </w:r>
      <w:r w:rsidRPr="00C02B0F">
        <w:rPr>
          <w:rFonts w:ascii="GHEA Grapalat" w:hAnsi="GHEA Grapalat" w:cs="Sylfaen"/>
          <w:sz w:val="20"/>
        </w:rPr>
        <w:t>ուշ</w:t>
      </w:r>
      <w:r w:rsidRPr="00C02B0F">
        <w:rPr>
          <w:rFonts w:ascii="GHEA Grapalat" w:hAnsi="GHEA Grapalat" w:cs="Sylfaen"/>
          <w:sz w:val="20"/>
          <w:lang w:val="af-ZA"/>
        </w:rPr>
        <w:t xml:space="preserve">, </w:t>
      </w:r>
      <w:r w:rsidRPr="00C02B0F">
        <w:rPr>
          <w:rFonts w:ascii="GHEA Grapalat" w:hAnsi="GHEA Grapalat" w:cs="Sylfaen"/>
          <w:sz w:val="20"/>
        </w:rPr>
        <w:t>քան</w:t>
      </w:r>
      <w:r w:rsidRPr="00C02B0F">
        <w:rPr>
          <w:rFonts w:ascii="GHEA Grapalat" w:hAnsi="GHEA Grapalat" w:cs="Sylfaen"/>
          <w:sz w:val="20"/>
          <w:lang w:val="af-ZA"/>
        </w:rPr>
        <w:t xml:space="preserve"> </w:t>
      </w:r>
      <w:r w:rsidRPr="00C02B0F">
        <w:rPr>
          <w:rFonts w:ascii="GHEA Grapalat" w:hAnsi="GHEA Grapalat" w:cs="Sylfaen"/>
          <w:sz w:val="20"/>
        </w:rPr>
        <w:t>ընթացակարգի</w:t>
      </w:r>
      <w:r w:rsidRPr="00C02B0F">
        <w:rPr>
          <w:rFonts w:ascii="GHEA Grapalat" w:hAnsi="GHEA Grapalat" w:cs="Sylfaen"/>
          <w:sz w:val="20"/>
          <w:lang w:val="af-ZA"/>
        </w:rPr>
        <w:t xml:space="preserve"> </w:t>
      </w:r>
      <w:r w:rsidRPr="00C02B0F">
        <w:rPr>
          <w:rFonts w:ascii="GHEA Grapalat" w:hAnsi="GHEA Grapalat" w:cs="Sylfaen"/>
          <w:sz w:val="20"/>
        </w:rPr>
        <w:t>հայտերի</w:t>
      </w:r>
      <w:r w:rsidRPr="00C02B0F">
        <w:rPr>
          <w:rFonts w:ascii="GHEA Grapalat" w:hAnsi="GHEA Grapalat" w:cs="Sylfaen"/>
          <w:sz w:val="20"/>
          <w:lang w:val="af-ZA"/>
        </w:rPr>
        <w:t xml:space="preserve"> </w:t>
      </w:r>
      <w:r w:rsidRPr="00C02B0F">
        <w:rPr>
          <w:rFonts w:ascii="GHEA Grapalat" w:hAnsi="GHEA Grapalat" w:cs="Sylfaen"/>
          <w:sz w:val="20"/>
        </w:rPr>
        <w:t>ներկայացման</w:t>
      </w:r>
      <w:r w:rsidRPr="00C02B0F">
        <w:rPr>
          <w:rFonts w:ascii="GHEA Grapalat" w:hAnsi="GHEA Grapalat" w:cs="Sylfaen"/>
          <w:sz w:val="20"/>
          <w:lang w:val="af-ZA"/>
        </w:rPr>
        <w:t xml:space="preserve"> </w:t>
      </w:r>
      <w:r w:rsidRPr="00C02B0F">
        <w:rPr>
          <w:rFonts w:ascii="GHEA Grapalat" w:hAnsi="GHEA Grapalat" w:cs="Sylfaen"/>
          <w:sz w:val="20"/>
        </w:rPr>
        <w:t>վերջնաժամկետը</w:t>
      </w:r>
      <w:r w:rsidRPr="00C02B0F">
        <w:rPr>
          <w:rFonts w:ascii="GHEA Grapalat" w:hAnsi="GHEA Grapalat" w:cs="Sylfaen"/>
          <w:sz w:val="20"/>
          <w:lang w:val="af-ZA"/>
        </w:rPr>
        <w:t xml:space="preserve"> </w:t>
      </w:r>
      <w:r w:rsidRPr="00C02B0F">
        <w:rPr>
          <w:rFonts w:ascii="GHEA Grapalat" w:hAnsi="GHEA Grapalat" w:cs="Sylfaen"/>
          <w:sz w:val="20"/>
        </w:rPr>
        <w:t>լրանալուց</w:t>
      </w:r>
      <w:r w:rsidRPr="00C02B0F">
        <w:rPr>
          <w:rFonts w:ascii="GHEA Grapalat" w:hAnsi="GHEA Grapalat" w:cs="Sylfaen"/>
          <w:sz w:val="20"/>
          <w:lang w:val="af-ZA"/>
        </w:rPr>
        <w:t xml:space="preserve"> </w:t>
      </w:r>
      <w:r w:rsidRPr="00C02B0F">
        <w:rPr>
          <w:rFonts w:ascii="GHEA Grapalat" w:hAnsi="GHEA Grapalat" w:cs="Sylfaen"/>
          <w:sz w:val="20"/>
        </w:rPr>
        <w:t>առնվազն</w:t>
      </w:r>
      <w:r w:rsidRPr="00C02B0F">
        <w:rPr>
          <w:rFonts w:ascii="GHEA Grapalat" w:hAnsi="GHEA Grapalat" w:cs="Sylfaen"/>
          <w:sz w:val="20"/>
          <w:lang w:val="af-ZA"/>
        </w:rPr>
        <w:t xml:space="preserve"> 3 </w:t>
      </w:r>
      <w:r w:rsidRPr="00C02B0F">
        <w:rPr>
          <w:rFonts w:ascii="GHEA Grapalat" w:hAnsi="GHEA Grapalat" w:cs="Sylfaen"/>
          <w:sz w:val="20"/>
        </w:rPr>
        <w:t>ժամ</w:t>
      </w:r>
      <w:r w:rsidRPr="00C02B0F">
        <w:rPr>
          <w:rFonts w:ascii="GHEA Grapalat" w:hAnsi="GHEA Grapalat" w:cs="Sylfaen"/>
          <w:sz w:val="20"/>
          <w:lang w:val="af-ZA"/>
        </w:rPr>
        <w:t xml:space="preserve"> </w:t>
      </w:r>
      <w:r w:rsidRPr="00C02B0F">
        <w:rPr>
          <w:rFonts w:ascii="GHEA Grapalat" w:hAnsi="GHEA Grapalat" w:cs="Sylfaen"/>
          <w:sz w:val="20"/>
        </w:rPr>
        <w:t>առաջ</w:t>
      </w:r>
      <w:r w:rsidRPr="00C02B0F">
        <w:rPr>
          <w:rFonts w:ascii="GHEA Grapalat" w:hAnsi="GHEA Grapalat" w:cs="Tahoma"/>
          <w:sz w:val="20"/>
        </w:rPr>
        <w:t>։</w:t>
      </w:r>
    </w:p>
    <w:p w:rsidR="00C04FBC" w:rsidRPr="00BE19D0" w:rsidRDefault="00C04FBC" w:rsidP="00C04FBC">
      <w:pPr>
        <w:autoSpaceDE w:val="0"/>
        <w:autoSpaceDN w:val="0"/>
        <w:adjustRightInd w:val="0"/>
        <w:ind w:firstLine="567"/>
        <w:jc w:val="both"/>
        <w:rPr>
          <w:rFonts w:ascii="GHEA Grapalat" w:hAnsi="GHEA Grapalat" w:cs="Arial"/>
          <w:sz w:val="20"/>
          <w:lang w:val="af-ZA"/>
        </w:rPr>
      </w:pPr>
      <w:r w:rsidRPr="00C02B0F">
        <w:rPr>
          <w:rFonts w:ascii="GHEA Grapalat" w:hAnsi="GHEA Grapalat" w:cs="Arial"/>
          <w:sz w:val="20"/>
        </w:rPr>
        <w:t>Սույն</w:t>
      </w:r>
      <w:r w:rsidRPr="00BE19D0">
        <w:rPr>
          <w:rFonts w:ascii="GHEA Grapalat" w:hAnsi="GHEA Grapalat" w:cs="Arial"/>
          <w:sz w:val="20"/>
          <w:lang w:val="af-ZA"/>
        </w:rPr>
        <w:t xml:space="preserve"> </w:t>
      </w:r>
      <w:r w:rsidRPr="00C02B0F">
        <w:rPr>
          <w:rFonts w:ascii="GHEA Grapalat" w:hAnsi="GHEA Grapalat" w:cs="Arial"/>
          <w:sz w:val="20"/>
        </w:rPr>
        <w:t>կետում</w:t>
      </w:r>
      <w:r w:rsidRPr="00BE19D0">
        <w:rPr>
          <w:rFonts w:ascii="GHEA Grapalat" w:hAnsi="GHEA Grapalat" w:cs="Arial"/>
          <w:sz w:val="20"/>
          <w:lang w:val="af-ZA"/>
        </w:rPr>
        <w:t xml:space="preserve"> </w:t>
      </w:r>
      <w:r w:rsidRPr="00C02B0F">
        <w:rPr>
          <w:rFonts w:ascii="GHEA Grapalat" w:hAnsi="GHEA Grapalat" w:cs="Arial"/>
          <w:sz w:val="20"/>
        </w:rPr>
        <w:t>նշված</w:t>
      </w:r>
      <w:r w:rsidRPr="00BE19D0">
        <w:rPr>
          <w:rFonts w:ascii="GHEA Grapalat" w:hAnsi="GHEA Grapalat" w:cs="Arial"/>
          <w:sz w:val="20"/>
          <w:lang w:val="af-ZA"/>
        </w:rPr>
        <w:t xml:space="preserve"> </w:t>
      </w:r>
      <w:r w:rsidRPr="00C02B0F">
        <w:rPr>
          <w:rFonts w:ascii="GHEA Grapalat" w:hAnsi="GHEA Grapalat" w:cs="Arial"/>
          <w:sz w:val="20"/>
        </w:rPr>
        <w:t>հարցումը</w:t>
      </w:r>
      <w:r w:rsidRPr="00BE19D0">
        <w:rPr>
          <w:rFonts w:ascii="GHEA Grapalat" w:hAnsi="GHEA Grapalat" w:cs="Arial"/>
          <w:sz w:val="20"/>
          <w:lang w:val="af-ZA"/>
        </w:rPr>
        <w:t xml:space="preserve"> </w:t>
      </w:r>
      <w:r w:rsidRPr="00C02B0F">
        <w:rPr>
          <w:rFonts w:ascii="GHEA Grapalat" w:hAnsi="GHEA Grapalat" w:cs="Arial"/>
          <w:sz w:val="20"/>
        </w:rPr>
        <w:t>մասնակիցը</w:t>
      </w:r>
      <w:r w:rsidRPr="00BE19D0">
        <w:rPr>
          <w:rFonts w:ascii="GHEA Grapalat" w:hAnsi="GHEA Grapalat" w:cs="Arial"/>
          <w:sz w:val="20"/>
          <w:lang w:val="af-ZA"/>
        </w:rPr>
        <w:t xml:space="preserve"> </w:t>
      </w:r>
      <w:r w:rsidRPr="00C02B0F">
        <w:rPr>
          <w:rFonts w:ascii="GHEA Grapalat" w:hAnsi="GHEA Grapalat" w:cs="Arial"/>
          <w:sz w:val="20"/>
        </w:rPr>
        <w:t>ներկայացնում</w:t>
      </w:r>
      <w:r w:rsidRPr="00BE19D0">
        <w:rPr>
          <w:rFonts w:ascii="GHEA Grapalat" w:hAnsi="GHEA Grapalat" w:cs="Arial"/>
          <w:sz w:val="20"/>
          <w:lang w:val="af-ZA"/>
        </w:rPr>
        <w:t xml:space="preserve"> </w:t>
      </w:r>
      <w:r w:rsidRPr="00C02B0F">
        <w:rPr>
          <w:rFonts w:ascii="GHEA Grapalat" w:hAnsi="GHEA Grapalat" w:cs="Arial"/>
          <w:sz w:val="20"/>
        </w:rPr>
        <w:t>է</w:t>
      </w:r>
      <w:r w:rsidRPr="00BE19D0">
        <w:rPr>
          <w:rFonts w:ascii="GHEA Grapalat" w:hAnsi="GHEA Grapalat" w:cs="Arial"/>
          <w:sz w:val="20"/>
          <w:lang w:val="af-ZA"/>
        </w:rPr>
        <w:t xml:space="preserve"> </w:t>
      </w:r>
      <w:r w:rsidRPr="00C02B0F">
        <w:rPr>
          <w:rFonts w:ascii="GHEA Grapalat" w:hAnsi="GHEA Grapalat" w:cs="Arial"/>
          <w:sz w:val="20"/>
        </w:rPr>
        <w:t>հանձնաժողովի</w:t>
      </w:r>
      <w:r w:rsidRPr="00BE19D0">
        <w:rPr>
          <w:rFonts w:ascii="GHEA Grapalat" w:hAnsi="GHEA Grapalat" w:cs="Arial"/>
          <w:sz w:val="20"/>
          <w:lang w:val="af-ZA"/>
        </w:rPr>
        <w:t xml:space="preserve"> </w:t>
      </w:r>
      <w:r w:rsidRPr="00C02B0F">
        <w:rPr>
          <w:rFonts w:ascii="GHEA Grapalat" w:hAnsi="GHEA Grapalat" w:cs="Arial"/>
          <w:sz w:val="20"/>
        </w:rPr>
        <w:t>քարտուղարի</w:t>
      </w:r>
      <w:r w:rsidRPr="00BE19D0">
        <w:rPr>
          <w:rFonts w:ascii="GHEA Grapalat" w:hAnsi="GHEA Grapalat" w:cs="Arial"/>
          <w:sz w:val="20"/>
          <w:lang w:val="af-ZA"/>
        </w:rPr>
        <w:t xml:space="preserve"> </w:t>
      </w:r>
      <w:r w:rsidRPr="00C02B0F">
        <w:rPr>
          <w:rFonts w:ascii="GHEA Grapalat" w:hAnsi="GHEA Grapalat" w:cs="Arial"/>
          <w:sz w:val="20"/>
        </w:rPr>
        <w:t>էլեկտրոնային</w:t>
      </w:r>
      <w:r w:rsidRPr="00BE19D0">
        <w:rPr>
          <w:rFonts w:ascii="GHEA Grapalat" w:hAnsi="GHEA Grapalat" w:cs="Arial"/>
          <w:sz w:val="20"/>
          <w:lang w:val="af-ZA"/>
        </w:rPr>
        <w:t xml:space="preserve"> </w:t>
      </w:r>
      <w:r w:rsidRPr="00C02B0F">
        <w:rPr>
          <w:rFonts w:ascii="GHEA Grapalat" w:hAnsi="GHEA Grapalat" w:cs="Arial"/>
          <w:sz w:val="20"/>
        </w:rPr>
        <w:t>փոստին</w:t>
      </w:r>
      <w:r w:rsidRPr="00BE19D0">
        <w:rPr>
          <w:rFonts w:ascii="GHEA Grapalat" w:hAnsi="GHEA Grapalat" w:cs="Arial"/>
          <w:sz w:val="20"/>
          <w:lang w:val="af-ZA"/>
        </w:rPr>
        <w:t xml:space="preserve"> </w:t>
      </w:r>
      <w:r w:rsidRPr="00C02B0F">
        <w:rPr>
          <w:rFonts w:ascii="GHEA Grapalat" w:hAnsi="GHEA Grapalat" w:cs="Arial"/>
          <w:sz w:val="20"/>
        </w:rPr>
        <w:t>ուղարկելու</w:t>
      </w:r>
      <w:r w:rsidRPr="00BE19D0">
        <w:rPr>
          <w:rFonts w:ascii="GHEA Grapalat" w:hAnsi="GHEA Grapalat" w:cs="Arial"/>
          <w:sz w:val="20"/>
          <w:lang w:val="af-ZA"/>
        </w:rPr>
        <w:t xml:space="preserve"> </w:t>
      </w:r>
      <w:r w:rsidRPr="00C02B0F">
        <w:rPr>
          <w:rFonts w:ascii="GHEA Grapalat" w:hAnsi="GHEA Grapalat" w:cs="Arial"/>
          <w:sz w:val="20"/>
        </w:rPr>
        <w:t>միջոցով</w:t>
      </w:r>
      <w:r w:rsidRPr="00BE19D0">
        <w:rPr>
          <w:rFonts w:ascii="GHEA Grapalat" w:hAnsi="GHEA Grapalat" w:cs="Arial"/>
          <w:sz w:val="20"/>
          <w:lang w:val="af-ZA"/>
        </w:rPr>
        <w:t xml:space="preserve">: </w:t>
      </w:r>
    </w:p>
    <w:p w:rsidR="00C04FBC" w:rsidRPr="00BE19D0" w:rsidRDefault="00C04FBC" w:rsidP="00C04FBC">
      <w:pPr>
        <w:autoSpaceDE w:val="0"/>
        <w:autoSpaceDN w:val="0"/>
        <w:adjustRightInd w:val="0"/>
        <w:ind w:firstLine="567"/>
        <w:jc w:val="both"/>
        <w:rPr>
          <w:rFonts w:ascii="GHEA Grapalat" w:hAnsi="GHEA Grapalat" w:cs="Arial"/>
          <w:sz w:val="20"/>
          <w:lang w:val="af-ZA"/>
        </w:rPr>
      </w:pPr>
      <w:r w:rsidRPr="00C02B0F">
        <w:rPr>
          <w:rFonts w:ascii="GHEA Grapalat" w:hAnsi="GHEA Grapalat" w:cs="Arial"/>
          <w:sz w:val="20"/>
        </w:rPr>
        <w:t>Հարցման</w:t>
      </w:r>
      <w:r w:rsidRPr="00BE19D0">
        <w:rPr>
          <w:rFonts w:ascii="GHEA Grapalat" w:hAnsi="GHEA Grapalat" w:cs="Arial"/>
          <w:sz w:val="20"/>
          <w:lang w:val="af-ZA"/>
        </w:rPr>
        <w:t xml:space="preserve"> </w:t>
      </w:r>
      <w:r w:rsidRPr="00C02B0F">
        <w:rPr>
          <w:rFonts w:ascii="GHEA Grapalat" w:hAnsi="GHEA Grapalat" w:cs="Arial"/>
          <w:sz w:val="20"/>
        </w:rPr>
        <w:t>մասին</w:t>
      </w:r>
      <w:r w:rsidRPr="00BE19D0">
        <w:rPr>
          <w:rFonts w:ascii="GHEA Grapalat" w:hAnsi="GHEA Grapalat" w:cs="Arial"/>
          <w:sz w:val="20"/>
          <w:lang w:val="af-ZA"/>
        </w:rPr>
        <w:t xml:space="preserve"> </w:t>
      </w:r>
      <w:r w:rsidRPr="00C02B0F">
        <w:rPr>
          <w:rFonts w:ascii="GHEA Grapalat" w:hAnsi="GHEA Grapalat" w:cs="Arial"/>
          <w:sz w:val="20"/>
        </w:rPr>
        <w:t>պարզաբանումն</w:t>
      </w:r>
      <w:r w:rsidRPr="00BE19D0">
        <w:rPr>
          <w:rFonts w:ascii="GHEA Grapalat" w:hAnsi="GHEA Grapalat" w:cs="Arial"/>
          <w:sz w:val="20"/>
          <w:lang w:val="af-ZA"/>
        </w:rPr>
        <w:t xml:space="preserve"> </w:t>
      </w:r>
      <w:r w:rsidRPr="00C02B0F">
        <w:rPr>
          <w:rFonts w:ascii="GHEA Grapalat" w:hAnsi="GHEA Grapalat" w:cs="Arial"/>
          <w:sz w:val="20"/>
        </w:rPr>
        <w:t>ուղարկվում</w:t>
      </w:r>
      <w:r w:rsidRPr="00BE19D0">
        <w:rPr>
          <w:rFonts w:ascii="GHEA Grapalat" w:hAnsi="GHEA Grapalat" w:cs="Arial"/>
          <w:sz w:val="20"/>
          <w:lang w:val="af-ZA"/>
        </w:rPr>
        <w:t xml:space="preserve"> </w:t>
      </w:r>
      <w:r w:rsidRPr="00C02B0F">
        <w:rPr>
          <w:rFonts w:ascii="GHEA Grapalat" w:hAnsi="GHEA Grapalat" w:cs="Arial"/>
          <w:sz w:val="20"/>
        </w:rPr>
        <w:t>է</w:t>
      </w:r>
      <w:r w:rsidRPr="00BE19D0">
        <w:rPr>
          <w:rFonts w:ascii="GHEA Grapalat" w:hAnsi="GHEA Grapalat" w:cs="Arial"/>
          <w:sz w:val="20"/>
          <w:lang w:val="af-ZA"/>
        </w:rPr>
        <w:t xml:space="preserve"> </w:t>
      </w:r>
      <w:r w:rsidRPr="00C02B0F">
        <w:rPr>
          <w:rFonts w:ascii="GHEA Grapalat" w:hAnsi="GHEA Grapalat" w:cs="Arial"/>
          <w:sz w:val="20"/>
        </w:rPr>
        <w:t>հանձնաժողովի</w:t>
      </w:r>
      <w:r w:rsidRPr="00BE19D0">
        <w:rPr>
          <w:rFonts w:ascii="GHEA Grapalat" w:hAnsi="GHEA Grapalat" w:cs="Arial"/>
          <w:sz w:val="20"/>
          <w:lang w:val="af-ZA"/>
        </w:rPr>
        <w:t xml:space="preserve"> </w:t>
      </w:r>
      <w:r w:rsidRPr="00C02B0F">
        <w:rPr>
          <w:rFonts w:ascii="GHEA Grapalat" w:hAnsi="GHEA Grapalat" w:cs="Arial"/>
          <w:sz w:val="20"/>
        </w:rPr>
        <w:t>քարտուղարի</w:t>
      </w:r>
      <w:r w:rsidRPr="00BE19D0">
        <w:rPr>
          <w:rFonts w:ascii="GHEA Grapalat" w:hAnsi="GHEA Grapalat" w:cs="Arial"/>
          <w:sz w:val="20"/>
          <w:lang w:val="af-ZA"/>
        </w:rPr>
        <w:t xml:space="preserve">` </w:t>
      </w:r>
      <w:r w:rsidRPr="00C02B0F">
        <w:rPr>
          <w:rFonts w:ascii="GHEA Grapalat" w:hAnsi="GHEA Grapalat" w:cs="Arial"/>
          <w:sz w:val="20"/>
        </w:rPr>
        <w:t>սույն</w:t>
      </w:r>
      <w:r w:rsidRPr="00BE19D0">
        <w:rPr>
          <w:rFonts w:ascii="GHEA Grapalat" w:hAnsi="GHEA Grapalat" w:cs="Arial"/>
          <w:sz w:val="20"/>
          <w:lang w:val="af-ZA"/>
        </w:rPr>
        <w:t xml:space="preserve"> </w:t>
      </w:r>
      <w:r w:rsidRPr="00C02B0F">
        <w:rPr>
          <w:rFonts w:ascii="GHEA Grapalat" w:hAnsi="GHEA Grapalat" w:cs="Arial"/>
          <w:sz w:val="20"/>
        </w:rPr>
        <w:t>հրավերով</w:t>
      </w:r>
      <w:r w:rsidRPr="00BE19D0">
        <w:rPr>
          <w:rFonts w:ascii="GHEA Grapalat" w:hAnsi="GHEA Grapalat" w:cs="Arial"/>
          <w:sz w:val="20"/>
          <w:lang w:val="af-ZA"/>
        </w:rPr>
        <w:t xml:space="preserve"> </w:t>
      </w:r>
      <w:r w:rsidRPr="00C02B0F">
        <w:rPr>
          <w:rFonts w:ascii="GHEA Grapalat" w:hAnsi="GHEA Grapalat" w:cs="Arial"/>
          <w:sz w:val="20"/>
        </w:rPr>
        <w:t>նախատեսված</w:t>
      </w:r>
      <w:r w:rsidRPr="00BE19D0">
        <w:rPr>
          <w:rFonts w:ascii="GHEA Grapalat" w:hAnsi="GHEA Grapalat" w:cs="Arial"/>
          <w:sz w:val="20"/>
          <w:lang w:val="af-ZA"/>
        </w:rPr>
        <w:t xml:space="preserve"> </w:t>
      </w:r>
      <w:r w:rsidRPr="00C02B0F">
        <w:rPr>
          <w:rFonts w:ascii="GHEA Grapalat" w:hAnsi="GHEA Grapalat" w:cs="Arial"/>
          <w:sz w:val="20"/>
        </w:rPr>
        <w:t>էլեկտրոնային</w:t>
      </w:r>
      <w:r w:rsidRPr="00BE19D0">
        <w:rPr>
          <w:rFonts w:ascii="GHEA Grapalat" w:hAnsi="GHEA Grapalat" w:cs="Arial"/>
          <w:sz w:val="20"/>
          <w:lang w:val="af-ZA"/>
        </w:rPr>
        <w:t xml:space="preserve"> </w:t>
      </w:r>
      <w:r w:rsidRPr="00C02B0F">
        <w:rPr>
          <w:rFonts w:ascii="GHEA Grapalat" w:hAnsi="GHEA Grapalat" w:cs="Arial"/>
          <w:sz w:val="20"/>
        </w:rPr>
        <w:t>փոստից</w:t>
      </w:r>
      <w:r w:rsidRPr="00BE19D0">
        <w:rPr>
          <w:rFonts w:ascii="GHEA Grapalat" w:hAnsi="GHEA Grapalat" w:cs="Arial"/>
          <w:sz w:val="20"/>
          <w:lang w:val="af-ZA"/>
        </w:rPr>
        <w:t xml:space="preserve"> </w:t>
      </w:r>
      <w:r w:rsidRPr="00C02B0F">
        <w:rPr>
          <w:rFonts w:ascii="GHEA Grapalat" w:hAnsi="GHEA Grapalat" w:cs="Arial"/>
          <w:sz w:val="20"/>
        </w:rPr>
        <w:t>մասնակցի</w:t>
      </w:r>
      <w:r w:rsidRPr="00BE19D0">
        <w:rPr>
          <w:rFonts w:ascii="GHEA Grapalat" w:hAnsi="GHEA Grapalat" w:cs="Arial"/>
          <w:sz w:val="20"/>
          <w:lang w:val="af-ZA"/>
        </w:rPr>
        <w:t xml:space="preserve">` </w:t>
      </w:r>
      <w:r w:rsidRPr="00C02B0F">
        <w:rPr>
          <w:rFonts w:ascii="GHEA Grapalat" w:hAnsi="GHEA Grapalat" w:cs="Arial"/>
          <w:sz w:val="20"/>
        </w:rPr>
        <w:t>հարցումը</w:t>
      </w:r>
      <w:r w:rsidRPr="00BE19D0">
        <w:rPr>
          <w:rFonts w:ascii="GHEA Grapalat" w:hAnsi="GHEA Grapalat" w:cs="Arial"/>
          <w:sz w:val="20"/>
          <w:lang w:val="af-ZA"/>
        </w:rPr>
        <w:t xml:space="preserve"> </w:t>
      </w:r>
      <w:r w:rsidRPr="00C02B0F">
        <w:rPr>
          <w:rFonts w:ascii="GHEA Grapalat" w:hAnsi="GHEA Grapalat" w:cs="Arial"/>
          <w:sz w:val="20"/>
        </w:rPr>
        <w:t>ստացված</w:t>
      </w:r>
      <w:r w:rsidRPr="00BE19D0">
        <w:rPr>
          <w:rFonts w:ascii="GHEA Grapalat" w:hAnsi="GHEA Grapalat" w:cs="Arial"/>
          <w:sz w:val="20"/>
          <w:lang w:val="af-ZA"/>
        </w:rPr>
        <w:t xml:space="preserve"> </w:t>
      </w:r>
      <w:r w:rsidRPr="00C02B0F">
        <w:rPr>
          <w:rFonts w:ascii="GHEA Grapalat" w:hAnsi="GHEA Grapalat" w:cs="Arial"/>
          <w:sz w:val="20"/>
        </w:rPr>
        <w:t>էլեկտրոնային</w:t>
      </w:r>
      <w:r w:rsidRPr="00BE19D0">
        <w:rPr>
          <w:rFonts w:ascii="GHEA Grapalat" w:hAnsi="GHEA Grapalat" w:cs="Arial"/>
          <w:sz w:val="20"/>
          <w:lang w:val="af-ZA"/>
        </w:rPr>
        <w:t xml:space="preserve"> </w:t>
      </w:r>
      <w:r w:rsidRPr="00C02B0F">
        <w:rPr>
          <w:rFonts w:ascii="GHEA Grapalat" w:hAnsi="GHEA Grapalat" w:cs="Arial"/>
          <w:sz w:val="20"/>
        </w:rPr>
        <w:t>փոստին</w:t>
      </w:r>
      <w:r w:rsidRPr="00BE19D0">
        <w:rPr>
          <w:rFonts w:ascii="GHEA Grapalat" w:hAnsi="GHEA Grapalat" w:cs="Arial"/>
          <w:sz w:val="20"/>
          <w:lang w:val="af-ZA"/>
        </w:rPr>
        <w:t xml:space="preserve"> </w:t>
      </w:r>
      <w:r w:rsidRPr="00C02B0F">
        <w:rPr>
          <w:rFonts w:ascii="GHEA Grapalat" w:hAnsi="GHEA Grapalat" w:cs="Arial"/>
          <w:sz w:val="20"/>
        </w:rPr>
        <w:t>ուղարկելու</w:t>
      </w:r>
      <w:r w:rsidRPr="00BE19D0">
        <w:rPr>
          <w:rFonts w:ascii="GHEA Grapalat" w:hAnsi="GHEA Grapalat" w:cs="Arial"/>
          <w:sz w:val="20"/>
          <w:lang w:val="af-ZA"/>
        </w:rPr>
        <w:t xml:space="preserve"> </w:t>
      </w:r>
      <w:r w:rsidRPr="00C02B0F">
        <w:rPr>
          <w:rFonts w:ascii="GHEA Grapalat" w:hAnsi="GHEA Grapalat" w:cs="Arial"/>
          <w:sz w:val="20"/>
        </w:rPr>
        <w:t>միջոցով</w:t>
      </w:r>
      <w:r w:rsidRPr="00BE19D0">
        <w:rPr>
          <w:rFonts w:ascii="GHEA Grapalat" w:hAnsi="GHEA Grapalat" w:cs="Arial"/>
          <w:sz w:val="20"/>
          <w:lang w:val="af-ZA"/>
        </w:rPr>
        <w:t>:</w:t>
      </w:r>
    </w:p>
    <w:p w:rsidR="00C04FBC" w:rsidRPr="00BE19D0" w:rsidRDefault="00C04FBC" w:rsidP="00C04FBC">
      <w:pPr>
        <w:ind w:firstLine="567"/>
        <w:jc w:val="both"/>
        <w:rPr>
          <w:rFonts w:ascii="GHEA Grapalat" w:hAnsi="GHEA Grapalat" w:cs="Sylfaen"/>
          <w:sz w:val="20"/>
          <w:lang w:val="af-ZA"/>
        </w:rPr>
      </w:pPr>
      <w:r w:rsidRPr="00BE19D0">
        <w:rPr>
          <w:rFonts w:ascii="GHEA Grapalat" w:hAnsi="GHEA Grapalat" w:cs="Sylfaen"/>
          <w:sz w:val="20"/>
          <w:lang w:val="af-ZA"/>
        </w:rPr>
        <w:t xml:space="preserve">3.2 </w:t>
      </w:r>
      <w:r w:rsidRPr="00C02B0F">
        <w:rPr>
          <w:rFonts w:ascii="GHEA Grapalat" w:hAnsi="GHEA Grapalat" w:cs="Sylfaen"/>
          <w:sz w:val="20"/>
        </w:rPr>
        <w:t>Հարցման</w:t>
      </w:r>
      <w:r w:rsidRPr="00BE19D0">
        <w:rPr>
          <w:rFonts w:ascii="GHEA Grapalat" w:hAnsi="GHEA Grapalat" w:cs="Sylfaen"/>
          <w:sz w:val="20"/>
          <w:lang w:val="af-ZA"/>
        </w:rPr>
        <w:t xml:space="preserve"> </w:t>
      </w:r>
      <w:r w:rsidRPr="00C02B0F">
        <w:rPr>
          <w:rFonts w:ascii="GHEA Grapalat" w:hAnsi="GHEA Grapalat" w:cs="Sylfaen"/>
          <w:sz w:val="20"/>
        </w:rPr>
        <w:t>և</w:t>
      </w:r>
      <w:r w:rsidRPr="00BE19D0">
        <w:rPr>
          <w:rFonts w:ascii="GHEA Grapalat" w:hAnsi="GHEA Grapalat" w:cs="Sylfaen"/>
          <w:sz w:val="20"/>
          <w:lang w:val="af-ZA"/>
        </w:rPr>
        <w:t xml:space="preserve"> </w:t>
      </w:r>
      <w:r w:rsidRPr="00C02B0F">
        <w:rPr>
          <w:rFonts w:ascii="GHEA Grapalat" w:hAnsi="GHEA Grapalat" w:cs="Sylfaen"/>
          <w:sz w:val="20"/>
        </w:rPr>
        <w:t>պարզաբանումների</w:t>
      </w:r>
      <w:r w:rsidRPr="00BE19D0">
        <w:rPr>
          <w:rFonts w:ascii="GHEA Grapalat" w:hAnsi="GHEA Grapalat" w:cs="Sylfaen"/>
          <w:sz w:val="20"/>
          <w:lang w:val="af-ZA"/>
        </w:rPr>
        <w:t xml:space="preserve"> </w:t>
      </w:r>
      <w:r w:rsidRPr="00C02B0F">
        <w:rPr>
          <w:rFonts w:ascii="GHEA Grapalat" w:hAnsi="GHEA Grapalat" w:cs="Sylfaen"/>
          <w:sz w:val="20"/>
        </w:rPr>
        <w:t>բովանդակության</w:t>
      </w:r>
      <w:r w:rsidRPr="00BE19D0">
        <w:rPr>
          <w:rFonts w:ascii="GHEA Grapalat" w:hAnsi="GHEA Grapalat" w:cs="Sylfaen"/>
          <w:sz w:val="20"/>
          <w:lang w:val="af-ZA"/>
        </w:rPr>
        <w:t xml:space="preserve"> </w:t>
      </w:r>
      <w:r w:rsidRPr="00C02B0F">
        <w:rPr>
          <w:rFonts w:ascii="GHEA Grapalat" w:hAnsi="GHEA Grapalat" w:cs="Sylfaen"/>
          <w:sz w:val="20"/>
        </w:rPr>
        <w:t>մասին</w:t>
      </w:r>
      <w:r w:rsidRPr="00BE19D0">
        <w:rPr>
          <w:rFonts w:ascii="GHEA Grapalat" w:hAnsi="GHEA Grapalat" w:cs="Sylfaen"/>
          <w:sz w:val="20"/>
          <w:lang w:val="af-ZA"/>
        </w:rPr>
        <w:t xml:space="preserve"> </w:t>
      </w:r>
      <w:r w:rsidRPr="00C02B0F">
        <w:rPr>
          <w:rFonts w:ascii="GHEA Grapalat" w:hAnsi="GHEA Grapalat" w:cs="Sylfaen"/>
          <w:sz w:val="20"/>
        </w:rPr>
        <w:t>հայտարարությունը</w:t>
      </w:r>
      <w:r w:rsidRPr="00BE19D0">
        <w:rPr>
          <w:rFonts w:ascii="GHEA Grapalat" w:hAnsi="GHEA Grapalat" w:cs="Sylfaen"/>
          <w:sz w:val="20"/>
          <w:lang w:val="af-ZA"/>
        </w:rPr>
        <w:t xml:space="preserve"> </w:t>
      </w:r>
      <w:r w:rsidRPr="00C02B0F">
        <w:rPr>
          <w:rFonts w:ascii="GHEA Grapalat" w:hAnsi="GHEA Grapalat" w:cs="Sylfaen"/>
          <w:sz w:val="20"/>
        </w:rPr>
        <w:t>պարզաբանումը</w:t>
      </w:r>
      <w:r w:rsidRPr="00BE19D0">
        <w:rPr>
          <w:rFonts w:ascii="GHEA Grapalat" w:hAnsi="GHEA Grapalat" w:cs="Sylfaen"/>
          <w:sz w:val="20"/>
          <w:lang w:val="af-ZA"/>
        </w:rPr>
        <w:t xml:space="preserve"> </w:t>
      </w:r>
      <w:r w:rsidRPr="00C02B0F">
        <w:rPr>
          <w:rFonts w:ascii="GHEA Grapalat" w:hAnsi="GHEA Grapalat" w:cs="Sylfaen"/>
          <w:sz w:val="20"/>
        </w:rPr>
        <w:t>տրամադրելու</w:t>
      </w:r>
      <w:r w:rsidRPr="00BE19D0">
        <w:rPr>
          <w:rFonts w:ascii="GHEA Grapalat" w:hAnsi="GHEA Grapalat" w:cs="Sylfaen"/>
          <w:sz w:val="20"/>
          <w:lang w:val="af-ZA"/>
        </w:rPr>
        <w:t xml:space="preserve"> </w:t>
      </w:r>
      <w:r w:rsidRPr="00C02B0F">
        <w:rPr>
          <w:rFonts w:ascii="GHEA Grapalat" w:hAnsi="GHEA Grapalat" w:cs="Sylfaen"/>
          <w:sz w:val="20"/>
        </w:rPr>
        <w:t>օրը</w:t>
      </w:r>
      <w:r w:rsidRPr="00BE19D0">
        <w:rPr>
          <w:rFonts w:ascii="GHEA Grapalat" w:hAnsi="GHEA Grapalat" w:cs="Sylfaen"/>
          <w:sz w:val="20"/>
          <w:lang w:val="af-ZA"/>
        </w:rPr>
        <w:t xml:space="preserve"> </w:t>
      </w:r>
      <w:r w:rsidRPr="00C02B0F">
        <w:rPr>
          <w:rFonts w:ascii="GHEA Grapalat" w:hAnsi="GHEA Grapalat" w:cs="Sylfaen"/>
          <w:sz w:val="20"/>
        </w:rPr>
        <w:t>հրապարակվում</w:t>
      </w:r>
      <w:r w:rsidRPr="00BE19D0">
        <w:rPr>
          <w:rFonts w:ascii="GHEA Grapalat" w:hAnsi="GHEA Grapalat" w:cs="Sylfaen"/>
          <w:sz w:val="20"/>
          <w:lang w:val="af-ZA"/>
        </w:rPr>
        <w:t xml:space="preserve"> </w:t>
      </w:r>
      <w:r w:rsidRPr="00C02B0F">
        <w:rPr>
          <w:rFonts w:ascii="GHEA Grapalat" w:hAnsi="GHEA Grapalat" w:cs="Sylfaen"/>
          <w:sz w:val="20"/>
        </w:rPr>
        <w:t>է</w:t>
      </w:r>
      <w:r w:rsidRPr="00BE19D0">
        <w:rPr>
          <w:rFonts w:ascii="GHEA Grapalat" w:hAnsi="GHEA Grapalat" w:cs="Sylfaen"/>
          <w:sz w:val="20"/>
          <w:lang w:val="af-ZA"/>
        </w:rPr>
        <w:t xml:space="preserve"> www.procurement.am </w:t>
      </w:r>
      <w:r w:rsidRPr="00C02B0F">
        <w:rPr>
          <w:rFonts w:ascii="GHEA Grapalat" w:hAnsi="GHEA Grapalat" w:cs="Sylfaen"/>
          <w:sz w:val="20"/>
        </w:rPr>
        <w:t>հասցեով</w:t>
      </w:r>
      <w:r w:rsidRPr="00BE19D0">
        <w:rPr>
          <w:rFonts w:ascii="GHEA Grapalat" w:hAnsi="GHEA Grapalat" w:cs="Sylfaen"/>
          <w:sz w:val="20"/>
          <w:lang w:val="af-ZA"/>
        </w:rPr>
        <w:t xml:space="preserve"> </w:t>
      </w:r>
      <w:r w:rsidRPr="00C02B0F">
        <w:rPr>
          <w:rFonts w:ascii="GHEA Grapalat" w:hAnsi="GHEA Grapalat" w:cs="Sylfaen"/>
          <w:sz w:val="20"/>
        </w:rPr>
        <w:t>գործող</w:t>
      </w:r>
      <w:r w:rsidRPr="00BE19D0">
        <w:rPr>
          <w:rFonts w:ascii="GHEA Grapalat" w:hAnsi="GHEA Grapalat" w:cs="Sylfaen"/>
          <w:sz w:val="20"/>
          <w:lang w:val="af-ZA"/>
        </w:rPr>
        <w:t xml:space="preserve"> </w:t>
      </w:r>
      <w:r w:rsidRPr="00C02B0F">
        <w:rPr>
          <w:rFonts w:ascii="GHEA Grapalat" w:hAnsi="GHEA Grapalat" w:cs="Sylfaen"/>
          <w:sz w:val="20"/>
        </w:rPr>
        <w:t>տեղեկագրի</w:t>
      </w:r>
      <w:r w:rsidRPr="00BE19D0">
        <w:rPr>
          <w:rFonts w:ascii="GHEA Grapalat" w:hAnsi="GHEA Grapalat" w:cs="Sylfaen"/>
          <w:sz w:val="20"/>
          <w:lang w:val="af-ZA"/>
        </w:rPr>
        <w:t xml:space="preserve"> (</w:t>
      </w:r>
      <w:r w:rsidRPr="00C02B0F">
        <w:rPr>
          <w:rFonts w:ascii="GHEA Grapalat" w:hAnsi="GHEA Grapalat" w:cs="Sylfaen"/>
          <w:sz w:val="20"/>
        </w:rPr>
        <w:t>այսուհետ</w:t>
      </w:r>
      <w:r w:rsidRPr="00BE19D0">
        <w:rPr>
          <w:rFonts w:ascii="GHEA Grapalat" w:hAnsi="GHEA Grapalat" w:cs="Sylfaen"/>
          <w:sz w:val="20"/>
          <w:lang w:val="af-ZA"/>
        </w:rPr>
        <w:t xml:space="preserve">` </w:t>
      </w:r>
      <w:r w:rsidRPr="00C02B0F">
        <w:rPr>
          <w:rFonts w:ascii="GHEA Grapalat" w:hAnsi="GHEA Grapalat" w:cs="Sylfaen"/>
          <w:sz w:val="20"/>
        </w:rPr>
        <w:t>տեղեկագիր</w:t>
      </w:r>
      <w:r w:rsidRPr="00BE19D0">
        <w:rPr>
          <w:rFonts w:ascii="GHEA Grapalat" w:hAnsi="GHEA Grapalat" w:cs="Sylfaen"/>
          <w:sz w:val="20"/>
          <w:lang w:val="af-ZA"/>
        </w:rPr>
        <w:t>) «</w:t>
      </w:r>
      <w:r w:rsidRPr="00C02B0F">
        <w:rPr>
          <w:rFonts w:ascii="GHEA Grapalat" w:hAnsi="GHEA Grapalat" w:cs="Sylfaen"/>
          <w:sz w:val="20"/>
        </w:rPr>
        <w:t>Գնումների</w:t>
      </w:r>
      <w:r w:rsidRPr="00BE19D0">
        <w:rPr>
          <w:rFonts w:ascii="GHEA Grapalat" w:hAnsi="GHEA Grapalat" w:cs="Sylfaen"/>
          <w:sz w:val="20"/>
          <w:lang w:val="af-ZA"/>
        </w:rPr>
        <w:t xml:space="preserve"> </w:t>
      </w:r>
      <w:r w:rsidRPr="00C02B0F">
        <w:rPr>
          <w:rFonts w:ascii="GHEA Grapalat" w:hAnsi="GHEA Grapalat" w:cs="Sylfaen"/>
          <w:sz w:val="20"/>
        </w:rPr>
        <w:t>հայտարարություններ</w:t>
      </w:r>
      <w:r w:rsidRPr="00BE19D0">
        <w:rPr>
          <w:rFonts w:ascii="GHEA Grapalat" w:hAnsi="GHEA Grapalat" w:cs="Sylfaen"/>
          <w:sz w:val="20"/>
          <w:lang w:val="af-ZA"/>
        </w:rPr>
        <w:t xml:space="preserve">» </w:t>
      </w:r>
      <w:r w:rsidRPr="00C02B0F">
        <w:rPr>
          <w:rFonts w:ascii="GHEA Grapalat" w:hAnsi="GHEA Grapalat" w:cs="Sylfaen"/>
          <w:sz w:val="20"/>
        </w:rPr>
        <w:t>բաժնի</w:t>
      </w:r>
      <w:r w:rsidRPr="00BE19D0">
        <w:rPr>
          <w:rFonts w:ascii="GHEA Grapalat" w:hAnsi="GHEA Grapalat" w:cs="Sylfaen"/>
          <w:sz w:val="20"/>
          <w:lang w:val="af-ZA"/>
        </w:rPr>
        <w:t xml:space="preserve"> «</w:t>
      </w:r>
      <w:r w:rsidRPr="00C02B0F">
        <w:rPr>
          <w:rFonts w:ascii="GHEA Grapalat" w:hAnsi="GHEA Grapalat" w:cs="Sylfaen"/>
          <w:sz w:val="20"/>
        </w:rPr>
        <w:t>Հրավերների</w:t>
      </w:r>
      <w:r w:rsidRPr="00BE19D0">
        <w:rPr>
          <w:rFonts w:ascii="GHEA Grapalat" w:hAnsi="GHEA Grapalat" w:cs="Sylfaen"/>
          <w:sz w:val="20"/>
          <w:lang w:val="af-ZA"/>
        </w:rPr>
        <w:t xml:space="preserve"> </w:t>
      </w:r>
      <w:r w:rsidRPr="00C02B0F">
        <w:rPr>
          <w:rFonts w:ascii="GHEA Grapalat" w:hAnsi="GHEA Grapalat" w:cs="Sylfaen"/>
          <w:sz w:val="20"/>
        </w:rPr>
        <w:t>պարզաբանումների</w:t>
      </w:r>
      <w:r w:rsidRPr="00BE19D0">
        <w:rPr>
          <w:rFonts w:ascii="GHEA Grapalat" w:hAnsi="GHEA Grapalat" w:cs="Sylfaen"/>
          <w:sz w:val="20"/>
          <w:lang w:val="af-ZA"/>
        </w:rPr>
        <w:t xml:space="preserve"> </w:t>
      </w:r>
      <w:r w:rsidRPr="00C02B0F">
        <w:rPr>
          <w:rFonts w:ascii="GHEA Grapalat" w:hAnsi="GHEA Grapalat" w:cs="Sylfaen"/>
          <w:sz w:val="20"/>
        </w:rPr>
        <w:t>վերաբերյալ</w:t>
      </w:r>
      <w:r w:rsidRPr="00BE19D0">
        <w:rPr>
          <w:rFonts w:ascii="GHEA Grapalat" w:hAnsi="GHEA Grapalat" w:cs="Sylfaen"/>
          <w:sz w:val="20"/>
          <w:lang w:val="af-ZA"/>
        </w:rPr>
        <w:t xml:space="preserve"> </w:t>
      </w:r>
      <w:r w:rsidRPr="00C02B0F">
        <w:rPr>
          <w:rFonts w:ascii="GHEA Grapalat" w:hAnsi="GHEA Grapalat" w:cs="Sylfaen"/>
          <w:sz w:val="20"/>
        </w:rPr>
        <w:t>հայտարարություններ</w:t>
      </w:r>
      <w:r w:rsidRPr="00BE19D0">
        <w:rPr>
          <w:rFonts w:ascii="GHEA Grapalat" w:hAnsi="GHEA Grapalat" w:cs="Sylfaen"/>
          <w:sz w:val="20"/>
          <w:lang w:val="af-ZA"/>
        </w:rPr>
        <w:t xml:space="preserve">» </w:t>
      </w:r>
      <w:r w:rsidRPr="00C02B0F">
        <w:rPr>
          <w:rFonts w:ascii="GHEA Grapalat" w:hAnsi="GHEA Grapalat" w:cs="Sylfaen"/>
          <w:sz w:val="20"/>
        </w:rPr>
        <w:t>ենթաբաբաժնում</w:t>
      </w:r>
      <w:r w:rsidRPr="00BE19D0">
        <w:rPr>
          <w:rFonts w:ascii="GHEA Grapalat" w:hAnsi="GHEA Grapalat" w:cs="Sylfaen"/>
          <w:sz w:val="20"/>
          <w:lang w:val="af-ZA"/>
        </w:rPr>
        <w:t xml:space="preserve">` </w:t>
      </w:r>
      <w:r w:rsidRPr="00C02B0F">
        <w:rPr>
          <w:rFonts w:ascii="GHEA Grapalat" w:hAnsi="GHEA Grapalat" w:cs="Sylfaen"/>
          <w:sz w:val="20"/>
        </w:rPr>
        <w:t>առանց</w:t>
      </w:r>
      <w:r w:rsidRPr="00BE19D0">
        <w:rPr>
          <w:rFonts w:ascii="GHEA Grapalat" w:hAnsi="GHEA Grapalat" w:cs="Sylfaen"/>
          <w:sz w:val="20"/>
          <w:lang w:val="af-ZA"/>
        </w:rPr>
        <w:t xml:space="preserve"> </w:t>
      </w:r>
      <w:r w:rsidRPr="00C02B0F">
        <w:rPr>
          <w:rFonts w:ascii="GHEA Grapalat" w:hAnsi="GHEA Grapalat" w:cs="Sylfaen"/>
          <w:sz w:val="20"/>
        </w:rPr>
        <w:t>նշելու</w:t>
      </w:r>
      <w:r w:rsidRPr="00BE19D0">
        <w:rPr>
          <w:rFonts w:ascii="GHEA Grapalat" w:hAnsi="GHEA Grapalat" w:cs="Sylfaen"/>
          <w:sz w:val="20"/>
          <w:lang w:val="af-ZA"/>
        </w:rPr>
        <w:t xml:space="preserve"> </w:t>
      </w:r>
      <w:r w:rsidRPr="00C02B0F">
        <w:rPr>
          <w:rFonts w:ascii="GHEA Grapalat" w:hAnsi="GHEA Grapalat" w:cs="Sylfaen"/>
          <w:sz w:val="20"/>
        </w:rPr>
        <w:t>հարցումը</w:t>
      </w:r>
      <w:r w:rsidRPr="00BE19D0">
        <w:rPr>
          <w:rFonts w:ascii="GHEA Grapalat" w:hAnsi="GHEA Grapalat" w:cs="Sylfaen"/>
          <w:sz w:val="20"/>
          <w:lang w:val="af-ZA"/>
        </w:rPr>
        <w:t xml:space="preserve"> </w:t>
      </w:r>
      <w:r w:rsidRPr="00C02B0F">
        <w:rPr>
          <w:rFonts w:ascii="GHEA Grapalat" w:hAnsi="GHEA Grapalat" w:cs="Sylfaen"/>
          <w:sz w:val="20"/>
        </w:rPr>
        <w:t>կատարած</w:t>
      </w:r>
      <w:r w:rsidRPr="00BE19D0">
        <w:rPr>
          <w:rFonts w:ascii="GHEA Grapalat" w:hAnsi="GHEA Grapalat" w:cs="Sylfaen"/>
          <w:sz w:val="20"/>
          <w:lang w:val="af-ZA"/>
        </w:rPr>
        <w:t xml:space="preserve"> </w:t>
      </w:r>
      <w:r w:rsidRPr="00C02B0F">
        <w:rPr>
          <w:rFonts w:ascii="GHEA Grapalat" w:hAnsi="GHEA Grapalat" w:cs="Sylfaen"/>
          <w:sz w:val="20"/>
        </w:rPr>
        <w:t>մասնակցի</w:t>
      </w:r>
      <w:r w:rsidRPr="00BE19D0">
        <w:rPr>
          <w:rFonts w:ascii="GHEA Grapalat" w:hAnsi="GHEA Grapalat" w:cs="Sylfaen"/>
          <w:sz w:val="20"/>
          <w:lang w:val="af-ZA"/>
        </w:rPr>
        <w:t xml:space="preserve"> </w:t>
      </w:r>
      <w:r w:rsidRPr="00C02B0F">
        <w:rPr>
          <w:rFonts w:ascii="GHEA Grapalat" w:hAnsi="GHEA Grapalat" w:cs="Sylfaen"/>
          <w:sz w:val="20"/>
        </w:rPr>
        <w:t>տվյալները։</w:t>
      </w:r>
      <w:r w:rsidRPr="00BE19D0">
        <w:rPr>
          <w:rFonts w:ascii="GHEA Grapalat" w:hAnsi="GHEA Grapalat" w:cs="Sylfaen"/>
          <w:sz w:val="20"/>
          <w:lang w:val="af-ZA"/>
        </w:rPr>
        <w:t xml:space="preserve"> </w:t>
      </w:r>
    </w:p>
    <w:p w:rsidR="00C04FBC" w:rsidRPr="00BE19D0" w:rsidRDefault="00C04FBC" w:rsidP="00C04FBC">
      <w:pPr>
        <w:ind w:firstLine="567"/>
        <w:jc w:val="both"/>
        <w:rPr>
          <w:rFonts w:ascii="GHEA Grapalat" w:hAnsi="GHEA Grapalat" w:cs="Sylfaen"/>
          <w:sz w:val="20"/>
          <w:lang w:val="af-ZA"/>
        </w:rPr>
      </w:pPr>
      <w:r w:rsidRPr="00BE19D0">
        <w:rPr>
          <w:rFonts w:ascii="GHEA Grapalat" w:hAnsi="GHEA Grapalat" w:cs="Sylfaen"/>
          <w:sz w:val="20"/>
          <w:lang w:val="af-ZA"/>
        </w:rPr>
        <w:t xml:space="preserve">3.3 </w:t>
      </w:r>
      <w:r w:rsidRPr="00C02B0F">
        <w:rPr>
          <w:rFonts w:ascii="GHEA Grapalat" w:hAnsi="GHEA Grapalat" w:cs="Sylfaen"/>
          <w:sz w:val="20"/>
        </w:rPr>
        <w:t>Պարզաբանում</w:t>
      </w:r>
      <w:r w:rsidRPr="00BE19D0">
        <w:rPr>
          <w:rFonts w:ascii="GHEA Grapalat" w:hAnsi="GHEA Grapalat" w:cs="Sylfaen"/>
          <w:sz w:val="20"/>
          <w:lang w:val="af-ZA"/>
        </w:rPr>
        <w:t xml:space="preserve"> </w:t>
      </w:r>
      <w:r w:rsidRPr="00C02B0F">
        <w:rPr>
          <w:rFonts w:ascii="GHEA Grapalat" w:hAnsi="GHEA Grapalat" w:cs="Sylfaen"/>
          <w:sz w:val="20"/>
        </w:rPr>
        <w:t>չի</w:t>
      </w:r>
      <w:r w:rsidRPr="00BE19D0">
        <w:rPr>
          <w:rFonts w:ascii="GHEA Grapalat" w:hAnsi="GHEA Grapalat" w:cs="Sylfaen"/>
          <w:sz w:val="20"/>
          <w:lang w:val="af-ZA"/>
        </w:rPr>
        <w:t xml:space="preserve"> </w:t>
      </w:r>
      <w:r w:rsidRPr="00C02B0F">
        <w:rPr>
          <w:rFonts w:ascii="GHEA Grapalat" w:hAnsi="GHEA Grapalat" w:cs="Sylfaen"/>
          <w:sz w:val="20"/>
        </w:rPr>
        <w:t>տրամադրվում</w:t>
      </w:r>
      <w:r w:rsidRPr="00BE19D0">
        <w:rPr>
          <w:rFonts w:ascii="GHEA Grapalat" w:hAnsi="GHEA Grapalat" w:cs="Sylfaen"/>
          <w:sz w:val="20"/>
          <w:lang w:val="af-ZA"/>
        </w:rPr>
        <w:t xml:space="preserve">, </w:t>
      </w:r>
      <w:r w:rsidRPr="00C02B0F">
        <w:rPr>
          <w:rFonts w:ascii="GHEA Grapalat" w:hAnsi="GHEA Grapalat" w:cs="Sylfaen"/>
          <w:sz w:val="20"/>
        </w:rPr>
        <w:t>եթե</w:t>
      </w:r>
      <w:r w:rsidRPr="00BE19D0">
        <w:rPr>
          <w:rFonts w:ascii="GHEA Grapalat" w:hAnsi="GHEA Grapalat" w:cs="Sylfaen"/>
          <w:sz w:val="20"/>
          <w:lang w:val="af-ZA"/>
        </w:rPr>
        <w:t xml:space="preserve"> </w:t>
      </w:r>
      <w:r w:rsidRPr="00C02B0F">
        <w:rPr>
          <w:rFonts w:ascii="GHEA Grapalat" w:hAnsi="GHEA Grapalat" w:cs="Sylfaen"/>
          <w:sz w:val="20"/>
        </w:rPr>
        <w:t>հարցումը</w:t>
      </w:r>
      <w:r w:rsidRPr="00BE19D0">
        <w:rPr>
          <w:rFonts w:ascii="GHEA Grapalat" w:hAnsi="GHEA Grapalat" w:cs="Sylfaen"/>
          <w:sz w:val="20"/>
          <w:lang w:val="af-ZA"/>
        </w:rPr>
        <w:t xml:space="preserve"> </w:t>
      </w:r>
      <w:r w:rsidRPr="00C02B0F">
        <w:rPr>
          <w:rFonts w:ascii="GHEA Grapalat" w:hAnsi="GHEA Grapalat" w:cs="Sylfaen"/>
          <w:sz w:val="20"/>
        </w:rPr>
        <w:t>կատարվել</w:t>
      </w:r>
      <w:r w:rsidRPr="00BE19D0">
        <w:rPr>
          <w:rFonts w:ascii="GHEA Grapalat" w:hAnsi="GHEA Grapalat" w:cs="Sylfaen"/>
          <w:sz w:val="20"/>
          <w:lang w:val="af-ZA"/>
        </w:rPr>
        <w:t xml:space="preserve"> </w:t>
      </w:r>
      <w:r w:rsidRPr="00C02B0F">
        <w:rPr>
          <w:rFonts w:ascii="GHEA Grapalat" w:hAnsi="GHEA Grapalat" w:cs="Sylfaen"/>
          <w:sz w:val="20"/>
        </w:rPr>
        <w:t>է</w:t>
      </w:r>
      <w:r w:rsidRPr="00BE19D0">
        <w:rPr>
          <w:rFonts w:ascii="GHEA Grapalat" w:hAnsi="GHEA Grapalat" w:cs="Sylfaen"/>
          <w:sz w:val="20"/>
          <w:lang w:val="af-ZA"/>
        </w:rPr>
        <w:t xml:space="preserve"> </w:t>
      </w:r>
      <w:r w:rsidRPr="00C02B0F">
        <w:rPr>
          <w:rFonts w:ascii="GHEA Grapalat" w:hAnsi="GHEA Grapalat" w:cs="Sylfaen"/>
          <w:sz w:val="20"/>
        </w:rPr>
        <w:t>սույն</w:t>
      </w:r>
      <w:r w:rsidRPr="00BE19D0">
        <w:rPr>
          <w:rFonts w:ascii="GHEA Grapalat" w:hAnsi="GHEA Grapalat" w:cs="Sylfaen"/>
          <w:sz w:val="20"/>
          <w:lang w:val="af-ZA"/>
        </w:rPr>
        <w:t xml:space="preserve"> </w:t>
      </w:r>
      <w:r w:rsidRPr="00C02B0F">
        <w:rPr>
          <w:rFonts w:ascii="GHEA Grapalat" w:hAnsi="GHEA Grapalat" w:cs="Sylfaen"/>
          <w:sz w:val="20"/>
        </w:rPr>
        <w:t>բաժնով</w:t>
      </w:r>
      <w:r w:rsidRPr="00BE19D0">
        <w:rPr>
          <w:rFonts w:ascii="GHEA Grapalat" w:hAnsi="GHEA Grapalat" w:cs="Sylfaen"/>
          <w:sz w:val="20"/>
          <w:lang w:val="af-ZA"/>
        </w:rPr>
        <w:t xml:space="preserve"> </w:t>
      </w:r>
      <w:r w:rsidRPr="00C02B0F">
        <w:rPr>
          <w:rFonts w:ascii="GHEA Grapalat" w:hAnsi="GHEA Grapalat" w:cs="Sylfaen"/>
          <w:sz w:val="20"/>
        </w:rPr>
        <w:t>սահմանված</w:t>
      </w:r>
      <w:r w:rsidRPr="00BE19D0">
        <w:rPr>
          <w:rFonts w:ascii="GHEA Grapalat" w:hAnsi="GHEA Grapalat" w:cs="Sylfaen"/>
          <w:sz w:val="20"/>
          <w:lang w:val="af-ZA"/>
        </w:rPr>
        <w:t xml:space="preserve"> </w:t>
      </w:r>
      <w:r w:rsidRPr="00C02B0F">
        <w:rPr>
          <w:rFonts w:ascii="GHEA Grapalat" w:hAnsi="GHEA Grapalat" w:cs="Sylfaen"/>
          <w:sz w:val="20"/>
        </w:rPr>
        <w:t>ժամկետի</w:t>
      </w:r>
      <w:r w:rsidRPr="00BE19D0">
        <w:rPr>
          <w:rFonts w:ascii="GHEA Grapalat" w:hAnsi="GHEA Grapalat" w:cs="Sylfaen"/>
          <w:sz w:val="20"/>
          <w:lang w:val="af-ZA"/>
        </w:rPr>
        <w:t xml:space="preserve"> </w:t>
      </w:r>
      <w:r w:rsidRPr="00C02B0F">
        <w:rPr>
          <w:rFonts w:ascii="GHEA Grapalat" w:hAnsi="GHEA Grapalat" w:cs="Sylfaen"/>
          <w:sz w:val="20"/>
        </w:rPr>
        <w:t>խախտմամբ</w:t>
      </w:r>
      <w:r w:rsidRPr="00BE19D0">
        <w:rPr>
          <w:rFonts w:ascii="GHEA Grapalat" w:hAnsi="GHEA Grapalat" w:cs="Sylfaen"/>
          <w:sz w:val="20"/>
          <w:lang w:val="af-ZA"/>
        </w:rPr>
        <w:t xml:space="preserve">, </w:t>
      </w:r>
      <w:r w:rsidRPr="00C02B0F">
        <w:rPr>
          <w:rFonts w:ascii="GHEA Grapalat" w:hAnsi="GHEA Grapalat" w:cs="Sylfaen"/>
          <w:sz w:val="20"/>
        </w:rPr>
        <w:t>ինչպես</w:t>
      </w:r>
      <w:r w:rsidRPr="00BE19D0">
        <w:rPr>
          <w:rFonts w:ascii="GHEA Grapalat" w:hAnsi="GHEA Grapalat" w:cs="Sylfaen"/>
          <w:sz w:val="20"/>
          <w:lang w:val="af-ZA"/>
        </w:rPr>
        <w:t xml:space="preserve"> </w:t>
      </w:r>
      <w:r w:rsidRPr="00C02B0F">
        <w:rPr>
          <w:rFonts w:ascii="GHEA Grapalat" w:hAnsi="GHEA Grapalat" w:cs="Sylfaen"/>
          <w:sz w:val="20"/>
        </w:rPr>
        <w:t>նաև</w:t>
      </w:r>
      <w:r w:rsidRPr="00BE19D0">
        <w:rPr>
          <w:rFonts w:ascii="GHEA Grapalat" w:hAnsi="GHEA Grapalat" w:cs="Sylfaen"/>
          <w:sz w:val="20"/>
          <w:lang w:val="af-ZA"/>
        </w:rPr>
        <w:t xml:space="preserve">, </w:t>
      </w:r>
      <w:r w:rsidRPr="00C02B0F">
        <w:rPr>
          <w:rFonts w:ascii="GHEA Grapalat" w:hAnsi="GHEA Grapalat" w:cs="Sylfaen"/>
          <w:sz w:val="20"/>
        </w:rPr>
        <w:t>եթե</w:t>
      </w:r>
      <w:r w:rsidRPr="00BE19D0">
        <w:rPr>
          <w:rFonts w:ascii="GHEA Grapalat" w:hAnsi="GHEA Grapalat" w:cs="Sylfaen"/>
          <w:sz w:val="20"/>
          <w:lang w:val="af-ZA"/>
        </w:rPr>
        <w:t xml:space="preserve"> </w:t>
      </w:r>
      <w:r w:rsidRPr="00C02B0F">
        <w:rPr>
          <w:rFonts w:ascii="GHEA Grapalat" w:hAnsi="GHEA Grapalat" w:cs="Sylfaen"/>
          <w:sz w:val="20"/>
        </w:rPr>
        <w:t>հարցումը</w:t>
      </w:r>
      <w:r w:rsidRPr="00BE19D0">
        <w:rPr>
          <w:rFonts w:ascii="GHEA Grapalat" w:hAnsi="GHEA Grapalat" w:cs="Sylfaen"/>
          <w:sz w:val="20"/>
          <w:lang w:val="af-ZA"/>
        </w:rPr>
        <w:t xml:space="preserve"> </w:t>
      </w:r>
      <w:r w:rsidRPr="00C02B0F">
        <w:rPr>
          <w:rFonts w:ascii="GHEA Grapalat" w:hAnsi="GHEA Grapalat" w:cs="Sylfaen"/>
          <w:sz w:val="20"/>
        </w:rPr>
        <w:t>դուրս</w:t>
      </w:r>
      <w:r w:rsidRPr="00BE19D0">
        <w:rPr>
          <w:rFonts w:ascii="GHEA Grapalat" w:hAnsi="GHEA Grapalat" w:cs="Sylfaen"/>
          <w:sz w:val="20"/>
          <w:lang w:val="af-ZA"/>
        </w:rPr>
        <w:t xml:space="preserve"> </w:t>
      </w:r>
      <w:r w:rsidRPr="00C02B0F">
        <w:rPr>
          <w:rFonts w:ascii="GHEA Grapalat" w:hAnsi="GHEA Grapalat" w:cs="Sylfaen"/>
          <w:sz w:val="20"/>
        </w:rPr>
        <w:t>է</w:t>
      </w:r>
      <w:r w:rsidRPr="00BE19D0">
        <w:rPr>
          <w:rFonts w:ascii="GHEA Grapalat" w:hAnsi="GHEA Grapalat" w:cs="Sylfaen"/>
          <w:sz w:val="20"/>
          <w:lang w:val="af-ZA"/>
        </w:rPr>
        <w:t xml:space="preserve"> </w:t>
      </w:r>
      <w:r w:rsidRPr="00C02B0F">
        <w:rPr>
          <w:rFonts w:ascii="GHEA Grapalat" w:hAnsi="GHEA Grapalat" w:cs="Sylfaen"/>
          <w:sz w:val="20"/>
        </w:rPr>
        <w:t>սույն</w:t>
      </w:r>
      <w:r w:rsidRPr="00BE19D0">
        <w:rPr>
          <w:rFonts w:ascii="GHEA Grapalat" w:hAnsi="GHEA Grapalat" w:cs="Sylfaen"/>
          <w:sz w:val="20"/>
          <w:lang w:val="af-ZA"/>
        </w:rPr>
        <w:t xml:space="preserve"> </w:t>
      </w:r>
      <w:r w:rsidRPr="00C02B0F">
        <w:rPr>
          <w:rFonts w:ascii="GHEA Grapalat" w:hAnsi="GHEA Grapalat" w:cs="Sylfaen"/>
          <w:sz w:val="20"/>
        </w:rPr>
        <w:t>հրավերի</w:t>
      </w:r>
      <w:r w:rsidRPr="00BE19D0">
        <w:rPr>
          <w:rFonts w:ascii="GHEA Grapalat" w:hAnsi="GHEA Grapalat" w:cs="Sylfaen"/>
          <w:sz w:val="20"/>
          <w:lang w:val="af-ZA"/>
        </w:rPr>
        <w:t xml:space="preserve"> </w:t>
      </w:r>
      <w:r w:rsidRPr="00C02B0F">
        <w:rPr>
          <w:rFonts w:ascii="GHEA Grapalat" w:hAnsi="GHEA Grapalat" w:cs="Sylfaen"/>
          <w:sz w:val="20"/>
        </w:rPr>
        <w:t>բովանդակության</w:t>
      </w:r>
      <w:r w:rsidRPr="00BE19D0">
        <w:rPr>
          <w:rFonts w:ascii="GHEA Grapalat" w:hAnsi="GHEA Grapalat" w:cs="Sylfaen"/>
          <w:sz w:val="20"/>
          <w:lang w:val="af-ZA"/>
        </w:rPr>
        <w:t xml:space="preserve"> </w:t>
      </w:r>
      <w:r w:rsidRPr="00C02B0F">
        <w:rPr>
          <w:rFonts w:ascii="GHEA Grapalat" w:hAnsi="GHEA Grapalat" w:cs="Sylfaen"/>
          <w:sz w:val="20"/>
        </w:rPr>
        <w:t>շրջանակից։</w:t>
      </w:r>
      <w:r w:rsidRPr="00BE19D0">
        <w:rPr>
          <w:rFonts w:ascii="GHEA Grapalat" w:hAnsi="GHEA Grapalat" w:cs="Sylfaen"/>
          <w:sz w:val="20"/>
          <w:lang w:val="af-ZA"/>
        </w:rPr>
        <w:t xml:space="preserve"> </w:t>
      </w:r>
      <w:r w:rsidRPr="00C02B0F">
        <w:rPr>
          <w:rFonts w:ascii="GHEA Grapalat" w:hAnsi="GHEA Grapalat" w:cs="Sylfaen"/>
          <w:sz w:val="20"/>
        </w:rPr>
        <w:t>Ընդ</w:t>
      </w:r>
      <w:r w:rsidRPr="00BE19D0">
        <w:rPr>
          <w:rFonts w:ascii="GHEA Grapalat" w:hAnsi="GHEA Grapalat" w:cs="Sylfaen"/>
          <w:sz w:val="20"/>
          <w:lang w:val="af-ZA"/>
        </w:rPr>
        <w:t xml:space="preserve"> </w:t>
      </w:r>
      <w:r w:rsidRPr="00C02B0F">
        <w:rPr>
          <w:rFonts w:ascii="GHEA Grapalat" w:hAnsi="GHEA Grapalat" w:cs="Sylfaen"/>
          <w:sz w:val="20"/>
        </w:rPr>
        <w:t>որում</w:t>
      </w:r>
      <w:r w:rsidRPr="00BE19D0">
        <w:rPr>
          <w:rFonts w:ascii="GHEA Grapalat" w:hAnsi="GHEA Grapalat" w:cs="Sylfaen"/>
          <w:sz w:val="20"/>
          <w:lang w:val="af-ZA"/>
        </w:rPr>
        <w:t xml:space="preserve">, </w:t>
      </w:r>
      <w:r w:rsidRPr="00C02B0F">
        <w:rPr>
          <w:rFonts w:ascii="GHEA Grapalat" w:hAnsi="GHEA Grapalat" w:cs="Sylfaen"/>
          <w:sz w:val="20"/>
        </w:rPr>
        <w:t>մասնակիցը</w:t>
      </w:r>
      <w:r w:rsidRPr="00BE19D0">
        <w:rPr>
          <w:rFonts w:ascii="GHEA Grapalat" w:hAnsi="GHEA Grapalat" w:cs="Sylfaen"/>
          <w:sz w:val="20"/>
          <w:lang w:val="af-ZA"/>
        </w:rPr>
        <w:t xml:space="preserve"> </w:t>
      </w:r>
      <w:r w:rsidRPr="00C02B0F">
        <w:rPr>
          <w:rFonts w:ascii="GHEA Grapalat" w:hAnsi="GHEA Grapalat" w:cs="Sylfaen"/>
          <w:sz w:val="20"/>
        </w:rPr>
        <w:t>գրավոր</w:t>
      </w:r>
      <w:r w:rsidRPr="00BE19D0">
        <w:rPr>
          <w:rFonts w:ascii="GHEA Grapalat" w:hAnsi="GHEA Grapalat" w:cs="Sylfaen"/>
          <w:sz w:val="20"/>
          <w:lang w:val="af-ZA"/>
        </w:rPr>
        <w:t xml:space="preserve"> </w:t>
      </w:r>
      <w:r w:rsidRPr="00C02B0F">
        <w:rPr>
          <w:rFonts w:ascii="GHEA Grapalat" w:hAnsi="GHEA Grapalat" w:cs="Sylfaen"/>
          <w:sz w:val="20"/>
        </w:rPr>
        <w:t>ծանուցվում</w:t>
      </w:r>
      <w:r w:rsidRPr="00BE19D0">
        <w:rPr>
          <w:rFonts w:ascii="GHEA Grapalat" w:hAnsi="GHEA Grapalat" w:cs="Sylfaen"/>
          <w:sz w:val="20"/>
          <w:lang w:val="af-ZA"/>
        </w:rPr>
        <w:t xml:space="preserve"> </w:t>
      </w:r>
      <w:r w:rsidRPr="00C02B0F">
        <w:rPr>
          <w:rFonts w:ascii="GHEA Grapalat" w:hAnsi="GHEA Grapalat" w:cs="Sylfaen"/>
          <w:sz w:val="20"/>
        </w:rPr>
        <w:t>է</w:t>
      </w:r>
      <w:r w:rsidRPr="00BE19D0">
        <w:rPr>
          <w:rFonts w:ascii="GHEA Grapalat" w:hAnsi="GHEA Grapalat" w:cs="Sylfaen"/>
          <w:sz w:val="20"/>
          <w:lang w:val="af-ZA"/>
        </w:rPr>
        <w:t xml:space="preserve"> </w:t>
      </w:r>
      <w:r w:rsidRPr="00C02B0F">
        <w:rPr>
          <w:rFonts w:ascii="GHEA Grapalat" w:hAnsi="GHEA Grapalat" w:cs="Sylfaen"/>
          <w:sz w:val="20"/>
        </w:rPr>
        <w:t>պարզաբանում</w:t>
      </w:r>
      <w:r w:rsidRPr="00BE19D0">
        <w:rPr>
          <w:rFonts w:ascii="GHEA Grapalat" w:hAnsi="GHEA Grapalat" w:cs="Sylfaen"/>
          <w:sz w:val="20"/>
          <w:lang w:val="af-ZA"/>
        </w:rPr>
        <w:t xml:space="preserve"> </w:t>
      </w:r>
      <w:r w:rsidRPr="00C02B0F">
        <w:rPr>
          <w:rFonts w:ascii="GHEA Grapalat" w:hAnsi="GHEA Grapalat" w:cs="Sylfaen"/>
          <w:sz w:val="20"/>
        </w:rPr>
        <w:t>չտրամադրելու</w:t>
      </w:r>
      <w:r w:rsidRPr="00BE19D0">
        <w:rPr>
          <w:rFonts w:ascii="GHEA Grapalat" w:hAnsi="GHEA Grapalat" w:cs="Sylfaen"/>
          <w:sz w:val="20"/>
          <w:lang w:val="af-ZA"/>
        </w:rPr>
        <w:t xml:space="preserve"> </w:t>
      </w:r>
      <w:r w:rsidRPr="00C02B0F">
        <w:rPr>
          <w:rFonts w:ascii="GHEA Grapalat" w:hAnsi="GHEA Grapalat" w:cs="Sylfaen"/>
          <w:sz w:val="20"/>
        </w:rPr>
        <w:t>հիմքերի</w:t>
      </w:r>
      <w:r w:rsidRPr="00BE19D0">
        <w:rPr>
          <w:rFonts w:ascii="GHEA Grapalat" w:hAnsi="GHEA Grapalat" w:cs="Sylfaen"/>
          <w:sz w:val="20"/>
          <w:lang w:val="af-ZA"/>
        </w:rPr>
        <w:t xml:space="preserve"> </w:t>
      </w:r>
      <w:r w:rsidRPr="00C02B0F">
        <w:rPr>
          <w:rFonts w:ascii="GHEA Grapalat" w:hAnsi="GHEA Grapalat" w:cs="Sylfaen"/>
          <w:sz w:val="20"/>
        </w:rPr>
        <w:t>մասին</w:t>
      </w:r>
      <w:r w:rsidRPr="00BE19D0">
        <w:rPr>
          <w:rFonts w:ascii="GHEA Grapalat" w:hAnsi="GHEA Grapalat" w:cs="Sylfaen"/>
          <w:sz w:val="20"/>
          <w:lang w:val="af-ZA"/>
        </w:rPr>
        <w:t xml:space="preserve">` </w:t>
      </w:r>
      <w:r w:rsidRPr="00C02B0F">
        <w:rPr>
          <w:rFonts w:ascii="GHEA Grapalat" w:hAnsi="GHEA Grapalat" w:cs="Sylfaen"/>
          <w:sz w:val="20"/>
        </w:rPr>
        <w:t>հարցումը</w:t>
      </w:r>
      <w:r w:rsidRPr="00BE19D0">
        <w:rPr>
          <w:rFonts w:ascii="GHEA Grapalat" w:hAnsi="GHEA Grapalat" w:cs="Sylfaen"/>
          <w:sz w:val="20"/>
          <w:lang w:val="af-ZA"/>
        </w:rPr>
        <w:t xml:space="preserve"> </w:t>
      </w:r>
      <w:r w:rsidRPr="00C02B0F">
        <w:rPr>
          <w:rFonts w:ascii="GHEA Grapalat" w:hAnsi="GHEA Grapalat" w:cs="Sylfaen"/>
          <w:sz w:val="20"/>
        </w:rPr>
        <w:t>ստանալու</w:t>
      </w:r>
      <w:r w:rsidRPr="00BE19D0">
        <w:rPr>
          <w:rFonts w:ascii="GHEA Grapalat" w:hAnsi="GHEA Grapalat" w:cs="Sylfaen"/>
          <w:sz w:val="20"/>
          <w:lang w:val="af-ZA"/>
        </w:rPr>
        <w:t xml:space="preserve"> </w:t>
      </w:r>
      <w:r w:rsidRPr="00C02B0F">
        <w:rPr>
          <w:rFonts w:ascii="GHEA Grapalat" w:hAnsi="GHEA Grapalat" w:cs="Sylfaen"/>
          <w:sz w:val="20"/>
        </w:rPr>
        <w:t>օրվան</w:t>
      </w:r>
      <w:r w:rsidRPr="00BE19D0">
        <w:rPr>
          <w:rFonts w:ascii="GHEA Grapalat" w:hAnsi="GHEA Grapalat" w:cs="Sylfaen"/>
          <w:sz w:val="20"/>
          <w:lang w:val="af-ZA"/>
        </w:rPr>
        <w:t xml:space="preserve"> </w:t>
      </w:r>
      <w:r w:rsidRPr="00C02B0F">
        <w:rPr>
          <w:rFonts w:ascii="GHEA Grapalat" w:hAnsi="GHEA Grapalat" w:cs="Sylfaen"/>
          <w:sz w:val="20"/>
        </w:rPr>
        <w:t>հաջորդող</w:t>
      </w:r>
      <w:r w:rsidRPr="00BE19D0">
        <w:rPr>
          <w:rFonts w:ascii="GHEA Grapalat" w:hAnsi="GHEA Grapalat" w:cs="Sylfaen"/>
          <w:sz w:val="20"/>
          <w:lang w:val="af-ZA"/>
        </w:rPr>
        <w:t xml:space="preserve"> </w:t>
      </w:r>
      <w:r w:rsidRPr="00C02B0F">
        <w:rPr>
          <w:rFonts w:ascii="GHEA Grapalat" w:hAnsi="GHEA Grapalat" w:cs="Sylfaen"/>
          <w:sz w:val="20"/>
        </w:rPr>
        <w:t>մեկ</w:t>
      </w:r>
      <w:r w:rsidRPr="00BE19D0">
        <w:rPr>
          <w:rFonts w:ascii="GHEA Grapalat" w:hAnsi="GHEA Grapalat" w:cs="Sylfaen"/>
          <w:sz w:val="20"/>
          <w:lang w:val="af-ZA"/>
        </w:rPr>
        <w:t xml:space="preserve"> </w:t>
      </w:r>
      <w:r w:rsidRPr="00C02B0F">
        <w:rPr>
          <w:rFonts w:ascii="GHEA Grapalat" w:hAnsi="GHEA Grapalat" w:cs="Sylfaen"/>
          <w:sz w:val="20"/>
        </w:rPr>
        <w:t>օրացուցային</w:t>
      </w:r>
      <w:r w:rsidRPr="00BE19D0">
        <w:rPr>
          <w:rFonts w:ascii="GHEA Grapalat" w:hAnsi="GHEA Grapalat" w:cs="Sylfaen"/>
          <w:sz w:val="20"/>
          <w:lang w:val="af-ZA"/>
        </w:rPr>
        <w:t xml:space="preserve"> </w:t>
      </w:r>
      <w:r w:rsidRPr="00C02B0F">
        <w:rPr>
          <w:rFonts w:ascii="GHEA Grapalat" w:hAnsi="GHEA Grapalat" w:cs="Sylfaen"/>
          <w:sz w:val="20"/>
        </w:rPr>
        <w:t>օրվա</w:t>
      </w:r>
      <w:r w:rsidRPr="00BE19D0">
        <w:rPr>
          <w:rFonts w:ascii="GHEA Grapalat" w:hAnsi="GHEA Grapalat" w:cs="Sylfaen"/>
          <w:sz w:val="20"/>
          <w:lang w:val="af-ZA"/>
        </w:rPr>
        <w:t xml:space="preserve"> </w:t>
      </w:r>
      <w:r w:rsidRPr="00C02B0F">
        <w:rPr>
          <w:rFonts w:ascii="GHEA Grapalat" w:hAnsi="GHEA Grapalat" w:cs="Sylfaen"/>
          <w:sz w:val="20"/>
        </w:rPr>
        <w:t>ընթացքում</w:t>
      </w:r>
      <w:r w:rsidRPr="00BE19D0">
        <w:rPr>
          <w:rFonts w:ascii="GHEA Grapalat" w:hAnsi="GHEA Grapalat" w:cs="Sylfaen"/>
          <w:sz w:val="20"/>
          <w:lang w:val="af-ZA"/>
        </w:rPr>
        <w:t>:</w:t>
      </w:r>
    </w:p>
    <w:p w:rsidR="00C04FBC" w:rsidRPr="00C02B0F" w:rsidRDefault="00C04FBC" w:rsidP="00C04FBC">
      <w:pPr>
        <w:autoSpaceDE w:val="0"/>
        <w:autoSpaceDN w:val="0"/>
        <w:adjustRightInd w:val="0"/>
        <w:ind w:firstLine="567"/>
        <w:jc w:val="both"/>
        <w:rPr>
          <w:rFonts w:ascii="GHEA Grapalat" w:hAnsi="GHEA Grapalat" w:cs="Arial Unicode"/>
          <w:sz w:val="20"/>
        </w:rPr>
      </w:pPr>
      <w:r w:rsidRPr="00C02B0F">
        <w:rPr>
          <w:rFonts w:ascii="GHEA Grapalat" w:hAnsi="GHEA Grapalat" w:cs="Arial Unicode"/>
          <w:sz w:val="20"/>
        </w:rPr>
        <w:t xml:space="preserve">3.4 </w:t>
      </w:r>
      <w:r w:rsidRPr="00C02B0F">
        <w:rPr>
          <w:rFonts w:ascii="GHEA Grapalat" w:hAnsi="GHEA Grapalat" w:cs="Sylfaen"/>
          <w:sz w:val="20"/>
          <w:lang w:val="ru-RU"/>
        </w:rPr>
        <w:t>Հայտերի</w:t>
      </w:r>
      <w:r w:rsidRPr="00C02B0F">
        <w:rPr>
          <w:rFonts w:ascii="GHEA Grapalat" w:hAnsi="GHEA Grapalat" w:cs="Arial Unicode"/>
          <w:sz w:val="20"/>
        </w:rPr>
        <w:t xml:space="preserve"> </w:t>
      </w:r>
      <w:r w:rsidRPr="00C02B0F">
        <w:rPr>
          <w:rFonts w:ascii="GHEA Grapalat" w:hAnsi="GHEA Grapalat" w:cs="Sylfaen"/>
          <w:sz w:val="20"/>
          <w:lang w:val="ru-RU"/>
        </w:rPr>
        <w:t>ներկայացման</w:t>
      </w:r>
      <w:r w:rsidRPr="00C02B0F">
        <w:rPr>
          <w:rFonts w:ascii="GHEA Grapalat" w:hAnsi="GHEA Grapalat" w:cs="Arial Unicode"/>
          <w:sz w:val="20"/>
        </w:rPr>
        <w:t xml:space="preserve"> </w:t>
      </w:r>
      <w:r w:rsidRPr="00C02B0F">
        <w:rPr>
          <w:rFonts w:ascii="GHEA Grapalat" w:hAnsi="GHEA Grapalat" w:cs="Sylfaen"/>
          <w:sz w:val="20"/>
          <w:lang w:val="ru-RU"/>
        </w:rPr>
        <w:t>վերջնաժամկետը</w:t>
      </w:r>
      <w:r w:rsidRPr="00C02B0F">
        <w:rPr>
          <w:rFonts w:ascii="GHEA Grapalat" w:hAnsi="GHEA Grapalat" w:cs="Arial Unicode"/>
          <w:sz w:val="20"/>
        </w:rPr>
        <w:t xml:space="preserve"> </w:t>
      </w:r>
      <w:r w:rsidRPr="00C02B0F">
        <w:rPr>
          <w:rFonts w:ascii="GHEA Grapalat" w:hAnsi="GHEA Grapalat" w:cs="Sylfaen"/>
          <w:sz w:val="20"/>
          <w:lang w:val="ru-RU"/>
        </w:rPr>
        <w:t>լրանալուց</w:t>
      </w:r>
      <w:r w:rsidRPr="00C02B0F">
        <w:rPr>
          <w:rFonts w:ascii="GHEA Grapalat" w:hAnsi="GHEA Grapalat" w:cs="Arial Unicode"/>
          <w:sz w:val="20"/>
        </w:rPr>
        <w:t xml:space="preserve"> </w:t>
      </w:r>
      <w:r w:rsidRPr="00C02B0F">
        <w:rPr>
          <w:rFonts w:ascii="GHEA Grapalat" w:hAnsi="GHEA Grapalat" w:cs="Sylfaen"/>
          <w:sz w:val="20"/>
          <w:lang w:val="ru-RU"/>
        </w:rPr>
        <w:t>առնվազն</w:t>
      </w:r>
      <w:r w:rsidRPr="00C02B0F">
        <w:rPr>
          <w:rFonts w:ascii="GHEA Grapalat" w:hAnsi="GHEA Grapalat" w:cs="Arial Unicode"/>
          <w:sz w:val="20"/>
        </w:rPr>
        <w:t xml:space="preserve"> </w:t>
      </w:r>
      <w:r w:rsidRPr="00C02B0F">
        <w:rPr>
          <w:rFonts w:ascii="GHEA Grapalat" w:hAnsi="GHEA Grapalat" w:cs="Sylfaen"/>
          <w:sz w:val="20"/>
        </w:rPr>
        <w:t>մեկ</w:t>
      </w:r>
      <w:r w:rsidRPr="00C02B0F">
        <w:rPr>
          <w:rFonts w:ascii="GHEA Grapalat" w:hAnsi="GHEA Grapalat" w:cs="Arial Unicode"/>
          <w:sz w:val="20"/>
        </w:rPr>
        <w:t xml:space="preserve"> </w:t>
      </w:r>
      <w:r w:rsidRPr="00C02B0F">
        <w:rPr>
          <w:rFonts w:ascii="GHEA Grapalat" w:hAnsi="GHEA Grapalat" w:cs="Sylfaen"/>
          <w:sz w:val="20"/>
          <w:lang w:val="ru-RU"/>
        </w:rPr>
        <w:t>օրացուցային</w:t>
      </w:r>
      <w:r w:rsidRPr="00C02B0F">
        <w:rPr>
          <w:rFonts w:ascii="GHEA Grapalat" w:hAnsi="GHEA Grapalat" w:cs="Arial Unicode"/>
          <w:sz w:val="20"/>
        </w:rPr>
        <w:t xml:space="preserve"> </w:t>
      </w:r>
      <w:r w:rsidRPr="00C02B0F">
        <w:rPr>
          <w:rFonts w:ascii="GHEA Grapalat" w:hAnsi="GHEA Grapalat" w:cs="Sylfaen"/>
          <w:sz w:val="20"/>
          <w:lang w:val="ru-RU"/>
        </w:rPr>
        <w:t>օր</w:t>
      </w:r>
      <w:r w:rsidRPr="00C02B0F">
        <w:rPr>
          <w:rFonts w:ascii="GHEA Grapalat" w:hAnsi="GHEA Grapalat" w:cs="Arial Unicode"/>
          <w:sz w:val="20"/>
        </w:rPr>
        <w:t xml:space="preserve"> </w:t>
      </w:r>
      <w:r w:rsidRPr="00C02B0F">
        <w:rPr>
          <w:rFonts w:ascii="GHEA Grapalat" w:hAnsi="GHEA Grapalat" w:cs="Sylfaen"/>
          <w:sz w:val="20"/>
          <w:lang w:val="ru-RU"/>
        </w:rPr>
        <w:t>առաջ</w:t>
      </w:r>
      <w:r w:rsidRPr="00C02B0F">
        <w:rPr>
          <w:rFonts w:ascii="GHEA Grapalat" w:hAnsi="GHEA Grapalat" w:cs="Arial Unicode"/>
          <w:sz w:val="20"/>
        </w:rPr>
        <w:t xml:space="preserve"> </w:t>
      </w:r>
      <w:r w:rsidRPr="00C02B0F">
        <w:rPr>
          <w:rFonts w:ascii="GHEA Grapalat" w:hAnsi="GHEA Grapalat" w:cs="Sylfaen"/>
          <w:sz w:val="20"/>
          <w:lang w:val="ru-RU"/>
        </w:rPr>
        <w:t>հրավերում</w:t>
      </w:r>
      <w:r w:rsidRPr="00C02B0F">
        <w:rPr>
          <w:rFonts w:ascii="GHEA Grapalat" w:hAnsi="GHEA Grapalat" w:cs="Arial Unicode"/>
          <w:sz w:val="20"/>
        </w:rPr>
        <w:t xml:space="preserve"> </w:t>
      </w:r>
      <w:r w:rsidRPr="00C02B0F">
        <w:rPr>
          <w:rFonts w:ascii="GHEA Grapalat" w:hAnsi="GHEA Grapalat" w:cs="Sylfaen"/>
          <w:sz w:val="20"/>
          <w:lang w:val="ru-RU"/>
        </w:rPr>
        <w:t>կարող</w:t>
      </w:r>
      <w:r w:rsidRPr="00C02B0F">
        <w:rPr>
          <w:rFonts w:ascii="GHEA Grapalat" w:hAnsi="GHEA Grapalat" w:cs="Arial Unicode"/>
          <w:sz w:val="20"/>
        </w:rPr>
        <w:t xml:space="preserve"> </w:t>
      </w:r>
      <w:r w:rsidRPr="00C02B0F">
        <w:rPr>
          <w:rFonts w:ascii="GHEA Grapalat" w:hAnsi="GHEA Grapalat" w:cs="Sylfaen"/>
          <w:sz w:val="20"/>
          <w:lang w:val="ru-RU"/>
        </w:rPr>
        <w:t>են</w:t>
      </w:r>
      <w:r w:rsidRPr="00C02B0F">
        <w:rPr>
          <w:rFonts w:ascii="GHEA Grapalat" w:hAnsi="GHEA Grapalat" w:cs="Arial Unicode"/>
          <w:sz w:val="20"/>
        </w:rPr>
        <w:t xml:space="preserve"> </w:t>
      </w:r>
      <w:r w:rsidRPr="00C02B0F">
        <w:rPr>
          <w:rFonts w:ascii="GHEA Grapalat" w:hAnsi="GHEA Grapalat" w:cs="Sylfaen"/>
          <w:sz w:val="20"/>
          <w:lang w:val="ru-RU"/>
        </w:rPr>
        <w:t>կատարվել</w:t>
      </w:r>
      <w:r w:rsidRPr="00C02B0F">
        <w:rPr>
          <w:rFonts w:ascii="GHEA Grapalat" w:hAnsi="GHEA Grapalat" w:cs="Arial Unicode"/>
          <w:sz w:val="20"/>
        </w:rPr>
        <w:t xml:space="preserve"> </w:t>
      </w:r>
      <w:r w:rsidRPr="00C02B0F">
        <w:rPr>
          <w:rFonts w:ascii="GHEA Grapalat" w:hAnsi="GHEA Grapalat" w:cs="Sylfaen"/>
          <w:sz w:val="20"/>
          <w:lang w:val="ru-RU"/>
        </w:rPr>
        <w:t>փոփոխություններ</w:t>
      </w:r>
      <w:r w:rsidRPr="00C02B0F">
        <w:rPr>
          <w:rFonts w:ascii="GHEA Grapalat" w:hAnsi="GHEA Grapalat" w:cs="Tahoma"/>
          <w:sz w:val="20"/>
        </w:rPr>
        <w:t>։</w:t>
      </w:r>
      <w:r w:rsidRPr="00C02B0F">
        <w:rPr>
          <w:rFonts w:ascii="GHEA Grapalat" w:hAnsi="GHEA Grapalat" w:cs="Arial Unicode"/>
          <w:sz w:val="20"/>
        </w:rPr>
        <w:t xml:space="preserve"> </w:t>
      </w:r>
      <w:r w:rsidRPr="00C02B0F">
        <w:rPr>
          <w:rFonts w:ascii="GHEA Grapalat" w:hAnsi="GHEA Grapalat" w:cs="Sylfaen"/>
          <w:sz w:val="20"/>
        </w:rPr>
        <w:t>Փ</w:t>
      </w:r>
      <w:r w:rsidRPr="00C02B0F">
        <w:rPr>
          <w:rFonts w:ascii="GHEA Grapalat" w:hAnsi="GHEA Grapalat" w:cs="Sylfaen"/>
          <w:sz w:val="20"/>
          <w:lang w:val="ru-RU"/>
        </w:rPr>
        <w:t>ոփոխություն</w:t>
      </w:r>
      <w:r w:rsidRPr="00C02B0F">
        <w:rPr>
          <w:rFonts w:ascii="GHEA Grapalat" w:hAnsi="GHEA Grapalat" w:cs="Arial Unicode"/>
          <w:sz w:val="20"/>
        </w:rPr>
        <w:t xml:space="preserve"> </w:t>
      </w:r>
      <w:r w:rsidRPr="00C02B0F">
        <w:rPr>
          <w:rFonts w:ascii="GHEA Grapalat" w:hAnsi="GHEA Grapalat" w:cs="Sylfaen"/>
          <w:sz w:val="20"/>
          <w:lang w:val="ru-RU"/>
        </w:rPr>
        <w:t>կատարելու</w:t>
      </w:r>
      <w:r w:rsidRPr="00C02B0F">
        <w:rPr>
          <w:rFonts w:ascii="GHEA Grapalat" w:hAnsi="GHEA Grapalat" w:cs="Arial Unicode"/>
          <w:sz w:val="20"/>
        </w:rPr>
        <w:t xml:space="preserve"> </w:t>
      </w:r>
      <w:r w:rsidRPr="00C02B0F">
        <w:rPr>
          <w:rFonts w:ascii="GHEA Grapalat" w:hAnsi="GHEA Grapalat" w:cs="Sylfaen"/>
          <w:sz w:val="20"/>
          <w:lang w:val="ru-RU"/>
        </w:rPr>
        <w:t>օր</w:t>
      </w:r>
      <w:r w:rsidRPr="00C02B0F">
        <w:rPr>
          <w:rFonts w:ascii="GHEA Grapalat" w:hAnsi="GHEA Grapalat" w:cs="Sylfaen"/>
          <w:sz w:val="20"/>
        </w:rPr>
        <w:t xml:space="preserve">ը </w:t>
      </w:r>
      <w:r w:rsidRPr="00C02B0F">
        <w:rPr>
          <w:rFonts w:ascii="GHEA Grapalat" w:hAnsi="GHEA Grapalat" w:cs="Sylfaen"/>
          <w:sz w:val="20"/>
          <w:lang w:val="ru-RU"/>
        </w:rPr>
        <w:t>փոփոխություն</w:t>
      </w:r>
      <w:r w:rsidRPr="00C02B0F">
        <w:rPr>
          <w:rFonts w:ascii="GHEA Grapalat" w:hAnsi="GHEA Grapalat" w:cs="Arial Unicode"/>
          <w:sz w:val="20"/>
        </w:rPr>
        <w:t xml:space="preserve"> </w:t>
      </w:r>
      <w:r w:rsidRPr="00C02B0F">
        <w:rPr>
          <w:rFonts w:ascii="GHEA Grapalat" w:hAnsi="GHEA Grapalat" w:cs="Sylfaen"/>
          <w:sz w:val="20"/>
          <w:lang w:val="ru-RU"/>
        </w:rPr>
        <w:t>կատարելու</w:t>
      </w:r>
      <w:r w:rsidRPr="00C02B0F">
        <w:rPr>
          <w:rFonts w:ascii="GHEA Grapalat" w:hAnsi="GHEA Grapalat" w:cs="Arial Unicode"/>
          <w:sz w:val="20"/>
        </w:rPr>
        <w:t xml:space="preserve"> </w:t>
      </w:r>
      <w:r w:rsidRPr="00C02B0F">
        <w:rPr>
          <w:rFonts w:ascii="GHEA Grapalat" w:hAnsi="GHEA Grapalat" w:cs="Sylfaen"/>
          <w:sz w:val="20"/>
          <w:lang w:val="ru-RU"/>
        </w:rPr>
        <w:t>մասին</w:t>
      </w:r>
      <w:r w:rsidRPr="00C02B0F">
        <w:rPr>
          <w:rFonts w:ascii="GHEA Grapalat" w:hAnsi="GHEA Grapalat" w:cs="Arial Unicode"/>
          <w:sz w:val="20"/>
        </w:rPr>
        <w:t xml:space="preserve"> </w:t>
      </w:r>
      <w:r w:rsidRPr="00C02B0F">
        <w:rPr>
          <w:rFonts w:ascii="GHEA Grapalat" w:hAnsi="GHEA Grapalat" w:cs="Sylfaen"/>
          <w:sz w:val="20"/>
          <w:lang w:val="ru-RU"/>
        </w:rPr>
        <w:t>հայտարարություն</w:t>
      </w:r>
      <w:r w:rsidRPr="00C02B0F">
        <w:rPr>
          <w:rFonts w:ascii="GHEA Grapalat" w:hAnsi="GHEA Grapalat" w:cs="Arial Unicode"/>
          <w:sz w:val="20"/>
        </w:rPr>
        <w:t xml:space="preserve"> </w:t>
      </w:r>
      <w:r w:rsidRPr="00C02B0F">
        <w:rPr>
          <w:rFonts w:ascii="GHEA Grapalat" w:hAnsi="GHEA Grapalat" w:cs="Sylfaen"/>
          <w:sz w:val="20"/>
          <w:lang w:val="ru-RU"/>
        </w:rPr>
        <w:t>է</w:t>
      </w:r>
      <w:r w:rsidRPr="00C02B0F">
        <w:rPr>
          <w:rFonts w:ascii="GHEA Grapalat" w:hAnsi="GHEA Grapalat" w:cs="Arial Unicode"/>
          <w:sz w:val="20"/>
        </w:rPr>
        <w:t xml:space="preserve"> </w:t>
      </w:r>
      <w:r w:rsidRPr="00C02B0F">
        <w:rPr>
          <w:rFonts w:ascii="GHEA Grapalat" w:hAnsi="GHEA Grapalat" w:cs="Sylfaen"/>
          <w:sz w:val="20"/>
          <w:lang w:val="ru-RU"/>
        </w:rPr>
        <w:t>հրապարակվում</w:t>
      </w:r>
      <w:r w:rsidRPr="00C02B0F">
        <w:rPr>
          <w:rFonts w:ascii="GHEA Grapalat" w:hAnsi="GHEA Grapalat" w:cs="Arial Unicode"/>
          <w:sz w:val="20"/>
        </w:rPr>
        <w:t xml:space="preserve"> </w:t>
      </w:r>
      <w:r w:rsidRPr="00C02B0F">
        <w:rPr>
          <w:rFonts w:ascii="GHEA Grapalat" w:hAnsi="GHEA Grapalat" w:cs="Sylfaen"/>
          <w:sz w:val="20"/>
          <w:lang w:val="ru-RU"/>
        </w:rPr>
        <w:t>տեղեկագրում</w:t>
      </w:r>
      <w:r w:rsidRPr="00C02B0F" w:rsidDel="00781688">
        <w:rPr>
          <w:rFonts w:ascii="GHEA Grapalat" w:hAnsi="GHEA Grapalat" w:cs="Arial Unicode"/>
          <w:sz w:val="20"/>
        </w:rPr>
        <w:t xml:space="preserve"> </w:t>
      </w:r>
      <w:r w:rsidRPr="00C02B0F">
        <w:rPr>
          <w:rFonts w:ascii="GHEA Grapalat" w:hAnsi="GHEA Grapalat" w:cs="Tahoma"/>
          <w:sz w:val="20"/>
        </w:rPr>
        <w:t>։</w:t>
      </w:r>
      <w:r w:rsidRPr="00C02B0F">
        <w:rPr>
          <w:rFonts w:ascii="GHEA Grapalat" w:hAnsi="GHEA Grapalat" w:cs="Arial Unicode"/>
          <w:sz w:val="20"/>
        </w:rPr>
        <w:t xml:space="preserve"> </w:t>
      </w:r>
    </w:p>
    <w:p w:rsidR="00C04FBC" w:rsidRPr="00C02B0F" w:rsidRDefault="00C04FBC" w:rsidP="00C04FBC">
      <w:pPr>
        <w:autoSpaceDE w:val="0"/>
        <w:autoSpaceDN w:val="0"/>
        <w:adjustRightInd w:val="0"/>
        <w:ind w:firstLine="567"/>
        <w:jc w:val="both"/>
        <w:rPr>
          <w:rFonts w:ascii="GHEA Grapalat" w:hAnsi="GHEA Grapalat" w:cs="Arial Unicode"/>
          <w:sz w:val="20"/>
        </w:rPr>
      </w:pPr>
      <w:r w:rsidRPr="00C02B0F">
        <w:rPr>
          <w:rFonts w:ascii="GHEA Grapalat" w:hAnsi="GHEA Grapalat" w:cs="Arial Unicode"/>
          <w:sz w:val="20"/>
        </w:rPr>
        <w:t xml:space="preserve">3.5 </w:t>
      </w:r>
      <w:r w:rsidRPr="00C02B0F">
        <w:rPr>
          <w:rFonts w:ascii="GHEA Grapalat" w:hAnsi="GHEA Grapalat" w:cs="Sylfaen"/>
          <w:sz w:val="20"/>
        </w:rPr>
        <w:t>Հ</w:t>
      </w:r>
      <w:r w:rsidRPr="00C02B0F">
        <w:rPr>
          <w:rFonts w:ascii="GHEA Grapalat" w:hAnsi="GHEA Grapalat" w:cs="Sylfaen"/>
          <w:sz w:val="20"/>
          <w:lang w:val="ru-RU"/>
        </w:rPr>
        <w:t>րավերում</w:t>
      </w:r>
      <w:r w:rsidRPr="00C02B0F">
        <w:rPr>
          <w:rFonts w:ascii="GHEA Grapalat" w:hAnsi="GHEA Grapalat" w:cs="Arial Unicode"/>
          <w:sz w:val="20"/>
        </w:rPr>
        <w:t xml:space="preserve"> </w:t>
      </w:r>
      <w:r w:rsidRPr="00C02B0F">
        <w:rPr>
          <w:rFonts w:ascii="GHEA Grapalat" w:hAnsi="GHEA Grapalat" w:cs="Sylfaen"/>
          <w:sz w:val="20"/>
          <w:lang w:val="ru-RU"/>
        </w:rPr>
        <w:t>փոփոխություններ</w:t>
      </w:r>
      <w:r w:rsidRPr="00C02B0F">
        <w:rPr>
          <w:rFonts w:ascii="GHEA Grapalat" w:hAnsi="GHEA Grapalat" w:cs="Arial Unicode"/>
          <w:sz w:val="20"/>
        </w:rPr>
        <w:t xml:space="preserve"> </w:t>
      </w:r>
      <w:r w:rsidRPr="00C02B0F">
        <w:rPr>
          <w:rFonts w:ascii="GHEA Grapalat" w:hAnsi="GHEA Grapalat" w:cs="Sylfaen"/>
          <w:sz w:val="20"/>
          <w:lang w:val="ru-RU"/>
        </w:rPr>
        <w:t>կատարվելու</w:t>
      </w:r>
      <w:r w:rsidRPr="00C02B0F">
        <w:rPr>
          <w:rFonts w:ascii="GHEA Grapalat" w:hAnsi="GHEA Grapalat" w:cs="Arial Unicode"/>
          <w:sz w:val="20"/>
        </w:rPr>
        <w:t xml:space="preserve"> </w:t>
      </w:r>
      <w:r w:rsidRPr="00C02B0F">
        <w:rPr>
          <w:rFonts w:ascii="GHEA Grapalat" w:hAnsi="GHEA Grapalat" w:cs="Sylfaen"/>
          <w:sz w:val="20"/>
          <w:lang w:val="ru-RU"/>
        </w:rPr>
        <w:t>դեպքում</w:t>
      </w:r>
      <w:r w:rsidRPr="00C02B0F">
        <w:rPr>
          <w:rFonts w:ascii="GHEA Grapalat" w:hAnsi="GHEA Grapalat" w:cs="Arial Unicode"/>
          <w:sz w:val="20"/>
        </w:rPr>
        <w:t xml:space="preserve"> </w:t>
      </w:r>
      <w:r w:rsidRPr="00C02B0F">
        <w:rPr>
          <w:rFonts w:ascii="GHEA Grapalat" w:hAnsi="GHEA Grapalat" w:cs="Sylfaen"/>
          <w:sz w:val="20"/>
          <w:lang w:val="ru-RU"/>
        </w:rPr>
        <w:t>հայտերը</w:t>
      </w:r>
      <w:r w:rsidRPr="00C02B0F">
        <w:rPr>
          <w:rFonts w:ascii="GHEA Grapalat" w:hAnsi="GHEA Grapalat" w:cs="Arial Unicode"/>
          <w:sz w:val="20"/>
        </w:rPr>
        <w:t xml:space="preserve"> </w:t>
      </w:r>
      <w:r w:rsidRPr="00C02B0F">
        <w:rPr>
          <w:rFonts w:ascii="GHEA Grapalat" w:hAnsi="GHEA Grapalat" w:cs="Sylfaen"/>
          <w:sz w:val="20"/>
          <w:lang w:val="ru-RU"/>
        </w:rPr>
        <w:t>ներկայացնելու</w:t>
      </w:r>
      <w:r w:rsidRPr="00C02B0F">
        <w:rPr>
          <w:rFonts w:ascii="GHEA Grapalat" w:hAnsi="GHEA Grapalat" w:cs="Arial Unicode"/>
          <w:sz w:val="20"/>
        </w:rPr>
        <w:t xml:space="preserve"> </w:t>
      </w:r>
      <w:r w:rsidRPr="00C02B0F">
        <w:rPr>
          <w:rFonts w:ascii="GHEA Grapalat" w:hAnsi="GHEA Grapalat" w:cs="Sylfaen"/>
          <w:sz w:val="20"/>
          <w:lang w:val="ru-RU"/>
        </w:rPr>
        <w:t>վերջնաժամկետը</w:t>
      </w:r>
      <w:r w:rsidRPr="00C02B0F">
        <w:rPr>
          <w:rFonts w:ascii="GHEA Grapalat" w:hAnsi="GHEA Grapalat" w:cs="Arial Unicode"/>
          <w:sz w:val="20"/>
        </w:rPr>
        <w:t xml:space="preserve"> </w:t>
      </w:r>
      <w:r w:rsidRPr="00C02B0F">
        <w:rPr>
          <w:rFonts w:ascii="GHEA Grapalat" w:hAnsi="GHEA Grapalat" w:cs="Sylfaen"/>
          <w:sz w:val="20"/>
          <w:lang w:val="ru-RU"/>
        </w:rPr>
        <w:t>հաշվվում</w:t>
      </w:r>
      <w:r w:rsidRPr="00C02B0F">
        <w:rPr>
          <w:rFonts w:ascii="GHEA Grapalat" w:hAnsi="GHEA Grapalat" w:cs="Arial Unicode"/>
          <w:sz w:val="20"/>
        </w:rPr>
        <w:t xml:space="preserve"> </w:t>
      </w:r>
      <w:r w:rsidRPr="00C02B0F">
        <w:rPr>
          <w:rFonts w:ascii="GHEA Grapalat" w:hAnsi="GHEA Grapalat" w:cs="Sylfaen"/>
          <w:sz w:val="20"/>
          <w:lang w:val="ru-RU"/>
        </w:rPr>
        <w:t>է</w:t>
      </w:r>
      <w:r w:rsidRPr="00C02B0F">
        <w:rPr>
          <w:rFonts w:ascii="GHEA Grapalat" w:hAnsi="GHEA Grapalat" w:cs="Arial Unicode"/>
          <w:sz w:val="20"/>
        </w:rPr>
        <w:t xml:space="preserve"> </w:t>
      </w:r>
      <w:r w:rsidRPr="00C02B0F">
        <w:rPr>
          <w:rFonts w:ascii="GHEA Grapalat" w:hAnsi="GHEA Grapalat" w:cs="Sylfaen"/>
          <w:sz w:val="20"/>
          <w:lang w:val="ru-RU"/>
        </w:rPr>
        <w:t>այդ</w:t>
      </w:r>
      <w:r w:rsidRPr="00C02B0F">
        <w:rPr>
          <w:rFonts w:ascii="GHEA Grapalat" w:hAnsi="GHEA Grapalat" w:cs="Arial Unicode"/>
          <w:sz w:val="20"/>
        </w:rPr>
        <w:t xml:space="preserve"> </w:t>
      </w:r>
      <w:r w:rsidRPr="00C02B0F">
        <w:rPr>
          <w:rFonts w:ascii="GHEA Grapalat" w:hAnsi="GHEA Grapalat" w:cs="Sylfaen"/>
          <w:sz w:val="20"/>
          <w:lang w:val="ru-RU"/>
        </w:rPr>
        <w:t>փոփոխությունների</w:t>
      </w:r>
      <w:r w:rsidRPr="00C02B0F">
        <w:rPr>
          <w:rFonts w:ascii="GHEA Grapalat" w:hAnsi="GHEA Grapalat" w:cs="Arial Unicode"/>
          <w:sz w:val="20"/>
        </w:rPr>
        <w:t xml:space="preserve"> </w:t>
      </w:r>
      <w:r w:rsidRPr="00C02B0F">
        <w:rPr>
          <w:rFonts w:ascii="GHEA Grapalat" w:hAnsi="GHEA Grapalat" w:cs="Sylfaen"/>
          <w:sz w:val="20"/>
          <w:lang w:val="ru-RU"/>
        </w:rPr>
        <w:t>մասին</w:t>
      </w:r>
      <w:r w:rsidRPr="00C02B0F">
        <w:rPr>
          <w:rFonts w:ascii="GHEA Grapalat" w:hAnsi="GHEA Grapalat" w:cs="Arial Unicode"/>
          <w:sz w:val="20"/>
        </w:rPr>
        <w:t xml:space="preserve"> </w:t>
      </w:r>
      <w:r w:rsidRPr="00C02B0F">
        <w:rPr>
          <w:rFonts w:ascii="GHEA Grapalat" w:hAnsi="GHEA Grapalat" w:cs="Sylfaen"/>
          <w:sz w:val="20"/>
          <w:lang w:val="ru-RU"/>
        </w:rPr>
        <w:t>տեղեկագրում</w:t>
      </w:r>
      <w:r w:rsidRPr="00C02B0F">
        <w:rPr>
          <w:rFonts w:ascii="GHEA Grapalat" w:hAnsi="GHEA Grapalat" w:cs="Arial"/>
          <w:sz w:val="20"/>
        </w:rPr>
        <w:t xml:space="preserve"> </w:t>
      </w:r>
      <w:r w:rsidRPr="00C02B0F">
        <w:rPr>
          <w:rFonts w:ascii="GHEA Grapalat" w:hAnsi="GHEA Grapalat" w:cs="Sylfaen"/>
          <w:sz w:val="20"/>
          <w:lang w:val="ru-RU"/>
        </w:rPr>
        <w:t>հայտարարության</w:t>
      </w:r>
      <w:r w:rsidRPr="00C02B0F">
        <w:rPr>
          <w:rFonts w:ascii="GHEA Grapalat" w:hAnsi="GHEA Grapalat" w:cs="Arial Unicode"/>
          <w:sz w:val="20"/>
        </w:rPr>
        <w:t xml:space="preserve"> </w:t>
      </w:r>
      <w:r w:rsidRPr="00C02B0F">
        <w:rPr>
          <w:rFonts w:ascii="GHEA Grapalat" w:hAnsi="GHEA Grapalat" w:cs="Sylfaen"/>
          <w:sz w:val="20"/>
          <w:lang w:val="ru-RU"/>
        </w:rPr>
        <w:t>հրապարակման</w:t>
      </w:r>
      <w:r w:rsidRPr="00C02B0F">
        <w:rPr>
          <w:rFonts w:ascii="GHEA Grapalat" w:hAnsi="GHEA Grapalat" w:cs="Arial Unicode"/>
          <w:sz w:val="20"/>
        </w:rPr>
        <w:t xml:space="preserve"> </w:t>
      </w:r>
      <w:r w:rsidRPr="00C02B0F">
        <w:rPr>
          <w:rFonts w:ascii="GHEA Grapalat" w:hAnsi="GHEA Grapalat" w:cs="Sylfaen"/>
          <w:sz w:val="20"/>
          <w:lang w:val="ru-RU"/>
        </w:rPr>
        <w:t>օրվանից</w:t>
      </w:r>
      <w:r w:rsidRPr="00C02B0F">
        <w:rPr>
          <w:rFonts w:ascii="GHEA Grapalat" w:hAnsi="GHEA Grapalat" w:cs="Tahoma"/>
          <w:sz w:val="20"/>
          <w:lang w:val="ru-RU"/>
        </w:rPr>
        <w:t>։</w:t>
      </w:r>
      <w:r w:rsidRPr="00C02B0F">
        <w:rPr>
          <w:rFonts w:ascii="GHEA Grapalat" w:hAnsi="GHEA Grapalat" w:cs="Arial Unicode"/>
          <w:sz w:val="20"/>
        </w:rPr>
        <w:t xml:space="preserve"> </w:t>
      </w:r>
      <w:r w:rsidRPr="00C02B0F">
        <w:rPr>
          <w:rFonts w:ascii="GHEA Grapalat" w:hAnsi="GHEA Grapalat" w:cs="Sylfaen"/>
          <w:sz w:val="20"/>
          <w:lang w:val="ru-RU"/>
        </w:rPr>
        <w:t>Այդ</w:t>
      </w:r>
      <w:r w:rsidRPr="00C02B0F">
        <w:rPr>
          <w:rFonts w:ascii="GHEA Grapalat" w:hAnsi="GHEA Grapalat" w:cs="Arial Unicode"/>
          <w:sz w:val="20"/>
        </w:rPr>
        <w:t xml:space="preserve"> </w:t>
      </w:r>
      <w:r w:rsidRPr="00C02B0F">
        <w:rPr>
          <w:rFonts w:ascii="GHEA Grapalat" w:hAnsi="GHEA Grapalat" w:cs="Sylfaen"/>
          <w:sz w:val="20"/>
          <w:lang w:val="ru-RU"/>
        </w:rPr>
        <w:lastRenderedPageBreak/>
        <w:t>դեպքում</w:t>
      </w:r>
      <w:r w:rsidRPr="00C02B0F">
        <w:rPr>
          <w:rFonts w:ascii="GHEA Grapalat" w:hAnsi="GHEA Grapalat" w:cs="Arial Unicode"/>
          <w:sz w:val="20"/>
        </w:rPr>
        <w:t xml:space="preserve"> </w:t>
      </w:r>
      <w:r w:rsidRPr="00C02B0F">
        <w:rPr>
          <w:rFonts w:ascii="GHEA Grapalat" w:hAnsi="GHEA Grapalat" w:cs="Sylfaen"/>
          <w:sz w:val="20"/>
        </w:rPr>
        <w:t>մ</w:t>
      </w:r>
      <w:r w:rsidRPr="00C02B0F">
        <w:rPr>
          <w:rFonts w:ascii="GHEA Grapalat" w:hAnsi="GHEA Grapalat" w:cs="Sylfaen"/>
          <w:sz w:val="20"/>
          <w:lang w:val="ru-RU"/>
        </w:rPr>
        <w:t>ասնակիցները</w:t>
      </w:r>
      <w:r w:rsidRPr="00C02B0F">
        <w:rPr>
          <w:rFonts w:ascii="GHEA Grapalat" w:hAnsi="GHEA Grapalat" w:cs="Arial Unicode"/>
          <w:sz w:val="20"/>
        </w:rPr>
        <w:t xml:space="preserve"> </w:t>
      </w:r>
      <w:r w:rsidRPr="00C02B0F">
        <w:rPr>
          <w:rFonts w:ascii="GHEA Grapalat" w:hAnsi="GHEA Grapalat" w:cs="Sylfaen"/>
          <w:sz w:val="20"/>
          <w:lang w:val="ru-RU"/>
        </w:rPr>
        <w:t>պարտավոր</w:t>
      </w:r>
      <w:r w:rsidRPr="00C02B0F">
        <w:rPr>
          <w:rFonts w:ascii="GHEA Grapalat" w:hAnsi="GHEA Grapalat" w:cs="Arial Unicode"/>
          <w:sz w:val="20"/>
        </w:rPr>
        <w:t xml:space="preserve"> </w:t>
      </w:r>
      <w:r w:rsidRPr="00C02B0F">
        <w:rPr>
          <w:rFonts w:ascii="GHEA Grapalat" w:hAnsi="GHEA Grapalat" w:cs="Sylfaen"/>
          <w:sz w:val="20"/>
          <w:lang w:val="ru-RU"/>
        </w:rPr>
        <w:t>են</w:t>
      </w:r>
      <w:r w:rsidRPr="00C02B0F">
        <w:rPr>
          <w:rFonts w:ascii="GHEA Grapalat" w:hAnsi="GHEA Grapalat" w:cs="Arial Unicode"/>
          <w:sz w:val="20"/>
        </w:rPr>
        <w:t xml:space="preserve"> </w:t>
      </w:r>
      <w:r w:rsidRPr="00C02B0F">
        <w:rPr>
          <w:rFonts w:ascii="GHEA Grapalat" w:hAnsi="GHEA Grapalat" w:cs="Sylfaen"/>
          <w:sz w:val="20"/>
          <w:lang w:val="ru-RU"/>
        </w:rPr>
        <w:t>երկարաձգել</w:t>
      </w:r>
      <w:r w:rsidRPr="00C02B0F">
        <w:rPr>
          <w:rFonts w:ascii="GHEA Grapalat" w:hAnsi="GHEA Grapalat" w:cs="Arial Unicode"/>
          <w:sz w:val="20"/>
        </w:rPr>
        <w:t xml:space="preserve"> </w:t>
      </w:r>
      <w:r w:rsidRPr="00C02B0F">
        <w:rPr>
          <w:rFonts w:ascii="GHEA Grapalat" w:hAnsi="GHEA Grapalat" w:cs="Sylfaen"/>
          <w:sz w:val="20"/>
          <w:lang w:val="ru-RU"/>
        </w:rPr>
        <w:t>իրենց</w:t>
      </w:r>
      <w:r w:rsidRPr="00C02B0F">
        <w:rPr>
          <w:rFonts w:ascii="GHEA Grapalat" w:hAnsi="GHEA Grapalat" w:cs="Arial Unicode"/>
          <w:sz w:val="20"/>
        </w:rPr>
        <w:t xml:space="preserve"> </w:t>
      </w:r>
      <w:r w:rsidRPr="00C02B0F">
        <w:rPr>
          <w:rFonts w:ascii="GHEA Grapalat" w:hAnsi="GHEA Grapalat" w:cs="Sylfaen"/>
          <w:sz w:val="20"/>
          <w:lang w:val="ru-RU"/>
        </w:rPr>
        <w:t>ներկայացրած</w:t>
      </w:r>
      <w:r w:rsidRPr="00C02B0F">
        <w:rPr>
          <w:rFonts w:ascii="GHEA Grapalat" w:hAnsi="GHEA Grapalat" w:cs="Arial Unicode"/>
          <w:sz w:val="20"/>
        </w:rPr>
        <w:t xml:space="preserve"> </w:t>
      </w:r>
      <w:r w:rsidRPr="00C02B0F">
        <w:rPr>
          <w:rFonts w:ascii="GHEA Grapalat" w:hAnsi="GHEA Grapalat" w:cs="Sylfaen"/>
          <w:sz w:val="20"/>
          <w:lang w:val="ru-RU"/>
        </w:rPr>
        <w:t>հայտի</w:t>
      </w:r>
      <w:r w:rsidRPr="00C02B0F">
        <w:rPr>
          <w:rFonts w:ascii="GHEA Grapalat" w:hAnsi="GHEA Grapalat" w:cs="Arial Unicode"/>
          <w:sz w:val="20"/>
        </w:rPr>
        <w:t xml:space="preserve"> </w:t>
      </w:r>
      <w:r w:rsidRPr="00C02B0F">
        <w:rPr>
          <w:rFonts w:ascii="GHEA Grapalat" w:hAnsi="GHEA Grapalat" w:cs="Sylfaen"/>
          <w:sz w:val="20"/>
          <w:lang w:val="ru-RU"/>
        </w:rPr>
        <w:t>ապահովման</w:t>
      </w:r>
      <w:r w:rsidRPr="00C02B0F">
        <w:rPr>
          <w:rFonts w:ascii="GHEA Grapalat" w:hAnsi="GHEA Grapalat" w:cs="Arial Unicode"/>
          <w:sz w:val="20"/>
        </w:rPr>
        <w:t xml:space="preserve"> վավերականության </w:t>
      </w:r>
      <w:r w:rsidRPr="00C02B0F">
        <w:rPr>
          <w:rFonts w:ascii="GHEA Grapalat" w:hAnsi="GHEA Grapalat" w:cs="Sylfaen"/>
          <w:sz w:val="20"/>
          <w:lang w:val="ru-RU"/>
        </w:rPr>
        <w:t>ժամկետը</w:t>
      </w:r>
      <w:r w:rsidRPr="00C02B0F">
        <w:rPr>
          <w:rFonts w:ascii="GHEA Grapalat" w:hAnsi="GHEA Grapalat" w:cs="Arial Unicode"/>
          <w:sz w:val="20"/>
        </w:rPr>
        <w:t xml:space="preserve"> </w:t>
      </w:r>
      <w:r w:rsidRPr="00C02B0F">
        <w:rPr>
          <w:rFonts w:ascii="GHEA Grapalat" w:hAnsi="GHEA Grapalat" w:cs="Sylfaen"/>
          <w:sz w:val="20"/>
          <w:lang w:val="ru-RU"/>
        </w:rPr>
        <w:t>կամ</w:t>
      </w:r>
      <w:r w:rsidRPr="00C02B0F">
        <w:rPr>
          <w:rFonts w:ascii="GHEA Grapalat" w:hAnsi="GHEA Grapalat" w:cs="Arial Unicode"/>
          <w:sz w:val="20"/>
        </w:rPr>
        <w:t xml:space="preserve"> </w:t>
      </w:r>
      <w:r w:rsidRPr="00C02B0F">
        <w:rPr>
          <w:rFonts w:ascii="GHEA Grapalat" w:hAnsi="GHEA Grapalat" w:cs="Sylfaen"/>
          <w:sz w:val="20"/>
          <w:lang w:val="ru-RU"/>
        </w:rPr>
        <w:t>ներկայացնել</w:t>
      </w:r>
      <w:r w:rsidRPr="00C02B0F">
        <w:rPr>
          <w:rFonts w:ascii="GHEA Grapalat" w:hAnsi="GHEA Grapalat" w:cs="Arial Unicode"/>
          <w:sz w:val="20"/>
        </w:rPr>
        <w:t xml:space="preserve"> </w:t>
      </w:r>
      <w:r w:rsidRPr="00C02B0F">
        <w:rPr>
          <w:rFonts w:ascii="GHEA Grapalat" w:hAnsi="GHEA Grapalat" w:cs="Sylfaen"/>
          <w:sz w:val="20"/>
          <w:lang w:val="ru-RU"/>
        </w:rPr>
        <w:t>հայտի</w:t>
      </w:r>
      <w:r w:rsidRPr="00C02B0F">
        <w:rPr>
          <w:rFonts w:ascii="GHEA Grapalat" w:hAnsi="GHEA Grapalat" w:cs="Arial Unicode"/>
          <w:sz w:val="20"/>
        </w:rPr>
        <w:t xml:space="preserve"> </w:t>
      </w:r>
      <w:r w:rsidRPr="00C02B0F">
        <w:rPr>
          <w:rFonts w:ascii="GHEA Grapalat" w:hAnsi="GHEA Grapalat" w:cs="Sylfaen"/>
          <w:sz w:val="20"/>
          <w:lang w:val="ru-RU"/>
        </w:rPr>
        <w:t>նոր</w:t>
      </w:r>
      <w:r w:rsidRPr="00C02B0F">
        <w:rPr>
          <w:rFonts w:ascii="GHEA Grapalat" w:hAnsi="GHEA Grapalat" w:cs="Arial Unicode"/>
          <w:sz w:val="20"/>
        </w:rPr>
        <w:t xml:space="preserve"> </w:t>
      </w:r>
      <w:r w:rsidRPr="00C02B0F">
        <w:rPr>
          <w:rFonts w:ascii="GHEA Grapalat" w:hAnsi="GHEA Grapalat" w:cs="Sylfaen"/>
          <w:sz w:val="20"/>
          <w:lang w:val="ru-RU"/>
        </w:rPr>
        <w:t>ապահովում</w:t>
      </w:r>
      <w:r w:rsidRPr="00C02B0F">
        <w:rPr>
          <w:rFonts w:ascii="GHEA Grapalat" w:hAnsi="GHEA Grapalat" w:cs="Tahoma"/>
          <w:sz w:val="20"/>
          <w:lang w:val="ru-RU"/>
        </w:rPr>
        <w:t>։</w:t>
      </w:r>
      <w:r w:rsidRPr="00C02B0F">
        <w:rPr>
          <w:rFonts w:ascii="GHEA Grapalat" w:hAnsi="GHEA Grapalat" w:cs="Arial Unicode"/>
          <w:sz w:val="20"/>
        </w:rPr>
        <w:t xml:space="preserve"> </w:t>
      </w:r>
    </w:p>
    <w:p w:rsidR="00B051BE" w:rsidRPr="00C02B0F" w:rsidRDefault="00096865" w:rsidP="00096865">
      <w:pPr>
        <w:jc w:val="center"/>
        <w:rPr>
          <w:rFonts w:ascii="GHEA Grapalat" w:hAnsi="GHEA Grapalat"/>
          <w:b/>
          <w:sz w:val="20"/>
        </w:rPr>
      </w:pPr>
      <w:r w:rsidRPr="00C02B0F">
        <w:rPr>
          <w:rFonts w:ascii="GHEA Grapalat" w:hAnsi="GHEA Grapalat" w:cs="Arial Unicode"/>
          <w:sz w:val="20"/>
        </w:rPr>
        <w:br/>
      </w:r>
    </w:p>
    <w:p w:rsidR="00096865" w:rsidRPr="00C02B0F" w:rsidRDefault="00955A1E" w:rsidP="00037DDE">
      <w:pPr>
        <w:jc w:val="center"/>
        <w:rPr>
          <w:rFonts w:ascii="GHEA Grapalat" w:hAnsi="GHEA Grapalat" w:cs="Arial"/>
          <w:b/>
          <w:sz w:val="20"/>
        </w:rPr>
      </w:pPr>
      <w:r w:rsidRPr="00C02B0F">
        <w:rPr>
          <w:rFonts w:ascii="GHEA Grapalat" w:hAnsi="GHEA Grapalat"/>
          <w:b/>
          <w:sz w:val="20"/>
        </w:rPr>
        <w:t xml:space="preserve">4.  </w:t>
      </w:r>
      <w:r w:rsidRPr="00C02B0F">
        <w:rPr>
          <w:rFonts w:ascii="GHEA Grapalat" w:hAnsi="GHEA Grapalat" w:cs="Sylfaen"/>
          <w:b/>
          <w:sz w:val="20"/>
        </w:rPr>
        <w:t>ՀԱՅՏԸ</w:t>
      </w:r>
      <w:r w:rsidRPr="00C02B0F">
        <w:rPr>
          <w:rFonts w:ascii="GHEA Grapalat" w:hAnsi="GHEA Grapalat" w:cs="Arial"/>
          <w:b/>
          <w:sz w:val="20"/>
        </w:rPr>
        <w:t xml:space="preserve"> </w:t>
      </w:r>
      <w:r w:rsidRPr="00C02B0F">
        <w:rPr>
          <w:rFonts w:ascii="GHEA Grapalat" w:hAnsi="GHEA Grapalat" w:cs="Sylfaen"/>
          <w:b/>
          <w:sz w:val="20"/>
        </w:rPr>
        <w:t>ՆԵՐԿԱՅԱՑՆԵԼՈՒ</w:t>
      </w:r>
      <w:r w:rsidRPr="00C02B0F">
        <w:rPr>
          <w:rFonts w:ascii="GHEA Grapalat" w:hAnsi="GHEA Grapalat" w:cs="Arial"/>
          <w:b/>
          <w:sz w:val="20"/>
        </w:rPr>
        <w:t xml:space="preserve"> </w:t>
      </w:r>
      <w:r w:rsidRPr="00C02B0F">
        <w:rPr>
          <w:rFonts w:ascii="GHEA Grapalat" w:hAnsi="GHEA Grapalat" w:cs="Sylfaen"/>
          <w:b/>
          <w:sz w:val="20"/>
        </w:rPr>
        <w:t>ԿԱՐԳԸ</w:t>
      </w:r>
    </w:p>
    <w:p w:rsidR="00096865" w:rsidRPr="00C02B0F" w:rsidRDefault="00096865" w:rsidP="00037DDE">
      <w:pPr>
        <w:jc w:val="center"/>
        <w:rPr>
          <w:rFonts w:ascii="GHEA Grapalat" w:hAnsi="GHEA Grapalat"/>
          <w:b/>
          <w:sz w:val="20"/>
        </w:rPr>
      </w:pPr>
      <w:r w:rsidRPr="00C02B0F">
        <w:rPr>
          <w:rFonts w:ascii="GHEA Grapalat" w:hAnsi="GHEA Grapalat"/>
          <w:b/>
          <w:sz w:val="20"/>
        </w:rPr>
        <w:t xml:space="preserve">  </w:t>
      </w:r>
    </w:p>
    <w:p w:rsidR="00096865" w:rsidRPr="00C02B0F" w:rsidRDefault="00096865" w:rsidP="00037DDE">
      <w:pPr>
        <w:ind w:firstLine="567"/>
        <w:jc w:val="both"/>
        <w:rPr>
          <w:rFonts w:ascii="GHEA Grapalat" w:hAnsi="GHEA Grapalat"/>
          <w:sz w:val="20"/>
        </w:rPr>
      </w:pPr>
      <w:r w:rsidRPr="00C02B0F">
        <w:rPr>
          <w:rFonts w:ascii="GHEA Grapalat" w:hAnsi="GHEA Grapalat"/>
          <w:sz w:val="20"/>
        </w:rPr>
        <w:t>4</w:t>
      </w:r>
      <w:r w:rsidRPr="00C02B0F">
        <w:rPr>
          <w:rFonts w:ascii="GHEA Grapalat" w:hAnsi="GHEA Grapalat" w:cs="Sylfaen"/>
          <w:sz w:val="20"/>
        </w:rPr>
        <w:t xml:space="preserve">.1 </w:t>
      </w:r>
      <w:r w:rsidRPr="00C02B0F">
        <w:rPr>
          <w:rFonts w:ascii="GHEA Grapalat" w:hAnsi="GHEA Grapalat" w:cs="Sylfaen"/>
          <w:sz w:val="20"/>
          <w:lang w:val="ru-RU"/>
        </w:rPr>
        <w:t>Սույն</w:t>
      </w:r>
      <w:r w:rsidRPr="00C02B0F">
        <w:rPr>
          <w:rFonts w:ascii="GHEA Grapalat" w:hAnsi="GHEA Grapalat" w:cs="Sylfaen"/>
          <w:sz w:val="20"/>
        </w:rPr>
        <w:t xml:space="preserve"> </w:t>
      </w:r>
      <w:r w:rsidRPr="00C02B0F">
        <w:rPr>
          <w:rFonts w:ascii="GHEA Grapalat" w:hAnsi="GHEA Grapalat" w:cs="Sylfaen"/>
          <w:sz w:val="20"/>
          <w:lang w:val="ru-RU"/>
        </w:rPr>
        <w:t>ընթացակարգին</w:t>
      </w:r>
      <w:r w:rsidRPr="00C02B0F">
        <w:rPr>
          <w:rFonts w:ascii="GHEA Grapalat" w:hAnsi="GHEA Grapalat" w:cs="Sylfaen"/>
          <w:sz w:val="20"/>
        </w:rPr>
        <w:t xml:space="preserve"> </w:t>
      </w:r>
      <w:r w:rsidRPr="00C02B0F">
        <w:rPr>
          <w:rFonts w:ascii="GHEA Grapalat" w:hAnsi="GHEA Grapalat" w:cs="Sylfaen"/>
          <w:sz w:val="20"/>
          <w:lang w:val="ru-RU"/>
        </w:rPr>
        <w:t>մասնակցելու</w:t>
      </w:r>
      <w:r w:rsidRPr="00C02B0F">
        <w:rPr>
          <w:rFonts w:ascii="GHEA Grapalat" w:hAnsi="GHEA Grapalat" w:cs="Sylfaen"/>
          <w:sz w:val="20"/>
        </w:rPr>
        <w:t xml:space="preserve"> </w:t>
      </w:r>
      <w:r w:rsidRPr="00C02B0F">
        <w:rPr>
          <w:rFonts w:ascii="GHEA Grapalat" w:hAnsi="GHEA Grapalat" w:cs="Sylfaen"/>
          <w:sz w:val="20"/>
          <w:lang w:val="ru-RU"/>
        </w:rPr>
        <w:t>համար</w:t>
      </w:r>
      <w:r w:rsidRPr="00C02B0F">
        <w:rPr>
          <w:rFonts w:ascii="GHEA Grapalat" w:hAnsi="GHEA Grapalat" w:cs="Sylfaen"/>
          <w:sz w:val="20"/>
        </w:rPr>
        <w:t xml:space="preserve"> </w:t>
      </w:r>
      <w:r w:rsidR="000946A3" w:rsidRPr="00C02B0F">
        <w:rPr>
          <w:rFonts w:ascii="GHEA Grapalat" w:hAnsi="GHEA Grapalat" w:cs="Sylfaen"/>
          <w:sz w:val="20"/>
        </w:rPr>
        <w:t>մ</w:t>
      </w:r>
      <w:r w:rsidR="000946A3" w:rsidRPr="00C02B0F">
        <w:rPr>
          <w:rFonts w:ascii="GHEA Grapalat" w:hAnsi="GHEA Grapalat" w:cs="Sylfaen"/>
          <w:sz w:val="20"/>
          <w:lang w:val="ru-RU"/>
        </w:rPr>
        <w:t>ասնակիցը</w:t>
      </w:r>
      <w:r w:rsidR="000946A3" w:rsidRPr="00C02B0F">
        <w:rPr>
          <w:rFonts w:ascii="GHEA Grapalat" w:hAnsi="GHEA Grapalat" w:cs="Sylfaen"/>
          <w:sz w:val="20"/>
        </w:rPr>
        <w:t xml:space="preserve"> </w:t>
      </w:r>
      <w:r w:rsidR="00926875" w:rsidRPr="00C02B0F">
        <w:rPr>
          <w:rFonts w:ascii="GHEA Grapalat" w:hAnsi="GHEA Grapalat" w:cs="Sylfaen"/>
          <w:sz w:val="20"/>
        </w:rPr>
        <w:t xml:space="preserve">հանձնաժողովին ներկայացնում է </w:t>
      </w:r>
      <w:r w:rsidR="000946A3" w:rsidRPr="00C02B0F">
        <w:rPr>
          <w:rFonts w:ascii="GHEA Grapalat" w:hAnsi="GHEA Grapalat" w:cs="Sylfaen"/>
          <w:sz w:val="20"/>
        </w:rPr>
        <w:t>հայտ</w:t>
      </w:r>
      <w:r w:rsidR="004D5671" w:rsidRPr="00C02B0F">
        <w:rPr>
          <w:rFonts w:ascii="GHEA Grapalat" w:hAnsi="GHEA Grapalat" w:cs="Tahoma"/>
          <w:sz w:val="20"/>
          <w:lang w:val="ru-RU"/>
        </w:rPr>
        <w:t>։</w:t>
      </w:r>
      <w:r w:rsidRPr="00C02B0F">
        <w:rPr>
          <w:rFonts w:ascii="GHEA Grapalat" w:hAnsi="GHEA Grapalat"/>
          <w:sz w:val="20"/>
        </w:rPr>
        <w:t xml:space="preserve"> </w:t>
      </w:r>
      <w:r w:rsidR="00220ACB" w:rsidRPr="00C02B0F">
        <w:rPr>
          <w:rFonts w:ascii="GHEA Grapalat" w:hAnsi="GHEA Grapalat" w:cs="Sylfaen"/>
          <w:sz w:val="20"/>
        </w:rPr>
        <w:t xml:space="preserve">Հայտը սույն հրավերի հիման վրա </w:t>
      </w:r>
      <w:r w:rsidR="00051B7F" w:rsidRPr="00C02B0F">
        <w:rPr>
          <w:rFonts w:ascii="GHEA Grapalat" w:hAnsi="GHEA Grapalat" w:cs="Sylfaen"/>
          <w:sz w:val="20"/>
        </w:rPr>
        <w:t>մ</w:t>
      </w:r>
      <w:r w:rsidR="00220ACB" w:rsidRPr="00C02B0F">
        <w:rPr>
          <w:rFonts w:ascii="GHEA Grapalat" w:hAnsi="GHEA Grapalat" w:cs="Sylfaen"/>
          <w:sz w:val="20"/>
        </w:rPr>
        <w:t>ասնակցի կողմից ներկայացվող առաջարկն</w:t>
      </w:r>
      <w:r w:rsidR="005F1F95" w:rsidRPr="00C02B0F">
        <w:rPr>
          <w:rFonts w:ascii="GHEA Grapalat" w:hAnsi="GHEA Grapalat" w:cs="Sylfaen"/>
          <w:sz w:val="20"/>
        </w:rPr>
        <w:t xml:space="preserve"> է:</w:t>
      </w:r>
    </w:p>
    <w:p w:rsidR="00486B55" w:rsidRPr="00C02B0F" w:rsidRDefault="00096865" w:rsidP="00037DDE">
      <w:pPr>
        <w:pStyle w:val="BodyTextIndent2"/>
        <w:spacing w:line="240" w:lineRule="auto"/>
        <w:ind w:firstLine="567"/>
        <w:rPr>
          <w:rFonts w:ascii="GHEA Grapalat" w:hAnsi="GHEA Grapalat" w:cs="Sylfaen"/>
          <w:szCs w:val="24"/>
          <w:lang w:val="en-US"/>
        </w:rPr>
      </w:pPr>
      <w:r w:rsidRPr="00C02B0F">
        <w:rPr>
          <w:rFonts w:ascii="GHEA Grapalat" w:hAnsi="GHEA Grapalat" w:cs="Sylfaen"/>
        </w:rPr>
        <w:t>Մասնակիցը</w:t>
      </w:r>
      <w:r w:rsidRPr="00C02B0F">
        <w:rPr>
          <w:rFonts w:ascii="GHEA Grapalat" w:hAnsi="GHEA Grapalat"/>
          <w:lang w:val="en-US"/>
        </w:rPr>
        <w:t xml:space="preserve"> </w:t>
      </w:r>
      <w:r w:rsidRPr="00C02B0F">
        <w:rPr>
          <w:rFonts w:ascii="GHEA Grapalat" w:hAnsi="GHEA Grapalat" w:cs="Sylfaen"/>
        </w:rPr>
        <w:t>կարող</w:t>
      </w:r>
      <w:r w:rsidRPr="00C02B0F">
        <w:rPr>
          <w:rFonts w:ascii="GHEA Grapalat" w:hAnsi="GHEA Grapalat"/>
          <w:lang w:val="en-US"/>
        </w:rPr>
        <w:t xml:space="preserve"> </w:t>
      </w:r>
      <w:r w:rsidR="000946A3" w:rsidRPr="00C02B0F">
        <w:rPr>
          <w:rFonts w:ascii="GHEA Grapalat" w:hAnsi="GHEA Grapalat" w:cs="Sylfaen"/>
        </w:rPr>
        <w:t>է</w:t>
      </w:r>
      <w:r w:rsidR="000946A3" w:rsidRPr="00C02B0F">
        <w:rPr>
          <w:rFonts w:ascii="GHEA Grapalat" w:hAnsi="GHEA Grapalat"/>
          <w:lang w:val="en-US"/>
        </w:rPr>
        <w:t xml:space="preserve"> </w:t>
      </w:r>
      <w:r w:rsidRPr="00C02B0F">
        <w:rPr>
          <w:rFonts w:ascii="GHEA Grapalat" w:hAnsi="GHEA Grapalat" w:cs="Sylfaen"/>
        </w:rPr>
        <w:t>հայտ</w:t>
      </w:r>
      <w:r w:rsidRPr="00C02B0F">
        <w:rPr>
          <w:rFonts w:ascii="GHEA Grapalat" w:hAnsi="GHEA Grapalat"/>
          <w:lang w:val="en-US"/>
        </w:rPr>
        <w:t xml:space="preserve"> </w:t>
      </w:r>
      <w:r w:rsidRPr="00C02B0F">
        <w:rPr>
          <w:rFonts w:ascii="GHEA Grapalat" w:hAnsi="GHEA Grapalat" w:cs="Sylfaen"/>
        </w:rPr>
        <w:t>ներկայացնել</w:t>
      </w:r>
      <w:r w:rsidRPr="00C02B0F">
        <w:rPr>
          <w:rFonts w:ascii="GHEA Grapalat" w:hAnsi="GHEA Grapalat"/>
          <w:lang w:val="en-US"/>
        </w:rPr>
        <w:t xml:space="preserve"> </w:t>
      </w:r>
      <w:r w:rsidRPr="00C02B0F">
        <w:rPr>
          <w:rFonts w:ascii="GHEA Grapalat" w:hAnsi="GHEA Grapalat" w:cs="Sylfaen"/>
        </w:rPr>
        <w:t>ինչպես</w:t>
      </w:r>
      <w:r w:rsidRPr="00C02B0F">
        <w:rPr>
          <w:rFonts w:ascii="GHEA Grapalat" w:hAnsi="GHEA Grapalat"/>
          <w:lang w:val="en-US"/>
        </w:rPr>
        <w:t xml:space="preserve"> </w:t>
      </w:r>
      <w:r w:rsidRPr="00C02B0F">
        <w:rPr>
          <w:rFonts w:ascii="GHEA Grapalat" w:hAnsi="GHEA Grapalat" w:cs="Sylfaen"/>
        </w:rPr>
        <w:t>յուրաքանչյուր</w:t>
      </w:r>
      <w:r w:rsidRPr="00C02B0F">
        <w:rPr>
          <w:rFonts w:ascii="GHEA Grapalat" w:hAnsi="GHEA Grapalat"/>
          <w:lang w:val="en-US"/>
        </w:rPr>
        <w:t xml:space="preserve"> </w:t>
      </w:r>
      <w:r w:rsidRPr="00C02B0F">
        <w:rPr>
          <w:rFonts w:ascii="GHEA Grapalat" w:hAnsi="GHEA Grapalat" w:cs="Sylfaen"/>
        </w:rPr>
        <w:t>չափաբաժնի</w:t>
      </w:r>
      <w:r w:rsidRPr="00C02B0F">
        <w:rPr>
          <w:rFonts w:ascii="GHEA Grapalat" w:hAnsi="GHEA Grapalat"/>
          <w:lang w:val="en-US"/>
        </w:rPr>
        <w:t xml:space="preserve">, </w:t>
      </w:r>
      <w:r w:rsidRPr="00C02B0F">
        <w:rPr>
          <w:rFonts w:ascii="GHEA Grapalat" w:hAnsi="GHEA Grapalat" w:cs="Sylfaen"/>
        </w:rPr>
        <w:t>այնպես</w:t>
      </w:r>
      <w:r w:rsidRPr="00C02B0F">
        <w:rPr>
          <w:rFonts w:ascii="GHEA Grapalat" w:hAnsi="GHEA Grapalat"/>
          <w:lang w:val="en-US"/>
        </w:rPr>
        <w:t xml:space="preserve"> </w:t>
      </w:r>
      <w:r w:rsidRPr="00C02B0F">
        <w:rPr>
          <w:rFonts w:ascii="GHEA Grapalat" w:hAnsi="GHEA Grapalat" w:cs="Sylfaen"/>
        </w:rPr>
        <w:t>էլ</w:t>
      </w:r>
      <w:r w:rsidRPr="00C02B0F">
        <w:rPr>
          <w:rFonts w:ascii="GHEA Grapalat" w:hAnsi="GHEA Grapalat"/>
          <w:lang w:val="en-US"/>
        </w:rPr>
        <w:t xml:space="preserve"> </w:t>
      </w:r>
      <w:r w:rsidRPr="00C02B0F">
        <w:rPr>
          <w:rFonts w:ascii="GHEA Grapalat" w:hAnsi="GHEA Grapalat" w:cs="Sylfaen"/>
        </w:rPr>
        <w:t>մի</w:t>
      </w:r>
      <w:r w:rsidRPr="00C02B0F">
        <w:rPr>
          <w:rFonts w:ascii="GHEA Grapalat" w:hAnsi="GHEA Grapalat"/>
          <w:lang w:val="en-US"/>
        </w:rPr>
        <w:t xml:space="preserve"> </w:t>
      </w:r>
      <w:r w:rsidRPr="00C02B0F">
        <w:rPr>
          <w:rFonts w:ascii="GHEA Grapalat" w:hAnsi="GHEA Grapalat" w:cs="Sylfaen"/>
        </w:rPr>
        <w:t>քանի</w:t>
      </w:r>
      <w:r w:rsidRPr="00C02B0F">
        <w:rPr>
          <w:rFonts w:ascii="GHEA Grapalat" w:hAnsi="GHEA Grapalat"/>
          <w:lang w:val="en-US"/>
        </w:rPr>
        <w:t xml:space="preserve"> </w:t>
      </w:r>
      <w:r w:rsidRPr="00C02B0F">
        <w:rPr>
          <w:rFonts w:ascii="GHEA Grapalat" w:hAnsi="GHEA Grapalat" w:cs="Sylfaen"/>
        </w:rPr>
        <w:t>կամ</w:t>
      </w:r>
      <w:r w:rsidRPr="00C02B0F">
        <w:rPr>
          <w:rFonts w:ascii="GHEA Grapalat" w:hAnsi="GHEA Grapalat"/>
          <w:lang w:val="en-US"/>
        </w:rPr>
        <w:t xml:space="preserve"> </w:t>
      </w:r>
      <w:r w:rsidRPr="00C02B0F">
        <w:rPr>
          <w:rFonts w:ascii="GHEA Grapalat" w:hAnsi="GHEA Grapalat" w:cs="Sylfaen"/>
        </w:rPr>
        <w:t>բոլոր</w:t>
      </w:r>
      <w:r w:rsidRPr="00C02B0F">
        <w:rPr>
          <w:rFonts w:ascii="GHEA Grapalat" w:hAnsi="GHEA Grapalat"/>
          <w:lang w:val="en-US"/>
        </w:rPr>
        <w:t xml:space="preserve"> </w:t>
      </w:r>
      <w:r w:rsidRPr="00C02B0F">
        <w:rPr>
          <w:rFonts w:ascii="GHEA Grapalat" w:hAnsi="GHEA Grapalat" w:cs="Sylfaen"/>
        </w:rPr>
        <w:t>չափաբաժինների</w:t>
      </w:r>
      <w:r w:rsidRPr="00C02B0F">
        <w:rPr>
          <w:rFonts w:ascii="GHEA Grapalat" w:hAnsi="GHEA Grapalat"/>
          <w:lang w:val="en-US"/>
        </w:rPr>
        <w:t xml:space="preserve"> </w:t>
      </w:r>
      <w:r w:rsidRPr="00C02B0F">
        <w:rPr>
          <w:rFonts w:ascii="GHEA Grapalat" w:hAnsi="GHEA Grapalat" w:cs="Sylfaen"/>
        </w:rPr>
        <w:t>համար</w:t>
      </w:r>
      <w:r w:rsidR="004D5671" w:rsidRPr="00C02B0F">
        <w:rPr>
          <w:rFonts w:ascii="GHEA Grapalat" w:hAnsi="GHEA Grapalat" w:cs="Sylfaen"/>
          <w:szCs w:val="24"/>
          <w:lang w:val="ru-RU"/>
        </w:rPr>
        <w:t>։</w:t>
      </w:r>
      <w:r w:rsidRPr="00C02B0F">
        <w:rPr>
          <w:rFonts w:ascii="GHEA Grapalat" w:hAnsi="GHEA Grapalat" w:cs="Sylfaen"/>
          <w:szCs w:val="24"/>
          <w:lang w:val="en-US"/>
        </w:rPr>
        <w:t xml:space="preserve">  </w:t>
      </w:r>
    </w:p>
    <w:p w:rsidR="00096865" w:rsidRPr="00C02B0F" w:rsidRDefault="000946A3" w:rsidP="00037DDE">
      <w:pPr>
        <w:pStyle w:val="BodyTextIndent2"/>
        <w:spacing w:line="240" w:lineRule="auto"/>
        <w:ind w:firstLine="567"/>
        <w:rPr>
          <w:rFonts w:ascii="GHEA Grapalat" w:hAnsi="GHEA Grapalat" w:cs="Sylfaen"/>
          <w:szCs w:val="24"/>
          <w:lang w:val="en-US"/>
        </w:rPr>
      </w:pPr>
      <w:r w:rsidRPr="00C02B0F">
        <w:rPr>
          <w:rFonts w:ascii="GHEA Grapalat" w:hAnsi="GHEA Grapalat" w:cs="Sylfaen"/>
          <w:szCs w:val="24"/>
          <w:lang w:val="en-US"/>
        </w:rPr>
        <w:t>Հ</w:t>
      </w:r>
      <w:r w:rsidR="00096865" w:rsidRPr="00C02B0F">
        <w:rPr>
          <w:rFonts w:ascii="GHEA Grapalat" w:hAnsi="GHEA Grapalat" w:cs="Sylfaen"/>
          <w:szCs w:val="24"/>
          <w:lang w:val="ru-RU"/>
        </w:rPr>
        <w:t>այտը</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ներկայացվում</w:t>
      </w:r>
      <w:r w:rsidR="00096865" w:rsidRPr="00C02B0F">
        <w:rPr>
          <w:rFonts w:ascii="GHEA Grapalat" w:hAnsi="GHEA Grapalat" w:cs="Sylfaen"/>
          <w:szCs w:val="24"/>
          <w:lang w:val="en-US"/>
        </w:rPr>
        <w:t xml:space="preserve"> </w:t>
      </w:r>
      <w:r w:rsidRPr="00C02B0F">
        <w:rPr>
          <w:rFonts w:ascii="GHEA Grapalat" w:hAnsi="GHEA Grapalat" w:cs="Sylfaen"/>
          <w:szCs w:val="24"/>
          <w:lang w:val="en-US"/>
        </w:rPr>
        <w:t xml:space="preserve">է </w:t>
      </w:r>
      <w:r w:rsidR="00096865" w:rsidRPr="00C02B0F">
        <w:rPr>
          <w:rFonts w:ascii="GHEA Grapalat" w:hAnsi="GHEA Grapalat" w:cs="Sylfaen"/>
          <w:szCs w:val="24"/>
          <w:lang w:val="ru-RU"/>
        </w:rPr>
        <w:t>մինչև</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դրա</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համար</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սույն</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հրավերով</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սահմանված</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ժամկետի</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ավարտը</w:t>
      </w:r>
      <w:r w:rsidR="004D5671" w:rsidRPr="00C02B0F">
        <w:rPr>
          <w:rFonts w:ascii="GHEA Grapalat" w:hAnsi="GHEA Grapalat" w:cs="Sylfaen"/>
          <w:szCs w:val="24"/>
          <w:lang w:val="ru-RU"/>
        </w:rPr>
        <w:t>։</w:t>
      </w:r>
    </w:p>
    <w:p w:rsidR="00096865" w:rsidRPr="00C02B0F" w:rsidRDefault="000946A3" w:rsidP="00037DDE">
      <w:pPr>
        <w:pStyle w:val="BodyTextIndent2"/>
        <w:spacing w:line="240" w:lineRule="auto"/>
        <w:ind w:firstLine="567"/>
        <w:rPr>
          <w:rFonts w:ascii="GHEA Grapalat" w:hAnsi="GHEA Grapalat" w:cs="Sylfaen"/>
          <w:szCs w:val="24"/>
          <w:lang w:val="en-US"/>
        </w:rPr>
      </w:pPr>
      <w:r w:rsidRPr="00C02B0F">
        <w:rPr>
          <w:rFonts w:ascii="GHEA Grapalat" w:hAnsi="GHEA Grapalat" w:cs="Sylfaen"/>
          <w:szCs w:val="24"/>
          <w:lang w:val="en-US"/>
        </w:rPr>
        <w:t>Հ</w:t>
      </w:r>
      <w:r w:rsidR="00096865" w:rsidRPr="00C02B0F">
        <w:rPr>
          <w:rFonts w:ascii="GHEA Grapalat" w:hAnsi="GHEA Grapalat" w:cs="Sylfaen"/>
          <w:szCs w:val="24"/>
          <w:lang w:val="ru-RU"/>
        </w:rPr>
        <w:t>այտի</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պատրաստման</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կարգը</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նկարագրված</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է</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սույն</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հրավերի</w:t>
      </w:r>
      <w:r w:rsidR="00096865" w:rsidRPr="00C02B0F">
        <w:rPr>
          <w:rFonts w:ascii="GHEA Grapalat" w:hAnsi="GHEA Grapalat" w:cs="Sylfaen"/>
          <w:szCs w:val="24"/>
          <w:lang w:val="en-US"/>
        </w:rPr>
        <w:t xml:space="preserve"> </w:t>
      </w:r>
      <w:r w:rsidR="00DD4F48" w:rsidRPr="00C02B0F">
        <w:rPr>
          <w:rFonts w:ascii="GHEA Grapalat" w:hAnsi="GHEA Grapalat" w:cs="Sylfaen"/>
          <w:szCs w:val="24"/>
          <w:lang w:val="en-US"/>
        </w:rPr>
        <w:t>2-րդ</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մասում</w:t>
      </w:r>
      <w:r w:rsidR="00096865" w:rsidRPr="00C02B0F">
        <w:rPr>
          <w:rFonts w:ascii="GHEA Grapalat" w:hAnsi="GHEA Grapalat" w:cs="Sylfaen"/>
          <w:szCs w:val="24"/>
          <w:lang w:val="en-US"/>
        </w:rPr>
        <w:t xml:space="preserve">` </w:t>
      </w:r>
      <w:r w:rsidR="00C04FBC" w:rsidRPr="00C02B0F">
        <w:rPr>
          <w:rFonts w:ascii="GHEA Grapalat" w:hAnsi="GHEA Grapalat" w:cs="Sylfaen"/>
          <w:szCs w:val="24"/>
          <w:lang w:val="en-US"/>
        </w:rPr>
        <w:t>ընթացակարգ</w:t>
      </w:r>
      <w:r w:rsidR="00AE26C8" w:rsidRPr="00C02B0F">
        <w:rPr>
          <w:rFonts w:ascii="GHEA Grapalat" w:hAnsi="GHEA Grapalat" w:cs="Sylfaen"/>
          <w:szCs w:val="24"/>
          <w:lang w:val="ru-RU"/>
        </w:rPr>
        <w:t>ի</w:t>
      </w:r>
      <w:r w:rsidR="00AE26C8" w:rsidRPr="00C02B0F">
        <w:rPr>
          <w:rFonts w:ascii="GHEA Grapalat" w:hAnsi="GHEA Grapalat" w:cs="Sylfaen"/>
          <w:szCs w:val="24"/>
          <w:lang w:val="en-US"/>
        </w:rPr>
        <w:t xml:space="preserve"> </w:t>
      </w:r>
      <w:r w:rsidR="00096865" w:rsidRPr="00C02B0F">
        <w:rPr>
          <w:rFonts w:ascii="GHEA Grapalat" w:hAnsi="GHEA Grapalat" w:cs="Sylfaen"/>
          <w:szCs w:val="24"/>
          <w:lang w:val="ru-RU"/>
        </w:rPr>
        <w:t>հայտերը</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պատրաստելու</w:t>
      </w:r>
      <w:r w:rsidR="00096865" w:rsidRPr="00C02B0F">
        <w:rPr>
          <w:rFonts w:ascii="GHEA Grapalat" w:hAnsi="GHEA Grapalat" w:cs="Sylfaen"/>
          <w:szCs w:val="24"/>
          <w:lang w:val="en-US"/>
        </w:rPr>
        <w:t xml:space="preserve"> </w:t>
      </w:r>
      <w:r w:rsidR="00096865" w:rsidRPr="00C02B0F">
        <w:rPr>
          <w:rFonts w:ascii="GHEA Grapalat" w:hAnsi="GHEA Grapalat" w:cs="Sylfaen"/>
          <w:szCs w:val="24"/>
          <w:lang w:val="ru-RU"/>
        </w:rPr>
        <w:t>հրահանգում</w:t>
      </w:r>
      <w:r w:rsidR="004D5671" w:rsidRPr="00C02B0F">
        <w:rPr>
          <w:rFonts w:ascii="GHEA Grapalat" w:hAnsi="GHEA Grapalat" w:cs="Sylfaen"/>
          <w:szCs w:val="24"/>
          <w:lang w:val="ru-RU"/>
        </w:rPr>
        <w:t>։</w:t>
      </w:r>
    </w:p>
    <w:p w:rsidR="00385C17" w:rsidRPr="00C02B0F" w:rsidRDefault="00385C17" w:rsidP="00385C17">
      <w:pPr>
        <w:pStyle w:val="BodyTextIndent2"/>
        <w:spacing w:line="240" w:lineRule="auto"/>
        <w:ind w:firstLine="567"/>
        <w:rPr>
          <w:rFonts w:ascii="GHEA Grapalat" w:hAnsi="GHEA Grapalat" w:cs="Sylfaen"/>
          <w:szCs w:val="24"/>
          <w:lang w:val="en-US"/>
        </w:rPr>
      </w:pPr>
      <w:r w:rsidRPr="00C02B0F">
        <w:rPr>
          <w:rFonts w:ascii="GHEA Grapalat" w:hAnsi="GHEA Grapalat" w:cs="Sylfaen"/>
          <w:szCs w:val="24"/>
          <w:lang w:val="en-US"/>
        </w:rPr>
        <w:t xml:space="preserve">4.2  </w:t>
      </w:r>
      <w:r w:rsidRPr="00C02B0F">
        <w:rPr>
          <w:rFonts w:ascii="GHEA Grapalat" w:hAnsi="GHEA Grapalat" w:cs="Sylfaen"/>
          <w:szCs w:val="24"/>
          <w:lang w:val="ru-RU"/>
        </w:rPr>
        <w:t>Ընթացակարգի</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հայտերն</w:t>
      </w:r>
      <w:r w:rsidRPr="00C02B0F">
        <w:rPr>
          <w:rFonts w:ascii="GHEA Grapalat" w:hAnsi="GHEA Grapalat" w:cs="Sylfaen"/>
          <w:szCs w:val="24"/>
          <w:lang w:val="en-US"/>
        </w:rPr>
        <w:t xml:space="preserve"> </w:t>
      </w:r>
      <w:r w:rsidRPr="00C02B0F">
        <w:rPr>
          <w:rFonts w:ascii="GHEA Grapalat" w:hAnsi="GHEA Grapalat" w:cs="Sylfaen"/>
          <w:szCs w:val="24"/>
          <w:lang w:val="ru-RU"/>
        </w:rPr>
        <w:t>անհրաժեշտ</w:t>
      </w:r>
      <w:r w:rsidRPr="00C02B0F">
        <w:rPr>
          <w:rFonts w:ascii="GHEA Grapalat" w:hAnsi="GHEA Grapalat" w:cs="Sylfaen"/>
          <w:szCs w:val="24"/>
          <w:lang w:val="en-US"/>
        </w:rPr>
        <w:t xml:space="preserve"> </w:t>
      </w:r>
      <w:r w:rsidRPr="00C02B0F">
        <w:rPr>
          <w:rFonts w:ascii="GHEA Grapalat" w:hAnsi="GHEA Grapalat" w:cs="Sylfaen"/>
          <w:szCs w:val="24"/>
          <w:lang w:val="ru-RU"/>
        </w:rPr>
        <w:t>է</w:t>
      </w:r>
      <w:r w:rsidRPr="00C02B0F">
        <w:rPr>
          <w:rFonts w:ascii="GHEA Grapalat" w:hAnsi="GHEA Grapalat" w:cs="Sylfaen"/>
          <w:szCs w:val="24"/>
          <w:lang w:val="en-US"/>
        </w:rPr>
        <w:t xml:space="preserve"> </w:t>
      </w:r>
      <w:r w:rsidRPr="00C02B0F">
        <w:rPr>
          <w:rFonts w:ascii="GHEA Grapalat" w:hAnsi="GHEA Grapalat" w:cs="Sylfaen"/>
          <w:szCs w:val="24"/>
          <w:lang w:val="ru-RU"/>
        </w:rPr>
        <w:t>ներկայացնել</w:t>
      </w:r>
      <w:r w:rsidRPr="00C02B0F">
        <w:rPr>
          <w:rFonts w:ascii="GHEA Grapalat" w:hAnsi="GHEA Grapalat" w:cs="Sylfaen"/>
          <w:szCs w:val="24"/>
          <w:lang w:val="en-US"/>
        </w:rPr>
        <w:t xml:space="preserve"> </w:t>
      </w:r>
      <w:r w:rsidRPr="00C02B0F">
        <w:rPr>
          <w:rFonts w:ascii="GHEA Grapalat" w:hAnsi="GHEA Grapalat" w:cs="Sylfaen"/>
        </w:rPr>
        <w:t>հանձնաժողովին</w:t>
      </w:r>
      <w:r w:rsidRPr="00C02B0F">
        <w:rPr>
          <w:rFonts w:ascii="GHEA Grapalat" w:hAnsi="GHEA Grapalat" w:cs="Sylfaen"/>
          <w:szCs w:val="24"/>
          <w:lang w:val="en-US"/>
        </w:rPr>
        <w:t xml:space="preserve"> </w:t>
      </w:r>
      <w:r w:rsidRPr="00C02B0F">
        <w:rPr>
          <w:rFonts w:ascii="GHEA Grapalat" w:hAnsi="GHEA Grapalat" w:cs="Sylfaen"/>
          <w:szCs w:val="24"/>
          <w:lang w:val="ru-RU"/>
        </w:rPr>
        <w:t>ոչ</w:t>
      </w:r>
      <w:r w:rsidRPr="00C02B0F">
        <w:rPr>
          <w:rFonts w:ascii="GHEA Grapalat" w:hAnsi="GHEA Grapalat" w:cs="Sylfaen"/>
          <w:szCs w:val="24"/>
          <w:lang w:val="en-US"/>
        </w:rPr>
        <w:t xml:space="preserve"> </w:t>
      </w:r>
      <w:r w:rsidRPr="00C02B0F">
        <w:rPr>
          <w:rFonts w:ascii="GHEA Grapalat" w:hAnsi="GHEA Grapalat" w:cs="Sylfaen"/>
          <w:szCs w:val="24"/>
          <w:lang w:val="ru-RU"/>
        </w:rPr>
        <w:t>ուշ</w:t>
      </w:r>
      <w:r w:rsidRPr="00C02B0F">
        <w:rPr>
          <w:rFonts w:ascii="GHEA Grapalat" w:hAnsi="GHEA Grapalat" w:cs="Sylfaen"/>
          <w:szCs w:val="24"/>
          <w:lang w:val="en-US"/>
        </w:rPr>
        <w:t xml:space="preserve">, </w:t>
      </w:r>
      <w:r w:rsidRPr="00C02B0F">
        <w:rPr>
          <w:rFonts w:ascii="GHEA Grapalat" w:hAnsi="GHEA Grapalat" w:cs="Sylfaen"/>
          <w:szCs w:val="24"/>
          <w:lang w:val="ru-RU"/>
        </w:rPr>
        <w:t>քան</w:t>
      </w:r>
      <w:r w:rsidRPr="00C02B0F">
        <w:rPr>
          <w:rFonts w:ascii="GHEA Grapalat" w:hAnsi="GHEA Grapalat" w:cs="Sylfaen"/>
          <w:szCs w:val="24"/>
          <w:lang w:val="en-US"/>
        </w:rPr>
        <w:t xml:space="preserve"> </w:t>
      </w:r>
      <w:r w:rsidRPr="00C02B0F">
        <w:rPr>
          <w:rFonts w:ascii="GHEA Grapalat" w:hAnsi="GHEA Grapalat" w:cs="Sylfaen"/>
          <w:szCs w:val="24"/>
          <w:lang w:val="ru-RU"/>
        </w:rPr>
        <w:t>սույն</w:t>
      </w:r>
      <w:r w:rsidRPr="00C02B0F">
        <w:rPr>
          <w:rFonts w:ascii="GHEA Grapalat" w:hAnsi="GHEA Grapalat" w:cs="Sylfaen"/>
          <w:szCs w:val="24"/>
          <w:lang w:val="en-US"/>
        </w:rPr>
        <w:t xml:space="preserve"> </w:t>
      </w:r>
      <w:r w:rsidRPr="00C02B0F">
        <w:rPr>
          <w:rFonts w:ascii="GHEA Grapalat" w:hAnsi="GHEA Grapalat" w:cs="Sylfaen"/>
          <w:szCs w:val="24"/>
          <w:lang w:val="ru-RU"/>
        </w:rPr>
        <w:t>ընթացակարգի</w:t>
      </w:r>
      <w:r w:rsidRPr="00C02B0F">
        <w:rPr>
          <w:rFonts w:ascii="GHEA Grapalat" w:hAnsi="GHEA Grapalat" w:cs="Sylfaen"/>
          <w:szCs w:val="24"/>
          <w:lang w:val="en-US"/>
        </w:rPr>
        <w:t xml:space="preserve"> </w:t>
      </w:r>
      <w:r w:rsidRPr="00C02B0F">
        <w:rPr>
          <w:rFonts w:ascii="GHEA Grapalat" w:hAnsi="GHEA Grapalat" w:cs="Sylfaen"/>
          <w:szCs w:val="24"/>
          <w:lang w:val="ru-RU"/>
        </w:rPr>
        <w:t>հայտարարությունը</w:t>
      </w:r>
      <w:r w:rsidRPr="00C02B0F">
        <w:rPr>
          <w:rFonts w:ascii="GHEA Grapalat" w:hAnsi="GHEA Grapalat" w:cs="Sylfaen"/>
          <w:szCs w:val="24"/>
          <w:lang w:val="en-US"/>
        </w:rPr>
        <w:t xml:space="preserve"> </w:t>
      </w:r>
      <w:r w:rsidRPr="00C02B0F">
        <w:rPr>
          <w:rFonts w:ascii="GHEA Grapalat" w:hAnsi="GHEA Grapalat" w:cs="Sylfaen"/>
          <w:szCs w:val="24"/>
          <w:lang w:val="ru-RU"/>
        </w:rPr>
        <w:t>և</w:t>
      </w:r>
      <w:r w:rsidRPr="00C02B0F">
        <w:rPr>
          <w:rFonts w:ascii="GHEA Grapalat" w:hAnsi="GHEA Grapalat" w:cs="Sylfaen"/>
          <w:szCs w:val="24"/>
          <w:lang w:val="en-US"/>
        </w:rPr>
        <w:t xml:space="preserve"> </w:t>
      </w:r>
      <w:r w:rsidRPr="00C02B0F">
        <w:rPr>
          <w:rFonts w:ascii="GHEA Grapalat" w:hAnsi="GHEA Grapalat" w:cs="Sylfaen"/>
          <w:szCs w:val="24"/>
          <w:lang w:val="ru-RU"/>
        </w:rPr>
        <w:t>հրավերը</w:t>
      </w:r>
      <w:r w:rsidRPr="00C02B0F">
        <w:rPr>
          <w:rFonts w:ascii="GHEA Grapalat" w:hAnsi="GHEA Grapalat" w:cs="Sylfaen"/>
          <w:szCs w:val="24"/>
          <w:lang w:val="en-US"/>
        </w:rPr>
        <w:t xml:space="preserve"> տեղեկա</w:t>
      </w:r>
      <w:r w:rsidRPr="00C02B0F">
        <w:rPr>
          <w:rFonts w:ascii="GHEA Grapalat" w:hAnsi="GHEA Grapalat" w:cs="Sylfaen"/>
          <w:szCs w:val="24"/>
          <w:lang w:val="ru-RU"/>
        </w:rPr>
        <w:t>գ</w:t>
      </w:r>
      <w:r w:rsidRPr="00C02B0F">
        <w:rPr>
          <w:rFonts w:ascii="GHEA Grapalat" w:hAnsi="GHEA Grapalat" w:cs="Sylfaen"/>
          <w:szCs w:val="24"/>
          <w:lang w:val="en-US"/>
        </w:rPr>
        <w:t>ր</w:t>
      </w:r>
      <w:r w:rsidRPr="00C02B0F">
        <w:rPr>
          <w:rFonts w:ascii="GHEA Grapalat" w:hAnsi="GHEA Grapalat" w:cs="Sylfaen"/>
          <w:szCs w:val="24"/>
          <w:lang w:val="ru-RU"/>
        </w:rPr>
        <w:t>ում</w:t>
      </w:r>
      <w:r w:rsidRPr="00C02B0F">
        <w:rPr>
          <w:rFonts w:ascii="GHEA Grapalat" w:hAnsi="GHEA Grapalat" w:cs="Sylfaen"/>
          <w:szCs w:val="24"/>
          <w:lang w:val="en-US"/>
        </w:rPr>
        <w:t xml:space="preserve"> հ</w:t>
      </w:r>
      <w:r w:rsidRPr="00C02B0F">
        <w:rPr>
          <w:rFonts w:ascii="GHEA Grapalat" w:hAnsi="GHEA Grapalat" w:cs="Sylfaen"/>
          <w:szCs w:val="24"/>
          <w:lang w:val="ru-RU"/>
        </w:rPr>
        <w:t>րապարակվելու</w:t>
      </w:r>
      <w:r w:rsidRPr="00C02B0F">
        <w:rPr>
          <w:rFonts w:ascii="GHEA Grapalat" w:hAnsi="GHEA Grapalat" w:cs="Sylfaen"/>
          <w:szCs w:val="24"/>
          <w:lang w:val="en-US"/>
        </w:rPr>
        <w:t xml:space="preserve"> օրվանից </w:t>
      </w:r>
      <w:r w:rsidRPr="00C02B0F">
        <w:rPr>
          <w:rFonts w:ascii="GHEA Grapalat" w:hAnsi="GHEA Grapalat" w:cs="Sylfaen"/>
          <w:szCs w:val="24"/>
          <w:lang w:val="ru-RU"/>
        </w:rPr>
        <w:t>հաշված</w:t>
      </w:r>
      <w:r w:rsidR="00606076" w:rsidRPr="00C02B0F">
        <w:rPr>
          <w:rFonts w:ascii="GHEA Grapalat" w:hAnsi="GHEA Grapalat" w:cs="Sylfaen"/>
          <w:szCs w:val="24"/>
          <w:lang w:val="en-US"/>
        </w:rPr>
        <w:t xml:space="preserve"> «2</w:t>
      </w:r>
      <w:r w:rsidRPr="00C02B0F">
        <w:rPr>
          <w:rFonts w:ascii="GHEA Grapalat" w:hAnsi="GHEA Grapalat" w:cs="Sylfaen"/>
          <w:szCs w:val="24"/>
          <w:lang w:val="en-US"/>
        </w:rPr>
        <w:t>»</w:t>
      </w:r>
      <w:r w:rsidR="00235D93">
        <w:rPr>
          <w:rFonts w:ascii="GHEA Grapalat" w:hAnsi="GHEA Grapalat" w:cs="Sylfaen"/>
          <w:szCs w:val="24"/>
          <w:lang w:val="en-US"/>
        </w:rPr>
        <w:t>-</w:t>
      </w:r>
      <w:r w:rsidRPr="00C02B0F">
        <w:rPr>
          <w:rFonts w:ascii="GHEA Grapalat" w:hAnsi="GHEA Grapalat" w:cs="Sylfaen"/>
          <w:szCs w:val="24"/>
          <w:lang w:val="ru-RU"/>
        </w:rPr>
        <w:t>րդ</w:t>
      </w:r>
      <w:r w:rsidRPr="00C02B0F">
        <w:rPr>
          <w:rFonts w:ascii="GHEA Grapalat" w:hAnsi="GHEA Grapalat" w:cs="Sylfaen"/>
          <w:szCs w:val="24"/>
          <w:lang w:val="en-US"/>
        </w:rPr>
        <w:t xml:space="preserve"> </w:t>
      </w:r>
      <w:r w:rsidRPr="00C02B0F">
        <w:rPr>
          <w:rFonts w:ascii="GHEA Grapalat" w:hAnsi="GHEA Grapalat" w:cs="Sylfaen"/>
          <w:szCs w:val="24"/>
          <w:lang w:val="ru-RU"/>
        </w:rPr>
        <w:t>օրվա</w:t>
      </w:r>
      <w:r w:rsidRPr="00C02B0F">
        <w:rPr>
          <w:rFonts w:ascii="GHEA Grapalat" w:hAnsi="GHEA Grapalat" w:cs="Sylfaen"/>
          <w:szCs w:val="24"/>
          <w:lang w:val="en-US"/>
        </w:rPr>
        <w:t xml:space="preserve"> </w:t>
      </w:r>
      <w:r w:rsidRPr="00C02B0F">
        <w:rPr>
          <w:rFonts w:ascii="GHEA Grapalat" w:hAnsi="GHEA Grapalat" w:cs="Sylfaen"/>
          <w:szCs w:val="24"/>
          <w:lang w:val="ru-RU"/>
        </w:rPr>
        <w:t>ժամը</w:t>
      </w:r>
      <w:r w:rsidR="00606076" w:rsidRPr="00C02B0F">
        <w:rPr>
          <w:rFonts w:ascii="GHEA Grapalat" w:hAnsi="GHEA Grapalat" w:cs="Sylfaen"/>
          <w:szCs w:val="24"/>
          <w:lang w:val="en-US"/>
        </w:rPr>
        <w:t xml:space="preserve"> 12:00-</w:t>
      </w:r>
      <w:r w:rsidRPr="00C02B0F">
        <w:rPr>
          <w:rFonts w:ascii="GHEA Grapalat" w:hAnsi="GHEA Grapalat" w:cs="Sylfaen"/>
          <w:szCs w:val="24"/>
          <w:lang w:val="en-US"/>
        </w:rPr>
        <w:t xml:space="preserve"> </w:t>
      </w:r>
      <w:r w:rsidRPr="00C02B0F">
        <w:rPr>
          <w:rFonts w:ascii="GHEA Grapalat" w:hAnsi="GHEA Grapalat" w:cs="Sylfaen"/>
          <w:szCs w:val="24"/>
          <w:lang w:val="ru-RU"/>
        </w:rPr>
        <w:t>ն</w:t>
      </w:r>
      <w:r w:rsidRPr="00C02B0F">
        <w:rPr>
          <w:rFonts w:ascii="GHEA Grapalat" w:hAnsi="GHEA Grapalat" w:cs="Sylfaen"/>
          <w:szCs w:val="24"/>
          <w:lang w:val="en-US"/>
        </w:rPr>
        <w:t xml:space="preserve">, </w:t>
      </w:r>
      <w:r w:rsidR="0029784E" w:rsidRPr="00C02B0F">
        <w:rPr>
          <w:rFonts w:ascii="GHEA Grapalat" w:hAnsi="GHEA Grapalat"/>
        </w:rPr>
        <w:t xml:space="preserve">ՀՀ, ք. Երևան, Սեբաստիա 7 </w:t>
      </w:r>
      <w:r w:rsidRPr="00C02B0F">
        <w:rPr>
          <w:rFonts w:ascii="GHEA Grapalat" w:hAnsi="GHEA Grapalat" w:cs="Sylfaen"/>
          <w:szCs w:val="24"/>
          <w:lang w:val="ru-RU"/>
        </w:rPr>
        <w:t>հասցեով։</w:t>
      </w:r>
      <w:r w:rsidRPr="00C02B0F">
        <w:rPr>
          <w:rFonts w:ascii="GHEA Grapalat" w:hAnsi="GHEA Grapalat" w:cs="Sylfaen"/>
          <w:szCs w:val="24"/>
          <w:lang w:val="en-US"/>
        </w:rPr>
        <w:t xml:space="preserve">  </w:t>
      </w:r>
    </w:p>
    <w:p w:rsidR="00385C17" w:rsidRPr="00C02B0F" w:rsidRDefault="00385C17" w:rsidP="00385C17">
      <w:pPr>
        <w:pStyle w:val="BodyTextIndent2"/>
        <w:spacing w:line="240" w:lineRule="auto"/>
        <w:ind w:firstLine="567"/>
        <w:rPr>
          <w:rFonts w:ascii="GHEA Grapalat" w:hAnsi="GHEA Grapalat" w:cs="Sylfaen"/>
          <w:szCs w:val="24"/>
          <w:lang w:val="en-US"/>
        </w:rPr>
      </w:pPr>
      <w:r w:rsidRPr="00C02B0F">
        <w:rPr>
          <w:rFonts w:ascii="GHEA Grapalat" w:hAnsi="GHEA Grapalat" w:cs="Sylfaen"/>
          <w:szCs w:val="24"/>
          <w:lang w:val="ru-RU"/>
        </w:rPr>
        <w:t>Ընթացակարգի</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հայտերը</w:t>
      </w:r>
      <w:r w:rsidRPr="00C02B0F">
        <w:rPr>
          <w:rFonts w:ascii="GHEA Grapalat" w:hAnsi="GHEA Grapalat" w:cs="Sylfaen"/>
          <w:szCs w:val="24"/>
          <w:lang w:val="en-US"/>
        </w:rPr>
        <w:t xml:space="preserve"> </w:t>
      </w:r>
      <w:r w:rsidRPr="00C02B0F">
        <w:rPr>
          <w:rFonts w:ascii="GHEA Grapalat" w:hAnsi="GHEA Grapalat" w:cs="Sylfaen"/>
          <w:szCs w:val="24"/>
          <w:lang w:val="ru-RU"/>
        </w:rPr>
        <w:t>ստանում</w:t>
      </w:r>
      <w:r w:rsidRPr="00C02B0F">
        <w:rPr>
          <w:rFonts w:ascii="GHEA Grapalat" w:hAnsi="GHEA Grapalat" w:cs="Sylfaen"/>
          <w:szCs w:val="24"/>
          <w:lang w:val="en-US"/>
        </w:rPr>
        <w:t xml:space="preserve"> </w:t>
      </w:r>
      <w:r w:rsidRPr="00C02B0F">
        <w:rPr>
          <w:rFonts w:ascii="GHEA Grapalat" w:hAnsi="GHEA Grapalat" w:cs="Sylfaen"/>
          <w:szCs w:val="24"/>
          <w:lang w:val="ru-RU"/>
        </w:rPr>
        <w:t>և</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հայտերի</w:t>
      </w:r>
      <w:r w:rsidRPr="00C02B0F">
        <w:rPr>
          <w:rFonts w:ascii="GHEA Grapalat" w:hAnsi="GHEA Grapalat" w:cs="Sylfaen"/>
          <w:szCs w:val="24"/>
          <w:lang w:val="en-US"/>
        </w:rPr>
        <w:t xml:space="preserve"> </w:t>
      </w:r>
      <w:r w:rsidRPr="00C02B0F">
        <w:rPr>
          <w:rFonts w:ascii="GHEA Grapalat" w:hAnsi="GHEA Grapalat" w:cs="Sylfaen"/>
          <w:szCs w:val="24"/>
          <w:lang w:val="ru-RU"/>
        </w:rPr>
        <w:t>գրանցամատյանում</w:t>
      </w:r>
      <w:r w:rsidRPr="00C02B0F">
        <w:rPr>
          <w:rFonts w:ascii="GHEA Grapalat" w:hAnsi="GHEA Grapalat" w:cs="Sylfaen"/>
          <w:szCs w:val="24"/>
          <w:lang w:val="en-US"/>
        </w:rPr>
        <w:t xml:space="preserve"> </w:t>
      </w:r>
      <w:r w:rsidRPr="00C02B0F">
        <w:rPr>
          <w:rFonts w:ascii="GHEA Grapalat" w:hAnsi="GHEA Grapalat" w:cs="Sylfaen"/>
          <w:szCs w:val="24"/>
          <w:lang w:val="ru-RU"/>
        </w:rPr>
        <w:t>գրանցում</w:t>
      </w:r>
      <w:r w:rsidRPr="00C02B0F">
        <w:rPr>
          <w:rFonts w:ascii="GHEA Grapalat" w:hAnsi="GHEA Grapalat" w:cs="Sylfaen"/>
          <w:szCs w:val="24"/>
          <w:lang w:val="en-US"/>
        </w:rPr>
        <w:t xml:space="preserve"> </w:t>
      </w:r>
      <w:r w:rsidRPr="00C02B0F">
        <w:rPr>
          <w:rFonts w:ascii="GHEA Grapalat" w:hAnsi="GHEA Grapalat" w:cs="Sylfaen"/>
          <w:szCs w:val="24"/>
          <w:lang w:val="ru-RU"/>
        </w:rPr>
        <w:t>է</w:t>
      </w:r>
      <w:r w:rsidRPr="00C02B0F">
        <w:rPr>
          <w:rFonts w:ascii="GHEA Grapalat" w:hAnsi="GHEA Grapalat" w:cs="Sylfaen"/>
          <w:szCs w:val="24"/>
          <w:lang w:val="en-US"/>
        </w:rPr>
        <w:t xml:space="preserve"> </w:t>
      </w:r>
      <w:r w:rsidRPr="00C02B0F">
        <w:rPr>
          <w:rFonts w:ascii="GHEA Grapalat" w:hAnsi="GHEA Grapalat" w:cs="Sylfaen"/>
          <w:szCs w:val="24"/>
          <w:lang w:val="ru-RU"/>
        </w:rPr>
        <w:t>հանձնաժողովի</w:t>
      </w:r>
      <w:r w:rsidRPr="00C02B0F">
        <w:rPr>
          <w:rFonts w:ascii="GHEA Grapalat" w:hAnsi="GHEA Grapalat" w:cs="Sylfaen"/>
          <w:szCs w:val="24"/>
          <w:lang w:val="en-US"/>
        </w:rPr>
        <w:t xml:space="preserve"> </w:t>
      </w:r>
      <w:r w:rsidRPr="00C02B0F">
        <w:rPr>
          <w:rFonts w:ascii="GHEA Grapalat" w:hAnsi="GHEA Grapalat" w:cs="Sylfaen"/>
          <w:szCs w:val="24"/>
          <w:lang w:val="ru-RU"/>
        </w:rPr>
        <w:t>քարտուղար</w:t>
      </w:r>
      <w:r w:rsidRPr="00C02B0F">
        <w:rPr>
          <w:rFonts w:ascii="GHEA Grapalat" w:hAnsi="GHEA Grapalat" w:cs="Sylfaen"/>
          <w:szCs w:val="24"/>
          <w:lang w:val="en-US"/>
        </w:rPr>
        <w:t xml:space="preserve"> </w:t>
      </w:r>
      <w:r w:rsidR="00FD71B0" w:rsidRPr="00C02B0F">
        <w:rPr>
          <w:rFonts w:ascii="GHEA Grapalat" w:hAnsi="GHEA Grapalat" w:cs="Sylfaen"/>
          <w:szCs w:val="24"/>
          <w:lang w:val="ru-RU"/>
        </w:rPr>
        <w:t>Հայկ</w:t>
      </w:r>
      <w:r w:rsidR="00FD71B0" w:rsidRPr="00C02B0F">
        <w:rPr>
          <w:rFonts w:ascii="GHEA Grapalat" w:hAnsi="GHEA Grapalat" w:cs="Sylfaen"/>
          <w:szCs w:val="24"/>
          <w:lang w:val="en-US"/>
        </w:rPr>
        <w:t xml:space="preserve"> </w:t>
      </w:r>
      <w:r w:rsidR="00FD71B0" w:rsidRPr="00C02B0F">
        <w:rPr>
          <w:rFonts w:ascii="GHEA Grapalat" w:hAnsi="GHEA Grapalat" w:cs="Sylfaen"/>
          <w:szCs w:val="24"/>
          <w:lang w:val="ru-RU"/>
        </w:rPr>
        <w:t>Ղազարյանինին</w:t>
      </w:r>
      <w:r w:rsidRPr="00C02B0F">
        <w:rPr>
          <w:rFonts w:ascii="GHEA Grapalat" w:hAnsi="GHEA Grapalat" w:cs="Sylfaen"/>
          <w:szCs w:val="24"/>
          <w:lang w:val="ru-RU"/>
        </w:rPr>
        <w:t>։</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Հայտերը</w:t>
      </w:r>
      <w:r w:rsidRPr="00C02B0F">
        <w:rPr>
          <w:rFonts w:ascii="GHEA Grapalat" w:hAnsi="GHEA Grapalat" w:cs="Sylfaen"/>
          <w:szCs w:val="24"/>
          <w:lang w:val="en-US"/>
        </w:rPr>
        <w:t xml:space="preserve"> </w:t>
      </w:r>
      <w:r w:rsidRPr="00C02B0F">
        <w:rPr>
          <w:rFonts w:ascii="GHEA Grapalat" w:hAnsi="GHEA Grapalat" w:cs="Sylfaen"/>
          <w:szCs w:val="24"/>
          <w:lang w:val="ru-RU"/>
        </w:rPr>
        <w:t>քարտուղարի</w:t>
      </w:r>
      <w:r w:rsidRPr="00C02B0F">
        <w:rPr>
          <w:rFonts w:ascii="GHEA Grapalat" w:hAnsi="GHEA Grapalat" w:cs="Sylfaen"/>
          <w:szCs w:val="24"/>
          <w:lang w:val="en-US"/>
        </w:rPr>
        <w:t xml:space="preserve"> </w:t>
      </w:r>
      <w:r w:rsidRPr="00C02B0F">
        <w:rPr>
          <w:rFonts w:ascii="GHEA Grapalat" w:hAnsi="GHEA Grapalat" w:cs="Sylfaen"/>
          <w:szCs w:val="24"/>
          <w:lang w:val="ru-RU"/>
        </w:rPr>
        <w:t>կողմից</w:t>
      </w:r>
      <w:r w:rsidRPr="00C02B0F">
        <w:rPr>
          <w:rFonts w:ascii="GHEA Grapalat" w:hAnsi="GHEA Grapalat" w:cs="Sylfaen"/>
          <w:szCs w:val="24"/>
          <w:lang w:val="en-US"/>
        </w:rPr>
        <w:t xml:space="preserve"> </w:t>
      </w:r>
      <w:r w:rsidRPr="00C02B0F">
        <w:rPr>
          <w:rFonts w:ascii="GHEA Grapalat" w:hAnsi="GHEA Grapalat" w:cs="Sylfaen"/>
          <w:szCs w:val="24"/>
          <w:lang w:val="ru-RU"/>
        </w:rPr>
        <w:t>գրանցվում</w:t>
      </w:r>
      <w:r w:rsidRPr="00C02B0F">
        <w:rPr>
          <w:rFonts w:ascii="GHEA Grapalat" w:hAnsi="GHEA Grapalat" w:cs="Sylfaen"/>
          <w:szCs w:val="24"/>
          <w:lang w:val="en-US"/>
        </w:rPr>
        <w:t xml:space="preserve"> </w:t>
      </w:r>
      <w:r w:rsidRPr="00C02B0F">
        <w:rPr>
          <w:rFonts w:ascii="GHEA Grapalat" w:hAnsi="GHEA Grapalat" w:cs="Sylfaen"/>
          <w:szCs w:val="24"/>
          <w:lang w:val="ru-RU"/>
        </w:rPr>
        <w:t>են</w:t>
      </w:r>
      <w:r w:rsidRPr="00C02B0F">
        <w:rPr>
          <w:rFonts w:ascii="GHEA Grapalat" w:hAnsi="GHEA Grapalat" w:cs="Sylfaen"/>
          <w:szCs w:val="24"/>
          <w:lang w:val="en-US"/>
        </w:rPr>
        <w:t xml:space="preserve"> </w:t>
      </w:r>
      <w:r w:rsidRPr="00C02B0F">
        <w:rPr>
          <w:rFonts w:ascii="GHEA Grapalat" w:hAnsi="GHEA Grapalat" w:cs="Sylfaen"/>
          <w:szCs w:val="24"/>
          <w:lang w:val="ru-RU"/>
        </w:rPr>
        <w:t>գրանցամատյանում</w:t>
      </w:r>
      <w:r w:rsidRPr="00C02B0F">
        <w:rPr>
          <w:rFonts w:ascii="GHEA Grapalat" w:hAnsi="GHEA Grapalat" w:cs="Sylfaen"/>
          <w:szCs w:val="24"/>
          <w:lang w:val="en-US"/>
        </w:rPr>
        <w:t xml:space="preserve">` </w:t>
      </w:r>
      <w:r w:rsidRPr="00C02B0F">
        <w:rPr>
          <w:rFonts w:ascii="GHEA Grapalat" w:hAnsi="GHEA Grapalat" w:cs="Sylfaen"/>
          <w:szCs w:val="24"/>
          <w:lang w:val="ru-RU"/>
        </w:rPr>
        <w:t>ըստ</w:t>
      </w:r>
      <w:r w:rsidRPr="00C02B0F">
        <w:rPr>
          <w:rFonts w:ascii="GHEA Grapalat" w:hAnsi="GHEA Grapalat" w:cs="Sylfaen"/>
          <w:szCs w:val="24"/>
          <w:lang w:val="en-US"/>
        </w:rPr>
        <w:t xml:space="preserve"> դրանց </w:t>
      </w:r>
      <w:r w:rsidRPr="00C02B0F">
        <w:rPr>
          <w:rFonts w:ascii="GHEA Grapalat" w:hAnsi="GHEA Grapalat" w:cs="Sylfaen"/>
          <w:szCs w:val="24"/>
          <w:lang w:val="ru-RU"/>
        </w:rPr>
        <w:t>ստացման</w:t>
      </w:r>
      <w:r w:rsidRPr="00C02B0F">
        <w:rPr>
          <w:rFonts w:ascii="GHEA Grapalat" w:hAnsi="GHEA Grapalat" w:cs="Sylfaen"/>
          <w:szCs w:val="24"/>
          <w:lang w:val="en-US"/>
        </w:rPr>
        <w:t xml:space="preserve"> </w:t>
      </w:r>
      <w:r w:rsidRPr="00C02B0F">
        <w:rPr>
          <w:rFonts w:ascii="GHEA Grapalat" w:hAnsi="GHEA Grapalat" w:cs="Sylfaen"/>
          <w:szCs w:val="24"/>
          <w:lang w:val="ru-RU"/>
        </w:rPr>
        <w:t>հերթականության</w:t>
      </w:r>
      <w:r w:rsidRPr="00C02B0F">
        <w:rPr>
          <w:rFonts w:ascii="GHEA Grapalat" w:hAnsi="GHEA Grapalat" w:cs="Sylfaen"/>
          <w:szCs w:val="24"/>
          <w:lang w:val="en-US"/>
        </w:rPr>
        <w:t xml:space="preserve">` </w:t>
      </w:r>
      <w:r w:rsidRPr="00C02B0F">
        <w:rPr>
          <w:rFonts w:ascii="GHEA Grapalat" w:hAnsi="GHEA Grapalat" w:cs="Sylfaen"/>
          <w:szCs w:val="24"/>
          <w:lang w:val="ru-RU"/>
        </w:rPr>
        <w:t>գրանցամատյանում</w:t>
      </w:r>
      <w:r w:rsidRPr="00C02B0F">
        <w:rPr>
          <w:rFonts w:ascii="GHEA Grapalat" w:hAnsi="GHEA Grapalat" w:cs="Sylfaen"/>
          <w:szCs w:val="24"/>
          <w:lang w:val="en-US"/>
        </w:rPr>
        <w:t xml:space="preserve"> </w:t>
      </w:r>
      <w:r w:rsidRPr="00C02B0F">
        <w:rPr>
          <w:rFonts w:ascii="GHEA Grapalat" w:hAnsi="GHEA Grapalat" w:cs="Sylfaen"/>
          <w:szCs w:val="24"/>
          <w:lang w:val="ru-RU"/>
        </w:rPr>
        <w:t>նշելով</w:t>
      </w:r>
      <w:r w:rsidRPr="00C02B0F">
        <w:rPr>
          <w:rFonts w:ascii="GHEA Grapalat" w:hAnsi="GHEA Grapalat" w:cs="Sylfaen"/>
          <w:szCs w:val="24"/>
          <w:lang w:val="en-US"/>
        </w:rPr>
        <w:t xml:space="preserve"> </w:t>
      </w:r>
      <w:r w:rsidRPr="00C02B0F">
        <w:rPr>
          <w:rFonts w:ascii="GHEA Grapalat" w:hAnsi="GHEA Grapalat" w:cs="Sylfaen"/>
          <w:szCs w:val="24"/>
          <w:lang w:val="ru-RU"/>
        </w:rPr>
        <w:t>գրանցման</w:t>
      </w:r>
      <w:r w:rsidRPr="00C02B0F">
        <w:rPr>
          <w:rFonts w:ascii="GHEA Grapalat" w:hAnsi="GHEA Grapalat" w:cs="Sylfaen"/>
          <w:szCs w:val="24"/>
          <w:lang w:val="en-US"/>
        </w:rPr>
        <w:t xml:space="preserve"> </w:t>
      </w:r>
      <w:r w:rsidRPr="00C02B0F">
        <w:rPr>
          <w:rFonts w:ascii="GHEA Grapalat" w:hAnsi="GHEA Grapalat" w:cs="Sylfaen"/>
          <w:szCs w:val="24"/>
          <w:lang w:val="ru-RU"/>
        </w:rPr>
        <w:t>համարը</w:t>
      </w:r>
      <w:r w:rsidRPr="00C02B0F">
        <w:rPr>
          <w:rFonts w:ascii="GHEA Grapalat" w:hAnsi="GHEA Grapalat" w:cs="Sylfaen"/>
          <w:szCs w:val="24"/>
          <w:lang w:val="en-US"/>
        </w:rPr>
        <w:t xml:space="preserve">, </w:t>
      </w:r>
      <w:r w:rsidRPr="00C02B0F">
        <w:rPr>
          <w:rFonts w:ascii="GHEA Grapalat" w:hAnsi="GHEA Grapalat" w:cs="Sylfaen"/>
          <w:szCs w:val="24"/>
          <w:lang w:val="ru-RU"/>
        </w:rPr>
        <w:t>օրը</w:t>
      </w:r>
      <w:r w:rsidRPr="00C02B0F">
        <w:rPr>
          <w:rFonts w:ascii="GHEA Grapalat" w:hAnsi="GHEA Grapalat" w:cs="Sylfaen"/>
          <w:szCs w:val="24"/>
          <w:lang w:val="en-US"/>
        </w:rPr>
        <w:t xml:space="preserve"> </w:t>
      </w:r>
      <w:r w:rsidRPr="00C02B0F">
        <w:rPr>
          <w:rFonts w:ascii="GHEA Grapalat" w:hAnsi="GHEA Grapalat" w:cs="Sylfaen"/>
          <w:szCs w:val="24"/>
          <w:lang w:val="ru-RU"/>
        </w:rPr>
        <w:t>և</w:t>
      </w:r>
      <w:r w:rsidRPr="00C02B0F">
        <w:rPr>
          <w:rFonts w:ascii="GHEA Grapalat" w:hAnsi="GHEA Grapalat" w:cs="Sylfaen"/>
          <w:szCs w:val="24"/>
          <w:lang w:val="en-US"/>
        </w:rPr>
        <w:t xml:space="preserve"> </w:t>
      </w:r>
      <w:r w:rsidRPr="00C02B0F">
        <w:rPr>
          <w:rFonts w:ascii="GHEA Grapalat" w:hAnsi="GHEA Grapalat" w:cs="Sylfaen"/>
          <w:szCs w:val="24"/>
          <w:lang w:val="ru-RU"/>
        </w:rPr>
        <w:t>ժամը</w:t>
      </w:r>
      <w:r w:rsidRPr="00C02B0F">
        <w:rPr>
          <w:rFonts w:ascii="GHEA Grapalat" w:hAnsi="GHEA Grapalat" w:cs="Sylfaen"/>
          <w:szCs w:val="24"/>
          <w:lang w:val="en-US"/>
        </w:rPr>
        <w:t xml:space="preserve">: </w:t>
      </w:r>
      <w:r w:rsidRPr="00C02B0F">
        <w:rPr>
          <w:rFonts w:ascii="GHEA Grapalat" w:hAnsi="GHEA Grapalat" w:cs="Sylfaen"/>
          <w:szCs w:val="24"/>
          <w:lang w:val="ru-RU"/>
        </w:rPr>
        <w:t>Մասնակցի</w:t>
      </w:r>
      <w:r w:rsidRPr="00C02B0F">
        <w:rPr>
          <w:rFonts w:ascii="GHEA Grapalat" w:hAnsi="GHEA Grapalat" w:cs="Sylfaen"/>
          <w:szCs w:val="24"/>
          <w:lang w:val="en-US"/>
        </w:rPr>
        <w:t xml:space="preserve"> </w:t>
      </w:r>
      <w:r w:rsidRPr="00C02B0F">
        <w:rPr>
          <w:rFonts w:ascii="GHEA Grapalat" w:hAnsi="GHEA Grapalat" w:cs="Sylfaen"/>
          <w:szCs w:val="24"/>
          <w:lang w:val="ru-RU"/>
        </w:rPr>
        <w:t>պահանջով</w:t>
      </w:r>
      <w:r w:rsidRPr="00C02B0F">
        <w:rPr>
          <w:rFonts w:ascii="GHEA Grapalat" w:hAnsi="GHEA Grapalat" w:cs="Sylfaen"/>
          <w:szCs w:val="24"/>
          <w:lang w:val="en-US"/>
        </w:rPr>
        <w:t xml:space="preserve"> դրա մասին տրվում է </w:t>
      </w:r>
      <w:r w:rsidRPr="00C02B0F">
        <w:rPr>
          <w:rFonts w:ascii="GHEA Grapalat" w:hAnsi="GHEA Grapalat" w:cs="Sylfaen"/>
          <w:szCs w:val="24"/>
          <w:lang w:val="ru-RU"/>
        </w:rPr>
        <w:t>տեղեկանք։</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Հայտերը</w:t>
      </w:r>
      <w:r w:rsidRPr="00C02B0F">
        <w:rPr>
          <w:rFonts w:ascii="GHEA Grapalat" w:hAnsi="GHEA Grapalat" w:cs="Sylfaen"/>
          <w:szCs w:val="24"/>
          <w:lang w:val="en-US"/>
        </w:rPr>
        <w:t xml:space="preserve"> </w:t>
      </w:r>
      <w:r w:rsidRPr="00C02B0F">
        <w:rPr>
          <w:rFonts w:ascii="GHEA Grapalat" w:hAnsi="GHEA Grapalat" w:cs="Sylfaen"/>
          <w:szCs w:val="24"/>
          <w:lang w:val="ru-RU"/>
        </w:rPr>
        <w:t>ներկայացնելու</w:t>
      </w:r>
      <w:r w:rsidRPr="00C02B0F">
        <w:rPr>
          <w:rFonts w:ascii="GHEA Grapalat" w:hAnsi="GHEA Grapalat" w:cs="Sylfaen"/>
          <w:szCs w:val="24"/>
          <w:lang w:val="en-US"/>
        </w:rPr>
        <w:t xml:space="preserve"> </w:t>
      </w:r>
      <w:r w:rsidRPr="00C02B0F">
        <w:rPr>
          <w:rFonts w:ascii="GHEA Grapalat" w:hAnsi="GHEA Grapalat" w:cs="Sylfaen"/>
          <w:szCs w:val="24"/>
          <w:lang w:val="ru-RU"/>
        </w:rPr>
        <w:t>վերջնաժամկետը</w:t>
      </w:r>
      <w:r w:rsidRPr="00C02B0F">
        <w:rPr>
          <w:rFonts w:ascii="GHEA Grapalat" w:hAnsi="GHEA Grapalat" w:cs="Sylfaen"/>
          <w:szCs w:val="24"/>
          <w:lang w:val="en-US"/>
        </w:rPr>
        <w:t xml:space="preserve"> </w:t>
      </w:r>
      <w:r w:rsidRPr="00C02B0F">
        <w:rPr>
          <w:rFonts w:ascii="GHEA Grapalat" w:hAnsi="GHEA Grapalat" w:cs="Sylfaen"/>
          <w:szCs w:val="24"/>
          <w:lang w:val="ru-RU"/>
        </w:rPr>
        <w:t>լրանալուց</w:t>
      </w:r>
      <w:r w:rsidRPr="00C02B0F">
        <w:rPr>
          <w:rFonts w:ascii="GHEA Grapalat" w:hAnsi="GHEA Grapalat" w:cs="Sylfaen"/>
          <w:szCs w:val="24"/>
          <w:lang w:val="en-US"/>
        </w:rPr>
        <w:t xml:space="preserve"> </w:t>
      </w:r>
      <w:r w:rsidRPr="00C02B0F">
        <w:rPr>
          <w:rFonts w:ascii="GHEA Grapalat" w:hAnsi="GHEA Grapalat" w:cs="Sylfaen"/>
          <w:szCs w:val="24"/>
          <w:lang w:val="ru-RU"/>
        </w:rPr>
        <w:t>հետո</w:t>
      </w:r>
      <w:r w:rsidRPr="00C02B0F">
        <w:rPr>
          <w:rFonts w:ascii="GHEA Grapalat" w:hAnsi="GHEA Grapalat" w:cs="Sylfaen"/>
          <w:szCs w:val="24"/>
          <w:lang w:val="en-US"/>
        </w:rPr>
        <w:t xml:space="preserve"> </w:t>
      </w:r>
      <w:r w:rsidRPr="00C02B0F">
        <w:rPr>
          <w:rFonts w:ascii="GHEA Grapalat" w:hAnsi="GHEA Grapalat" w:cs="Sylfaen"/>
          <w:szCs w:val="24"/>
          <w:lang w:val="ru-RU"/>
        </w:rPr>
        <w:t>ներկայացված</w:t>
      </w:r>
      <w:r w:rsidRPr="00C02B0F">
        <w:rPr>
          <w:rFonts w:ascii="GHEA Grapalat" w:hAnsi="GHEA Grapalat" w:cs="Sylfaen"/>
          <w:szCs w:val="24"/>
          <w:lang w:val="en-US"/>
        </w:rPr>
        <w:t xml:space="preserve"> </w:t>
      </w:r>
      <w:r w:rsidRPr="00C02B0F">
        <w:rPr>
          <w:rFonts w:ascii="GHEA Grapalat" w:hAnsi="GHEA Grapalat" w:cs="Sylfaen"/>
          <w:szCs w:val="24"/>
          <w:lang w:val="ru-RU"/>
        </w:rPr>
        <w:t>հայտերը</w:t>
      </w:r>
      <w:r w:rsidRPr="00C02B0F">
        <w:rPr>
          <w:rFonts w:ascii="GHEA Grapalat" w:hAnsi="GHEA Grapalat" w:cs="Sylfaen"/>
          <w:szCs w:val="24"/>
          <w:lang w:val="en-US"/>
        </w:rPr>
        <w:t xml:space="preserve"> </w:t>
      </w:r>
      <w:r w:rsidRPr="00C02B0F">
        <w:rPr>
          <w:rFonts w:ascii="GHEA Grapalat" w:hAnsi="GHEA Grapalat" w:cs="Sylfaen"/>
          <w:szCs w:val="24"/>
          <w:lang w:val="ru-RU"/>
        </w:rPr>
        <w:t>գրանցամատյանում</w:t>
      </w:r>
      <w:r w:rsidRPr="00C02B0F">
        <w:rPr>
          <w:rFonts w:ascii="GHEA Grapalat" w:hAnsi="GHEA Grapalat" w:cs="Sylfaen"/>
          <w:szCs w:val="24"/>
          <w:lang w:val="en-US"/>
        </w:rPr>
        <w:t xml:space="preserve"> </w:t>
      </w:r>
      <w:r w:rsidRPr="00C02B0F">
        <w:rPr>
          <w:rFonts w:ascii="GHEA Grapalat" w:hAnsi="GHEA Grapalat" w:cs="Sylfaen"/>
          <w:szCs w:val="24"/>
          <w:lang w:val="ru-RU"/>
        </w:rPr>
        <w:t>չեն</w:t>
      </w:r>
      <w:r w:rsidRPr="00C02B0F">
        <w:rPr>
          <w:rFonts w:ascii="GHEA Grapalat" w:hAnsi="GHEA Grapalat" w:cs="Sylfaen"/>
          <w:szCs w:val="24"/>
          <w:lang w:val="en-US"/>
        </w:rPr>
        <w:t xml:space="preserve"> </w:t>
      </w:r>
      <w:r w:rsidRPr="00C02B0F">
        <w:rPr>
          <w:rFonts w:ascii="GHEA Grapalat" w:hAnsi="GHEA Grapalat" w:cs="Sylfaen"/>
          <w:szCs w:val="24"/>
          <w:lang w:val="ru-RU"/>
        </w:rPr>
        <w:t>գրանցվում</w:t>
      </w:r>
      <w:r w:rsidRPr="00C02B0F">
        <w:rPr>
          <w:rFonts w:ascii="GHEA Grapalat" w:hAnsi="GHEA Grapalat" w:cs="Sylfaen"/>
          <w:szCs w:val="24"/>
          <w:lang w:val="en-US"/>
        </w:rPr>
        <w:t xml:space="preserve"> </w:t>
      </w:r>
      <w:r w:rsidRPr="00C02B0F">
        <w:rPr>
          <w:rFonts w:ascii="GHEA Grapalat" w:hAnsi="GHEA Grapalat" w:cs="Sylfaen"/>
          <w:szCs w:val="24"/>
          <w:lang w:val="ru-RU"/>
        </w:rPr>
        <w:t>և</w:t>
      </w:r>
      <w:r w:rsidRPr="00C02B0F">
        <w:rPr>
          <w:rFonts w:ascii="GHEA Grapalat" w:hAnsi="GHEA Grapalat" w:cs="Sylfaen"/>
          <w:szCs w:val="24"/>
          <w:lang w:val="en-US"/>
        </w:rPr>
        <w:t xml:space="preserve"> </w:t>
      </w:r>
      <w:r w:rsidRPr="00C02B0F">
        <w:rPr>
          <w:rFonts w:ascii="GHEA Grapalat" w:hAnsi="GHEA Grapalat" w:cs="Sylfaen"/>
          <w:szCs w:val="24"/>
          <w:lang w:val="ru-RU"/>
        </w:rPr>
        <w:t>դրանք</w:t>
      </w:r>
      <w:r w:rsidRPr="00C02B0F">
        <w:rPr>
          <w:rFonts w:ascii="GHEA Grapalat" w:hAnsi="GHEA Grapalat" w:cs="Sylfaen"/>
          <w:szCs w:val="24"/>
          <w:lang w:val="en-US"/>
        </w:rPr>
        <w:t xml:space="preserve">` </w:t>
      </w:r>
      <w:r w:rsidRPr="00C02B0F">
        <w:rPr>
          <w:rFonts w:ascii="GHEA Grapalat" w:hAnsi="GHEA Grapalat" w:cs="Sylfaen"/>
          <w:szCs w:val="24"/>
          <w:lang w:val="ru-RU"/>
        </w:rPr>
        <w:t>ստանալու</w:t>
      </w:r>
      <w:r w:rsidRPr="00C02B0F">
        <w:rPr>
          <w:rFonts w:ascii="GHEA Grapalat" w:hAnsi="GHEA Grapalat" w:cs="Sylfaen"/>
          <w:szCs w:val="24"/>
          <w:lang w:val="en-US"/>
        </w:rPr>
        <w:t xml:space="preserve"> </w:t>
      </w:r>
      <w:r w:rsidRPr="00C02B0F">
        <w:rPr>
          <w:rFonts w:ascii="GHEA Grapalat" w:hAnsi="GHEA Grapalat" w:cs="Sylfaen"/>
          <w:szCs w:val="24"/>
          <w:lang w:val="ru-RU"/>
        </w:rPr>
        <w:t>օրվան</w:t>
      </w:r>
      <w:r w:rsidRPr="00C02B0F">
        <w:rPr>
          <w:rFonts w:ascii="GHEA Grapalat" w:hAnsi="GHEA Grapalat" w:cs="Sylfaen"/>
          <w:szCs w:val="24"/>
          <w:lang w:val="en-US"/>
        </w:rPr>
        <w:t xml:space="preserve"> </w:t>
      </w:r>
      <w:r w:rsidRPr="00C02B0F">
        <w:rPr>
          <w:rFonts w:ascii="GHEA Grapalat" w:hAnsi="GHEA Grapalat" w:cs="Sylfaen"/>
          <w:szCs w:val="24"/>
          <w:lang w:val="ru-RU"/>
        </w:rPr>
        <w:t>հաջորդող</w:t>
      </w:r>
      <w:r w:rsidRPr="00C02B0F">
        <w:rPr>
          <w:rFonts w:ascii="GHEA Grapalat" w:hAnsi="GHEA Grapalat" w:cs="Sylfaen"/>
          <w:szCs w:val="24"/>
          <w:lang w:val="en-US"/>
        </w:rPr>
        <w:t xml:space="preserve"> </w:t>
      </w:r>
      <w:r w:rsidRPr="00C02B0F">
        <w:rPr>
          <w:rFonts w:ascii="GHEA Grapalat" w:hAnsi="GHEA Grapalat" w:cs="Sylfaen"/>
          <w:szCs w:val="24"/>
          <w:lang w:val="ru-RU"/>
        </w:rPr>
        <w:t>երկու</w:t>
      </w:r>
      <w:r w:rsidRPr="00C02B0F">
        <w:rPr>
          <w:rFonts w:ascii="GHEA Grapalat" w:hAnsi="GHEA Grapalat" w:cs="Sylfaen"/>
          <w:szCs w:val="24"/>
          <w:lang w:val="en-US"/>
        </w:rPr>
        <w:t xml:space="preserve"> </w:t>
      </w:r>
      <w:r w:rsidRPr="00C02B0F">
        <w:rPr>
          <w:rFonts w:ascii="GHEA Grapalat" w:hAnsi="GHEA Grapalat" w:cs="Sylfaen"/>
          <w:szCs w:val="24"/>
          <w:lang w:val="ru-RU"/>
        </w:rPr>
        <w:t>աշխատանքային</w:t>
      </w:r>
      <w:r w:rsidRPr="00C02B0F">
        <w:rPr>
          <w:rFonts w:ascii="GHEA Grapalat" w:hAnsi="GHEA Grapalat" w:cs="Sylfaen"/>
          <w:szCs w:val="24"/>
          <w:lang w:val="en-US"/>
        </w:rPr>
        <w:t xml:space="preserve"> </w:t>
      </w:r>
      <w:r w:rsidRPr="00C02B0F">
        <w:rPr>
          <w:rFonts w:ascii="GHEA Grapalat" w:hAnsi="GHEA Grapalat" w:cs="Sylfaen"/>
          <w:szCs w:val="24"/>
          <w:lang w:val="ru-RU"/>
        </w:rPr>
        <w:t>օրվա</w:t>
      </w:r>
      <w:r w:rsidRPr="00C02B0F">
        <w:rPr>
          <w:rFonts w:ascii="GHEA Grapalat" w:hAnsi="GHEA Grapalat" w:cs="Sylfaen"/>
          <w:szCs w:val="24"/>
          <w:lang w:val="en-US"/>
        </w:rPr>
        <w:t xml:space="preserve"> </w:t>
      </w:r>
      <w:r w:rsidRPr="00C02B0F">
        <w:rPr>
          <w:rFonts w:ascii="GHEA Grapalat" w:hAnsi="GHEA Grapalat" w:cs="Sylfaen"/>
          <w:szCs w:val="24"/>
          <w:lang w:val="ru-RU"/>
        </w:rPr>
        <w:t>ընթացքում</w:t>
      </w:r>
      <w:r w:rsidRPr="00C02B0F">
        <w:rPr>
          <w:rFonts w:ascii="GHEA Grapalat" w:hAnsi="GHEA Grapalat" w:cs="Sylfaen"/>
          <w:szCs w:val="24"/>
          <w:lang w:val="en-US"/>
        </w:rPr>
        <w:t xml:space="preserve"> </w:t>
      </w:r>
      <w:r w:rsidRPr="00C02B0F">
        <w:rPr>
          <w:rFonts w:ascii="GHEA Grapalat" w:hAnsi="GHEA Grapalat" w:cs="Sylfaen"/>
          <w:szCs w:val="24"/>
          <w:lang w:val="ru-RU"/>
        </w:rPr>
        <w:t>քարտուղարի</w:t>
      </w:r>
      <w:r w:rsidRPr="00C02B0F">
        <w:rPr>
          <w:rFonts w:ascii="GHEA Grapalat" w:hAnsi="GHEA Grapalat" w:cs="Sylfaen"/>
          <w:szCs w:val="24"/>
          <w:lang w:val="en-US"/>
        </w:rPr>
        <w:t xml:space="preserve"> </w:t>
      </w:r>
      <w:r w:rsidRPr="00C02B0F">
        <w:rPr>
          <w:rFonts w:ascii="GHEA Grapalat" w:hAnsi="GHEA Grapalat" w:cs="Sylfaen"/>
          <w:szCs w:val="24"/>
          <w:lang w:val="ru-RU"/>
        </w:rPr>
        <w:t>կողմից</w:t>
      </w:r>
      <w:r w:rsidRPr="00C02B0F">
        <w:rPr>
          <w:rFonts w:ascii="GHEA Grapalat" w:hAnsi="GHEA Grapalat" w:cs="Sylfaen"/>
          <w:szCs w:val="24"/>
          <w:lang w:val="en-US"/>
        </w:rPr>
        <w:t xml:space="preserve"> </w:t>
      </w:r>
      <w:r w:rsidRPr="00C02B0F">
        <w:rPr>
          <w:rFonts w:ascii="GHEA Grapalat" w:hAnsi="GHEA Grapalat" w:cs="Sylfaen"/>
          <w:szCs w:val="24"/>
          <w:lang w:val="ru-RU"/>
        </w:rPr>
        <w:t>վերադարձվում</w:t>
      </w:r>
      <w:r w:rsidRPr="00C02B0F">
        <w:rPr>
          <w:rFonts w:ascii="GHEA Grapalat" w:hAnsi="GHEA Grapalat" w:cs="Sylfaen"/>
          <w:szCs w:val="24"/>
          <w:lang w:val="en-US"/>
        </w:rPr>
        <w:t xml:space="preserve"> </w:t>
      </w:r>
      <w:r w:rsidRPr="00C02B0F">
        <w:rPr>
          <w:rFonts w:ascii="GHEA Grapalat" w:hAnsi="GHEA Grapalat" w:cs="Sylfaen"/>
          <w:szCs w:val="24"/>
          <w:lang w:val="ru-RU"/>
        </w:rPr>
        <w:t>են</w:t>
      </w:r>
      <w:r w:rsidRPr="00C02B0F">
        <w:rPr>
          <w:rFonts w:ascii="GHEA Grapalat" w:hAnsi="GHEA Grapalat" w:cs="Sylfaen"/>
          <w:szCs w:val="24"/>
          <w:lang w:val="en-US"/>
        </w:rPr>
        <w:t>:</w:t>
      </w:r>
    </w:p>
    <w:p w:rsidR="00B67CCD" w:rsidRPr="00C02B0F" w:rsidRDefault="00B67CCD" w:rsidP="00037DDE">
      <w:pPr>
        <w:pStyle w:val="BodyTextIndent2"/>
        <w:spacing w:line="240" w:lineRule="auto"/>
        <w:ind w:firstLine="567"/>
        <w:rPr>
          <w:rFonts w:ascii="GHEA Grapalat" w:hAnsi="GHEA Grapalat" w:cs="Sylfaen"/>
          <w:szCs w:val="24"/>
          <w:lang w:val="en-US"/>
        </w:rPr>
      </w:pPr>
      <w:r w:rsidRPr="00C02B0F">
        <w:rPr>
          <w:rFonts w:ascii="GHEA Grapalat" w:hAnsi="GHEA Grapalat" w:cs="Sylfaen"/>
          <w:szCs w:val="24"/>
          <w:lang w:val="en-US"/>
        </w:rPr>
        <w:t>4.</w:t>
      </w:r>
      <w:r w:rsidR="0028726A" w:rsidRPr="00C02B0F">
        <w:rPr>
          <w:rFonts w:ascii="GHEA Grapalat" w:hAnsi="GHEA Grapalat" w:cs="Sylfaen"/>
          <w:szCs w:val="24"/>
          <w:lang w:val="en-US"/>
        </w:rPr>
        <w:t xml:space="preserve">3 </w:t>
      </w:r>
      <w:r w:rsidRPr="00C02B0F">
        <w:rPr>
          <w:rFonts w:ascii="GHEA Grapalat" w:hAnsi="GHEA Grapalat" w:cs="Sylfaen"/>
          <w:szCs w:val="24"/>
          <w:lang w:val="ru-RU"/>
        </w:rPr>
        <w:t>Մասնակիցը</w:t>
      </w:r>
      <w:r w:rsidRPr="00C02B0F">
        <w:rPr>
          <w:rFonts w:ascii="GHEA Grapalat" w:hAnsi="GHEA Grapalat" w:cs="Sylfaen"/>
          <w:szCs w:val="24"/>
          <w:lang w:val="en-US"/>
        </w:rPr>
        <w:t xml:space="preserve"> </w:t>
      </w:r>
      <w:r w:rsidRPr="00C02B0F">
        <w:rPr>
          <w:rFonts w:ascii="GHEA Grapalat" w:hAnsi="GHEA Grapalat" w:cs="Sylfaen"/>
          <w:szCs w:val="24"/>
          <w:lang w:val="ru-RU"/>
        </w:rPr>
        <w:t>հայտով</w:t>
      </w:r>
      <w:r w:rsidRPr="00C02B0F">
        <w:rPr>
          <w:rFonts w:ascii="GHEA Grapalat" w:hAnsi="GHEA Grapalat" w:cs="Sylfaen"/>
          <w:szCs w:val="24"/>
          <w:lang w:val="en-US"/>
        </w:rPr>
        <w:t xml:space="preserve"> </w:t>
      </w:r>
      <w:r w:rsidRPr="00C02B0F">
        <w:rPr>
          <w:rFonts w:ascii="GHEA Grapalat" w:hAnsi="GHEA Grapalat" w:cs="Sylfaen"/>
          <w:szCs w:val="24"/>
          <w:lang w:val="ru-RU"/>
        </w:rPr>
        <w:t>ներկայացնում</w:t>
      </w:r>
      <w:r w:rsidRPr="00C02B0F">
        <w:rPr>
          <w:rFonts w:ascii="GHEA Grapalat" w:hAnsi="GHEA Grapalat" w:cs="Sylfaen"/>
          <w:szCs w:val="24"/>
          <w:lang w:val="en-US"/>
        </w:rPr>
        <w:t xml:space="preserve"> է`</w:t>
      </w:r>
    </w:p>
    <w:p w:rsidR="00B67CCD" w:rsidRPr="00C02B0F" w:rsidRDefault="003E3FD0" w:rsidP="00037DDE">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eastAsia="en-US"/>
        </w:rPr>
        <w:t>1</w:t>
      </w:r>
      <w:r w:rsidRPr="00C02B0F">
        <w:rPr>
          <w:rFonts w:ascii="GHEA Grapalat" w:hAnsi="GHEA Grapalat" w:cs="Sylfaen"/>
          <w:sz w:val="20"/>
          <w:szCs w:val="24"/>
          <w:lang w:val="hy-AM" w:eastAsia="en-US"/>
        </w:rPr>
        <w:t>)</w:t>
      </w:r>
      <w:r w:rsidR="00B67CCD" w:rsidRPr="00C02B0F">
        <w:rPr>
          <w:rFonts w:ascii="GHEA Grapalat" w:hAnsi="GHEA Grapalat" w:cs="Sylfaen"/>
          <w:sz w:val="20"/>
          <w:szCs w:val="24"/>
          <w:lang w:eastAsia="en-US"/>
        </w:rPr>
        <w:t xml:space="preserve"> գնման ընթացակարգին մասնակցելու գրավոր դիմում` նշելով հարկ վճարողի հաշվառման համարը</w:t>
      </w:r>
      <w:r w:rsidR="006F49AA" w:rsidRPr="00C02B0F">
        <w:rPr>
          <w:rFonts w:ascii="GHEA Grapalat" w:hAnsi="GHEA Grapalat" w:cs="Sylfaen"/>
          <w:sz w:val="20"/>
          <w:szCs w:val="24"/>
          <w:lang w:eastAsia="en-US"/>
        </w:rPr>
        <w:t xml:space="preserve"> և էլեկտրոնային փոստի հասցեն</w:t>
      </w:r>
      <w:r w:rsidR="00B67CCD" w:rsidRPr="00C02B0F">
        <w:rPr>
          <w:rFonts w:ascii="GHEA Grapalat" w:hAnsi="GHEA Grapalat" w:cs="Sylfaen"/>
          <w:sz w:val="20"/>
          <w:szCs w:val="24"/>
          <w:lang w:eastAsia="en-US"/>
        </w:rPr>
        <w:t xml:space="preserve">, </w:t>
      </w:r>
    </w:p>
    <w:p w:rsidR="0047117B" w:rsidRPr="00C02B0F" w:rsidRDefault="003E3FD0" w:rsidP="00037DDE">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val="hy-AM" w:eastAsia="en-US"/>
        </w:rPr>
        <w:t>2)</w:t>
      </w:r>
      <w:r w:rsidR="00B67CCD" w:rsidRPr="00C02B0F">
        <w:rPr>
          <w:rFonts w:ascii="GHEA Grapalat" w:hAnsi="GHEA Grapalat" w:cs="Sylfaen"/>
          <w:sz w:val="20"/>
          <w:szCs w:val="24"/>
          <w:lang w:eastAsia="en-US"/>
        </w:rPr>
        <w:t xml:space="preserve"> իր կողմից հաստատված հայտարարություն՝ </w:t>
      </w:r>
      <w:r w:rsidR="003468B8" w:rsidRPr="00C02B0F">
        <w:rPr>
          <w:rFonts w:ascii="GHEA Grapalat" w:hAnsi="GHEA Grapalat" w:cs="Sylfaen"/>
          <w:sz w:val="20"/>
          <w:szCs w:val="24"/>
          <w:lang w:eastAsia="en-US"/>
        </w:rPr>
        <w:t xml:space="preserve">սույն </w:t>
      </w:r>
      <w:r w:rsidR="000E1C31" w:rsidRPr="00C02B0F">
        <w:rPr>
          <w:rFonts w:ascii="GHEA Grapalat" w:hAnsi="GHEA Grapalat" w:cs="Sylfaen"/>
          <w:sz w:val="20"/>
          <w:szCs w:val="24"/>
          <w:lang w:eastAsia="en-US"/>
        </w:rPr>
        <w:t xml:space="preserve">հրավերով սահմանված </w:t>
      </w:r>
      <w:r w:rsidR="00B67CCD" w:rsidRPr="00C02B0F">
        <w:rPr>
          <w:rFonts w:ascii="GHEA Grapalat" w:hAnsi="GHEA Grapalat" w:cs="Sylfaen"/>
          <w:sz w:val="20"/>
          <w:szCs w:val="24"/>
          <w:lang w:eastAsia="en-US"/>
        </w:rPr>
        <w:t>մասնակ</w:t>
      </w:r>
      <w:r w:rsidR="00B67CCD" w:rsidRPr="00C02B0F">
        <w:rPr>
          <w:rFonts w:ascii="GHEA Grapalat" w:hAnsi="GHEA Grapalat" w:cs="Sylfaen"/>
          <w:sz w:val="20"/>
          <w:szCs w:val="24"/>
          <w:lang w:eastAsia="en-US"/>
        </w:rPr>
        <w:softHyphen/>
        <w:t>ցության իրավունքի</w:t>
      </w:r>
      <w:r w:rsidR="0047117B" w:rsidRPr="00C02B0F">
        <w:rPr>
          <w:rFonts w:ascii="GHEA Grapalat" w:hAnsi="GHEA Grapalat" w:cs="Sylfaen"/>
          <w:sz w:val="20"/>
          <w:szCs w:val="24"/>
          <w:lang w:eastAsia="en-US"/>
        </w:rPr>
        <w:t xml:space="preserve"> պահանջներին </w:t>
      </w:r>
      <w:r w:rsidR="00B67CCD" w:rsidRPr="00C02B0F">
        <w:rPr>
          <w:rFonts w:ascii="GHEA Grapalat" w:hAnsi="GHEA Grapalat" w:cs="Sylfaen"/>
          <w:sz w:val="20"/>
          <w:szCs w:val="24"/>
          <w:lang w:eastAsia="en-US"/>
        </w:rPr>
        <w:t>իր համապատասխանության մասին,</w:t>
      </w:r>
    </w:p>
    <w:p w:rsidR="0047117B" w:rsidRPr="00C02B0F" w:rsidRDefault="0047117B" w:rsidP="0047117B">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eastAsia="en-US"/>
        </w:rPr>
        <w:t xml:space="preserve">3) իր կողմից հաստատված հայտարարություն՝ սույն հրավերով սահմանված որակավորման </w:t>
      </w:r>
      <w:r w:rsidR="0028726A" w:rsidRPr="00C02B0F">
        <w:rPr>
          <w:rFonts w:ascii="GHEA Grapalat" w:hAnsi="GHEA Grapalat" w:cs="Sylfaen"/>
          <w:sz w:val="20"/>
          <w:szCs w:val="24"/>
          <w:lang w:eastAsia="en-US"/>
        </w:rPr>
        <w:t xml:space="preserve">չափանիշներին </w:t>
      </w:r>
      <w:r w:rsidRPr="00C02B0F">
        <w:rPr>
          <w:rFonts w:ascii="GHEA Grapalat" w:hAnsi="GHEA Grapalat" w:cs="Sylfaen"/>
          <w:sz w:val="20"/>
          <w:szCs w:val="24"/>
          <w:lang w:eastAsia="en-US"/>
        </w:rPr>
        <w:t>իր համապատասխանության մասին</w:t>
      </w:r>
      <w:r w:rsidR="00AF5ECF" w:rsidRPr="00C02B0F">
        <w:rPr>
          <w:rFonts w:ascii="GHEA Grapalat" w:hAnsi="GHEA Grapalat" w:cs="Sylfaen"/>
          <w:sz w:val="20"/>
          <w:szCs w:val="24"/>
          <w:lang w:eastAsia="en-US"/>
        </w:rPr>
        <w:t>,</w:t>
      </w:r>
    </w:p>
    <w:p w:rsidR="00B67CCD" w:rsidRPr="00C02B0F" w:rsidRDefault="0047117B" w:rsidP="00037DDE">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eastAsia="en-US"/>
        </w:rPr>
        <w:t>4</w:t>
      </w:r>
      <w:r w:rsidR="003E3FD0" w:rsidRPr="00C02B0F">
        <w:rPr>
          <w:rFonts w:ascii="GHEA Grapalat" w:hAnsi="GHEA Grapalat" w:cs="Sylfaen"/>
          <w:sz w:val="20"/>
          <w:szCs w:val="24"/>
          <w:lang w:val="hy-AM" w:eastAsia="en-US"/>
        </w:rPr>
        <w:t>)</w:t>
      </w:r>
      <w:r w:rsidR="00B67CCD" w:rsidRPr="00C02B0F">
        <w:rPr>
          <w:rFonts w:ascii="GHEA Grapalat" w:hAnsi="GHEA Grapalat" w:cs="Sylfaen"/>
          <w:sz w:val="20"/>
          <w:szCs w:val="24"/>
          <w:lang w:eastAsia="en-US"/>
        </w:rPr>
        <w:t xml:space="preserve"> </w:t>
      </w:r>
      <w:r w:rsidRPr="00C02B0F">
        <w:rPr>
          <w:rFonts w:ascii="GHEA Grapalat" w:hAnsi="GHEA Grapalat" w:cs="Sylfaen"/>
          <w:sz w:val="20"/>
          <w:szCs w:val="24"/>
          <w:lang w:eastAsia="en-US"/>
        </w:rPr>
        <w:t xml:space="preserve">իր կողմից հաստատված </w:t>
      </w:r>
      <w:r w:rsidR="00B67CCD" w:rsidRPr="00C02B0F">
        <w:rPr>
          <w:rFonts w:ascii="GHEA Grapalat" w:hAnsi="GHEA Grapalat" w:cs="Sylfaen"/>
          <w:sz w:val="20"/>
          <w:szCs w:val="24"/>
          <w:lang w:eastAsia="en-US"/>
        </w:rPr>
        <w:t>գնային առաջարկ,</w:t>
      </w:r>
    </w:p>
    <w:p w:rsidR="00F90DBB" w:rsidRPr="00C02B0F" w:rsidRDefault="005378DF" w:rsidP="00F90DBB">
      <w:pPr>
        <w:ind w:firstLine="567"/>
        <w:jc w:val="both"/>
        <w:rPr>
          <w:rFonts w:ascii="GHEA Grapalat" w:hAnsi="GHEA Grapalat" w:cs="Sylfaen"/>
          <w:sz w:val="20"/>
        </w:rPr>
      </w:pPr>
      <w:r w:rsidRPr="00C02B0F">
        <w:rPr>
          <w:rFonts w:ascii="GHEA Grapalat" w:hAnsi="GHEA Grapalat" w:cs="Sylfaen"/>
          <w:sz w:val="20"/>
        </w:rPr>
        <w:t xml:space="preserve">  </w:t>
      </w:r>
      <w:r w:rsidR="0028726A" w:rsidRPr="00C02B0F">
        <w:rPr>
          <w:rFonts w:ascii="GHEA Grapalat" w:hAnsi="GHEA Grapalat" w:cs="Sylfaen"/>
          <w:sz w:val="20"/>
        </w:rPr>
        <w:t>5</w:t>
      </w:r>
      <w:r w:rsidR="003E3FD0" w:rsidRPr="00C02B0F">
        <w:rPr>
          <w:rFonts w:ascii="GHEA Grapalat" w:hAnsi="GHEA Grapalat" w:cs="Sylfaen"/>
          <w:sz w:val="20"/>
          <w:lang w:val="hy-AM"/>
        </w:rPr>
        <w:t>)</w:t>
      </w:r>
      <w:r w:rsidR="00B67CCD" w:rsidRPr="00C02B0F">
        <w:rPr>
          <w:rFonts w:ascii="GHEA Grapalat" w:hAnsi="GHEA Grapalat" w:cs="Sylfaen"/>
          <w:sz w:val="20"/>
        </w:rPr>
        <w:t xml:space="preserve"> հայտի ապահովում</w:t>
      </w:r>
      <w:r w:rsidRPr="00C02B0F">
        <w:rPr>
          <w:rFonts w:ascii="GHEA Grapalat" w:hAnsi="GHEA Grapalat" w:cs="Sylfaen"/>
          <w:sz w:val="20"/>
        </w:rPr>
        <w:t xml:space="preserve">: </w:t>
      </w:r>
      <w:r w:rsidR="00F90DBB" w:rsidRPr="00C02B0F">
        <w:rPr>
          <w:rFonts w:ascii="GHEA Grapalat" w:hAnsi="GHEA Grapalat" w:cs="Sylfaen"/>
          <w:sz w:val="20"/>
        </w:rPr>
        <w:t>Եթե հայտի ապահովումը ներկայացվում է կանխիկ փողի ձևով, ապա հայտով ներկայացվում է կանխիկ</w:t>
      </w:r>
      <w:r w:rsidR="00F90DBB" w:rsidRPr="00C02B0F">
        <w:rPr>
          <w:rFonts w:ascii="GHEA Grapalat" w:hAnsi="GHEA Grapalat" w:cs="Sylfaen"/>
          <w:sz w:val="20"/>
          <w:lang w:val="hy-AM"/>
        </w:rPr>
        <w:t xml:space="preserve"> փողի վճարումը հավաստող</w:t>
      </w:r>
      <w:r w:rsidR="00F90DBB" w:rsidRPr="00C02B0F">
        <w:rPr>
          <w:rFonts w:ascii="GHEA Grapalat" w:hAnsi="GHEA Grapalat" w:cs="Sylfaen"/>
          <w:sz w:val="20"/>
        </w:rPr>
        <w:t xml:space="preserve"> փաստաթղթի բնօրինակը.</w:t>
      </w:r>
    </w:p>
    <w:p w:rsidR="00C04FBC" w:rsidRPr="00C02B0F" w:rsidRDefault="003A4115" w:rsidP="00C04FBC">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eastAsia="en-US"/>
        </w:rPr>
        <w:t>6</w:t>
      </w:r>
      <w:r w:rsidR="003E3FD0" w:rsidRPr="00C02B0F">
        <w:rPr>
          <w:rFonts w:ascii="GHEA Grapalat" w:hAnsi="GHEA Grapalat" w:cs="Sylfaen"/>
          <w:sz w:val="20"/>
          <w:szCs w:val="24"/>
          <w:lang w:val="hy-AM" w:eastAsia="en-US"/>
        </w:rPr>
        <w:t>)</w:t>
      </w:r>
      <w:r w:rsidR="00B514E8" w:rsidRPr="00C02B0F">
        <w:rPr>
          <w:rFonts w:ascii="GHEA Grapalat" w:hAnsi="GHEA Grapalat" w:cs="Sylfaen"/>
          <w:sz w:val="20"/>
          <w:szCs w:val="24"/>
          <w:lang w:eastAsia="en-US"/>
        </w:rPr>
        <w:t xml:space="preserve"> </w:t>
      </w:r>
      <w:r w:rsidR="00C04FBC" w:rsidRPr="00C02B0F">
        <w:rPr>
          <w:rFonts w:ascii="GHEA Grapalat" w:hAnsi="GHEA Grapalat" w:cs="Sylfaen"/>
          <w:sz w:val="20"/>
          <w:szCs w:val="24"/>
          <w:lang w:eastAsia="en-US"/>
        </w:rPr>
        <w:t>իր կողմից 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736A43" w:rsidRPr="00C02B0F" w:rsidRDefault="003A4115" w:rsidP="00C04FBC">
      <w:pPr>
        <w:pStyle w:val="norm"/>
        <w:spacing w:line="240" w:lineRule="auto"/>
        <w:rPr>
          <w:rFonts w:ascii="GHEA Grapalat" w:hAnsi="GHEA Grapalat"/>
          <w:sz w:val="20"/>
        </w:rPr>
      </w:pPr>
      <w:r w:rsidRPr="00C02B0F">
        <w:rPr>
          <w:rFonts w:ascii="GHEA Grapalat" w:hAnsi="GHEA Grapalat" w:cs="Sylfaen"/>
          <w:sz w:val="20"/>
        </w:rPr>
        <w:t>7</w:t>
      </w:r>
      <w:r w:rsidR="003E3FD0" w:rsidRPr="00C02B0F">
        <w:rPr>
          <w:rFonts w:ascii="GHEA Grapalat" w:hAnsi="GHEA Grapalat" w:cs="Sylfaen"/>
          <w:sz w:val="20"/>
          <w:lang w:val="hy-AM"/>
        </w:rPr>
        <w:t>)</w:t>
      </w:r>
      <w:r w:rsidR="00736A43" w:rsidRPr="00C02B0F">
        <w:rPr>
          <w:rFonts w:ascii="GHEA Grapalat" w:hAnsi="GHEA Grapalat"/>
          <w:sz w:val="20"/>
        </w:rPr>
        <w:t xml:space="preserve"> </w:t>
      </w:r>
      <w:r w:rsidR="00F97D3E" w:rsidRPr="00C02B0F">
        <w:rPr>
          <w:rFonts w:ascii="GHEA Grapalat" w:hAnsi="GHEA Grapalat"/>
          <w:sz w:val="20"/>
        </w:rPr>
        <w:t xml:space="preserve">իր կողմից հաստատված </w:t>
      </w:r>
      <w:r w:rsidR="00736A43" w:rsidRPr="00C02B0F">
        <w:rPr>
          <w:rFonts w:ascii="GHEA Grapalat" w:hAnsi="GHEA Grapalat"/>
          <w:sz w:val="20"/>
        </w:rPr>
        <w:t xml:space="preserve">հայտարարություն` </w:t>
      </w:r>
      <w:r w:rsidR="00F97D3E" w:rsidRPr="00C02B0F">
        <w:rPr>
          <w:rFonts w:ascii="GHEA Grapalat" w:hAnsi="GHEA Grapalat"/>
          <w:sz w:val="20"/>
        </w:rPr>
        <w:t xml:space="preserve">սույն ընթացակարգի շրջանակում </w:t>
      </w:r>
      <w:r w:rsidR="00736A43" w:rsidRPr="00C02B0F">
        <w:rPr>
          <w:rFonts w:ascii="GHEA Grapalat" w:hAnsi="GHEA Grapalat"/>
          <w:sz w:val="20"/>
        </w:rPr>
        <w:t>գերիշխող դիրքի չարաշահման և հակամրցակցային համաձայնության բացակայության մասին.</w:t>
      </w:r>
    </w:p>
    <w:p w:rsidR="00736A43" w:rsidRPr="00C02B0F" w:rsidRDefault="003A4115" w:rsidP="00037DDE">
      <w:pPr>
        <w:ind w:firstLine="708"/>
        <w:jc w:val="both"/>
        <w:rPr>
          <w:rFonts w:ascii="GHEA Grapalat" w:hAnsi="GHEA Grapalat"/>
          <w:sz w:val="20"/>
          <w:szCs w:val="20"/>
        </w:rPr>
      </w:pPr>
      <w:r w:rsidRPr="00C02B0F">
        <w:rPr>
          <w:rFonts w:ascii="GHEA Grapalat" w:hAnsi="GHEA Grapalat"/>
          <w:sz w:val="20"/>
          <w:szCs w:val="20"/>
        </w:rPr>
        <w:t>8</w:t>
      </w:r>
      <w:r w:rsidR="003E3FD0" w:rsidRPr="00C02B0F">
        <w:rPr>
          <w:rFonts w:ascii="GHEA Grapalat" w:hAnsi="GHEA Grapalat"/>
          <w:sz w:val="20"/>
          <w:szCs w:val="20"/>
          <w:lang w:val="hy-AM"/>
        </w:rPr>
        <w:t>)</w:t>
      </w:r>
      <w:r w:rsidR="00736A43" w:rsidRPr="00C02B0F">
        <w:rPr>
          <w:rFonts w:ascii="GHEA Grapalat" w:hAnsi="GHEA Grapalat"/>
          <w:sz w:val="20"/>
          <w:szCs w:val="20"/>
        </w:rPr>
        <w:t xml:space="preserve"> </w:t>
      </w:r>
      <w:r w:rsidR="00F97D3E" w:rsidRPr="00C02B0F">
        <w:rPr>
          <w:rFonts w:ascii="GHEA Grapalat" w:hAnsi="GHEA Grapalat"/>
          <w:sz w:val="20"/>
          <w:szCs w:val="20"/>
        </w:rPr>
        <w:t xml:space="preserve">իր կողմից հաստատված </w:t>
      </w:r>
      <w:r w:rsidR="00736A43" w:rsidRPr="00C02B0F">
        <w:rPr>
          <w:rFonts w:ascii="GHEA Grapalat" w:hAnsi="GHEA Grapalat"/>
          <w:sz w:val="20"/>
          <w:szCs w:val="20"/>
        </w:rPr>
        <w:t xml:space="preserve">հայտարարություն` </w:t>
      </w:r>
      <w:r w:rsidR="00F97D3E" w:rsidRPr="00C02B0F">
        <w:rPr>
          <w:rFonts w:ascii="GHEA Grapalat" w:hAnsi="GHEA Grapalat"/>
          <w:sz w:val="20"/>
          <w:szCs w:val="20"/>
        </w:rPr>
        <w:t xml:space="preserve">սույն </w:t>
      </w:r>
      <w:r w:rsidR="0028726A" w:rsidRPr="00C02B0F">
        <w:rPr>
          <w:rFonts w:ascii="GHEA Grapalat" w:hAnsi="GHEA Grapalat"/>
          <w:sz w:val="20"/>
          <w:szCs w:val="20"/>
        </w:rPr>
        <w:t xml:space="preserve">ընթացակարգի շրջանակում </w:t>
      </w:r>
      <w:r w:rsidR="00736A43" w:rsidRPr="00C02B0F">
        <w:rPr>
          <w:rFonts w:ascii="GHEA Grapalat" w:hAnsi="GHEA Grapalat"/>
          <w:sz w:val="20"/>
          <w:szCs w:val="20"/>
        </w:rPr>
        <w:t>իրեն փոխկապակցված անձանց</w:t>
      </w:r>
      <w:r w:rsidR="0028726A" w:rsidRPr="00C02B0F">
        <w:rPr>
          <w:rFonts w:ascii="GHEA Grapalat" w:hAnsi="GHEA Grapalat"/>
          <w:sz w:val="20"/>
          <w:szCs w:val="20"/>
        </w:rPr>
        <w:t xml:space="preserve"> և (կամ) </w:t>
      </w:r>
      <w:r w:rsidR="0028726A" w:rsidRPr="00C02B0F">
        <w:rPr>
          <w:rFonts w:ascii="GHEA Grapalat" w:hAnsi="GHEA Grapalat" w:cs="Sylfaen"/>
          <w:sz w:val="20"/>
          <w:szCs w:val="20"/>
        </w:rPr>
        <w:t>իր</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կողմից</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հիմնադրված</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կամ</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ավելի</w:t>
      </w:r>
      <w:r w:rsidR="0028726A" w:rsidRPr="00C02B0F">
        <w:rPr>
          <w:rFonts w:ascii="GHEA Grapalat" w:hAnsi="GHEA Grapalat"/>
          <w:sz w:val="20"/>
          <w:szCs w:val="20"/>
        </w:rPr>
        <w:t xml:space="preserve"> </w:t>
      </w:r>
      <w:r w:rsidR="0028726A" w:rsidRPr="00C02B0F">
        <w:rPr>
          <w:rFonts w:ascii="GHEA Grapalat" w:hAnsi="GHEA Grapalat" w:cs="Sylfaen"/>
          <w:sz w:val="20"/>
          <w:szCs w:val="20"/>
        </w:rPr>
        <w:t>քան</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հիսուն</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տոկոս</w:t>
      </w:r>
      <w:r w:rsidR="0028726A" w:rsidRPr="00C02B0F">
        <w:rPr>
          <w:rFonts w:ascii="GHEA Grapalat" w:hAnsi="GHEA Grapalat"/>
          <w:sz w:val="20"/>
          <w:szCs w:val="20"/>
        </w:rPr>
        <w:t xml:space="preserve"> իրեն </w:t>
      </w:r>
      <w:r w:rsidR="0028726A" w:rsidRPr="00C02B0F">
        <w:rPr>
          <w:rFonts w:ascii="GHEA Grapalat" w:hAnsi="GHEA Grapalat" w:cs="Sylfaen"/>
          <w:sz w:val="20"/>
          <w:szCs w:val="20"/>
        </w:rPr>
        <w:t>պատկանող</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բաժնեմաս</w:t>
      </w:r>
      <w:r w:rsidR="0028726A" w:rsidRPr="00C02B0F">
        <w:rPr>
          <w:rFonts w:ascii="GHEA Grapalat" w:hAnsi="GHEA Grapalat"/>
          <w:sz w:val="20"/>
          <w:szCs w:val="20"/>
        </w:rPr>
        <w:t xml:space="preserve"> </w:t>
      </w:r>
      <w:r w:rsidR="0028726A" w:rsidRPr="00C02B0F">
        <w:rPr>
          <w:rFonts w:ascii="GHEA Grapalat" w:hAnsi="GHEA Grapalat"/>
          <w:color w:val="000000"/>
          <w:sz w:val="20"/>
          <w:szCs w:val="20"/>
          <w:lang w:val="hy-AM"/>
        </w:rPr>
        <w:t>(</w:t>
      </w:r>
      <w:r w:rsidR="0028726A" w:rsidRPr="00C02B0F">
        <w:rPr>
          <w:rFonts w:ascii="GHEA Grapalat" w:hAnsi="GHEA Grapalat"/>
          <w:color w:val="000000"/>
          <w:sz w:val="20"/>
          <w:szCs w:val="20"/>
        </w:rPr>
        <w:t>փայաբաժին</w:t>
      </w:r>
      <w:r w:rsidR="0028726A" w:rsidRPr="00C02B0F">
        <w:rPr>
          <w:rFonts w:ascii="GHEA Grapalat" w:hAnsi="GHEA Grapalat"/>
          <w:color w:val="000000"/>
          <w:sz w:val="20"/>
          <w:szCs w:val="20"/>
          <w:lang w:val="hy-AM"/>
        </w:rPr>
        <w:t xml:space="preserve">) </w:t>
      </w:r>
      <w:r w:rsidR="0028726A" w:rsidRPr="00C02B0F">
        <w:rPr>
          <w:rFonts w:ascii="GHEA Grapalat" w:hAnsi="GHEA Grapalat" w:cs="Sylfaen"/>
          <w:sz w:val="20"/>
          <w:szCs w:val="20"/>
        </w:rPr>
        <w:t>ունեցող</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կազմակերպությունների</w:t>
      </w:r>
      <w:r w:rsidR="0028726A" w:rsidRPr="00C02B0F">
        <w:rPr>
          <w:rFonts w:ascii="GHEA Grapalat" w:hAnsi="GHEA Grapalat"/>
          <w:sz w:val="20"/>
          <w:szCs w:val="20"/>
        </w:rPr>
        <w:t xml:space="preserve"> </w:t>
      </w:r>
      <w:r w:rsidR="0028726A" w:rsidRPr="00C02B0F">
        <w:rPr>
          <w:rFonts w:ascii="GHEA Grapalat" w:hAnsi="GHEA Grapalat" w:cs="Sylfaen"/>
          <w:sz w:val="20"/>
          <w:szCs w:val="20"/>
        </w:rPr>
        <w:t>միաժամանակյա</w:t>
      </w:r>
      <w:r w:rsidR="0028726A" w:rsidRPr="00C02B0F">
        <w:rPr>
          <w:rFonts w:ascii="GHEA Grapalat" w:hAnsi="GHEA Grapalat"/>
          <w:sz w:val="20"/>
          <w:szCs w:val="20"/>
        </w:rPr>
        <w:t xml:space="preserve"> </w:t>
      </w:r>
      <w:r w:rsidR="0028726A" w:rsidRPr="00C02B0F">
        <w:rPr>
          <w:rFonts w:ascii="GHEA Grapalat" w:hAnsi="GHEA Grapalat" w:cs="Sylfaen"/>
          <w:sz w:val="20"/>
          <w:szCs w:val="20"/>
        </w:rPr>
        <w:t xml:space="preserve">մասնակցության </w:t>
      </w:r>
      <w:r w:rsidR="00736A43" w:rsidRPr="00C02B0F">
        <w:rPr>
          <w:rFonts w:ascii="GHEA Grapalat" w:hAnsi="GHEA Grapalat"/>
          <w:sz w:val="20"/>
          <w:szCs w:val="20"/>
        </w:rPr>
        <w:t>բացակայության մասին.</w:t>
      </w:r>
    </w:p>
    <w:p w:rsidR="00405996" w:rsidRPr="00C02B0F" w:rsidRDefault="003A4115" w:rsidP="00037DDE">
      <w:pPr>
        <w:pStyle w:val="norm"/>
        <w:spacing w:line="240" w:lineRule="auto"/>
        <w:rPr>
          <w:rFonts w:ascii="GHEA Grapalat" w:hAnsi="GHEA Grapalat" w:cs="Sylfaen"/>
          <w:sz w:val="20"/>
        </w:rPr>
      </w:pPr>
      <w:r w:rsidRPr="00C02B0F">
        <w:rPr>
          <w:rFonts w:ascii="GHEA Grapalat" w:hAnsi="GHEA Grapalat"/>
          <w:sz w:val="20"/>
        </w:rPr>
        <w:t>9</w:t>
      </w:r>
      <w:r w:rsidR="003E3FD0" w:rsidRPr="00C02B0F">
        <w:rPr>
          <w:rFonts w:ascii="GHEA Grapalat" w:hAnsi="GHEA Grapalat"/>
          <w:sz w:val="20"/>
          <w:lang w:val="hy-AM"/>
        </w:rPr>
        <w:t>)</w:t>
      </w:r>
      <w:r w:rsidR="00736A43" w:rsidRPr="00C02B0F">
        <w:rPr>
          <w:rFonts w:ascii="GHEA Grapalat" w:hAnsi="GHEA Grapalat"/>
          <w:sz w:val="20"/>
        </w:rPr>
        <w:t xml:space="preserve"> </w:t>
      </w:r>
      <w:r w:rsidR="00736A43" w:rsidRPr="00C02B0F">
        <w:rPr>
          <w:rFonts w:ascii="GHEA Grapalat" w:hAnsi="GHEA Grapalat" w:cs="Sylfaen"/>
          <w:sz w:val="20"/>
        </w:rPr>
        <w:t xml:space="preserve">այն ֆիզիկական անձի (անձանց) տվյալները, ով ուղղակի կամ անուղղակի ունի </w:t>
      </w:r>
      <w:r w:rsidR="00F97D3E" w:rsidRPr="00C02B0F">
        <w:rPr>
          <w:rFonts w:ascii="GHEA Grapalat" w:hAnsi="GHEA Grapalat" w:cs="Sylfaen"/>
          <w:sz w:val="20"/>
        </w:rPr>
        <w:t xml:space="preserve">մասնակցի </w:t>
      </w:r>
      <w:r w:rsidR="00736A43" w:rsidRPr="00C02B0F">
        <w:rPr>
          <w:rFonts w:ascii="GHEA Grapalat" w:hAnsi="GHEA Grapalat" w:cs="Sylfaen"/>
          <w:sz w:val="20"/>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C02B0F">
        <w:rPr>
          <w:rFonts w:ascii="GHEA Grapalat" w:hAnsi="GHEA Grapalat" w:cs="Sylfaen"/>
          <w:sz w:val="20"/>
        </w:rPr>
        <w:t xml:space="preserve">կամ </w:t>
      </w:r>
      <w:r w:rsidR="00736A43" w:rsidRPr="00C02B0F">
        <w:rPr>
          <w:rFonts w:ascii="GHEA Grapalat" w:hAnsi="GHEA Grapalat" w:cs="Sylfaen"/>
          <w:sz w:val="20"/>
        </w:rPr>
        <w:t xml:space="preserve">այն անձի (անձանց) տվյալները, ով իրավունք ունի նշանակելու կամ ազատելու </w:t>
      </w:r>
      <w:r w:rsidR="00B32124" w:rsidRPr="00C02B0F">
        <w:rPr>
          <w:rFonts w:ascii="GHEA Grapalat" w:hAnsi="GHEA Grapalat" w:cs="Sylfaen"/>
          <w:sz w:val="20"/>
        </w:rPr>
        <w:t>մ</w:t>
      </w:r>
      <w:r w:rsidR="00736A43" w:rsidRPr="00C02B0F">
        <w:rPr>
          <w:rFonts w:ascii="GHEA Grapalat" w:hAnsi="GHEA Grapalat" w:cs="Sylfaen"/>
          <w:sz w:val="20"/>
        </w:rPr>
        <w:t xml:space="preserve">ասնակցի գործադիր մարմնի անդամներին, կամ ստանում է </w:t>
      </w:r>
      <w:r w:rsidR="00B32124" w:rsidRPr="00C02B0F">
        <w:rPr>
          <w:rFonts w:ascii="GHEA Grapalat" w:hAnsi="GHEA Grapalat" w:cs="Sylfaen"/>
          <w:sz w:val="20"/>
        </w:rPr>
        <w:t xml:space="preserve">մասնակցի </w:t>
      </w:r>
      <w:r w:rsidR="00736A43" w:rsidRPr="00C02B0F">
        <w:rPr>
          <w:rFonts w:ascii="GHEA Grapalat" w:hAnsi="GHEA Grapalat" w:cs="Sylfaen"/>
          <w:sz w:val="20"/>
        </w:rPr>
        <w:t xml:space="preserve">կողմից իրականացվող ձեռնարկատիրական կամ այլ գործունեության արդյունքում ստացված շահույթի տասնհինգ տոկոսից ավելին: Սույն </w:t>
      </w:r>
      <w:r w:rsidR="00B32124" w:rsidRPr="00C02B0F">
        <w:rPr>
          <w:rFonts w:ascii="GHEA Grapalat" w:hAnsi="GHEA Grapalat" w:cs="Sylfaen"/>
          <w:sz w:val="20"/>
        </w:rPr>
        <w:t xml:space="preserve">ենթակետում </w:t>
      </w:r>
      <w:r w:rsidR="00736A43" w:rsidRPr="00C02B0F">
        <w:rPr>
          <w:rFonts w:ascii="GHEA Grapalat" w:hAnsi="GHEA Grapalat" w:cs="Sylfaen"/>
          <w:sz w:val="20"/>
        </w:rPr>
        <w:t>մեջ նշված անձանց բացակայության դեպքում ներկայացվում է գործադիր մարմնի ղեկավարի և անդամների տվյալները</w:t>
      </w:r>
      <w:r w:rsidR="00736A43" w:rsidRPr="00C02B0F">
        <w:rPr>
          <w:rFonts w:ascii="GHEA Grapalat" w:hAnsi="GHEA Grapalat"/>
          <w:sz w:val="20"/>
        </w:rPr>
        <w:t xml:space="preserve">: </w:t>
      </w:r>
      <w:r w:rsidR="00F97D3E" w:rsidRPr="00C02B0F">
        <w:rPr>
          <w:rFonts w:ascii="GHEA Grapalat" w:hAnsi="GHEA Grapalat"/>
          <w:sz w:val="20"/>
        </w:rPr>
        <w:t xml:space="preserve">Ընդ </w:t>
      </w:r>
      <w:r w:rsidR="00736A43" w:rsidRPr="00C02B0F">
        <w:rPr>
          <w:rFonts w:ascii="GHEA Grapalat" w:hAnsi="GHEA Grapalat"/>
          <w:sz w:val="20"/>
        </w:rPr>
        <w:t xml:space="preserve">որում </w:t>
      </w:r>
      <w:r w:rsidR="00736A43" w:rsidRPr="00C02B0F">
        <w:rPr>
          <w:rFonts w:ascii="GHEA Grapalat" w:hAnsi="GHEA Grapalat" w:cs="Sylfaen"/>
          <w:sz w:val="20"/>
        </w:rPr>
        <w:t xml:space="preserve">եթե </w:t>
      </w:r>
      <w:r w:rsidR="00F97D3E" w:rsidRPr="00C02B0F">
        <w:rPr>
          <w:rFonts w:ascii="GHEA Grapalat" w:hAnsi="GHEA Grapalat" w:cs="Sylfaen"/>
          <w:sz w:val="20"/>
        </w:rPr>
        <w:t xml:space="preserve">մասնակիցը </w:t>
      </w:r>
      <w:r w:rsidR="00736A43" w:rsidRPr="00C02B0F">
        <w:rPr>
          <w:rFonts w:ascii="GHEA Grapalat" w:hAnsi="GHEA Grapalat" w:cs="Sylfaen"/>
          <w:sz w:val="20"/>
        </w:rPr>
        <w:t xml:space="preserve">հայտարարվում է ընտրված </w:t>
      </w:r>
      <w:r w:rsidR="00F97D3E" w:rsidRPr="00C02B0F">
        <w:rPr>
          <w:rFonts w:ascii="GHEA Grapalat" w:hAnsi="GHEA Grapalat" w:cs="Sylfaen"/>
          <w:sz w:val="20"/>
        </w:rPr>
        <w:t>մասնակից</w:t>
      </w:r>
      <w:r w:rsidR="00736A43" w:rsidRPr="00C02B0F">
        <w:rPr>
          <w:rFonts w:ascii="GHEA Grapalat" w:hAnsi="GHEA Grapalat" w:cs="Sylfaen"/>
          <w:sz w:val="20"/>
        </w:rPr>
        <w:t>, ապա սույն պարբերությամբ նախատեսված տեղեկատվությունը</w:t>
      </w:r>
      <w:r w:rsidR="0073082D" w:rsidRPr="00C02B0F">
        <w:rPr>
          <w:rFonts w:ascii="GHEA Grapalat" w:hAnsi="GHEA Grapalat" w:cs="Sylfaen"/>
          <w:sz w:val="20"/>
        </w:rPr>
        <w:t xml:space="preserve"> </w:t>
      </w:r>
      <w:r w:rsidR="00736A43" w:rsidRPr="00C02B0F">
        <w:rPr>
          <w:rFonts w:ascii="GHEA Grapalat" w:hAnsi="GHEA Grapalat" w:cs="Sylfaen"/>
          <w:sz w:val="20"/>
        </w:rPr>
        <w:t xml:space="preserve">պայմանագիր կնքելու որոշման մասին հայտարարության հետ միաժամանակ հրապարակվում է </w:t>
      </w:r>
      <w:r w:rsidR="00F97D3E" w:rsidRPr="00C02B0F">
        <w:rPr>
          <w:rFonts w:ascii="GHEA Grapalat" w:hAnsi="GHEA Grapalat" w:cs="Sylfaen"/>
          <w:sz w:val="20"/>
        </w:rPr>
        <w:t xml:space="preserve">նաև </w:t>
      </w:r>
      <w:r w:rsidR="00736A43" w:rsidRPr="00C02B0F">
        <w:rPr>
          <w:rFonts w:ascii="GHEA Grapalat" w:hAnsi="GHEA Grapalat" w:cs="Sylfaen"/>
          <w:sz w:val="20"/>
        </w:rPr>
        <w:t>տեղեկագրում.</w:t>
      </w:r>
    </w:p>
    <w:p w:rsidR="000845F6" w:rsidRPr="00C02B0F" w:rsidRDefault="003E3FD0" w:rsidP="00037DDE">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val="hy-AM" w:eastAsia="en-US"/>
        </w:rPr>
        <w:t>1</w:t>
      </w:r>
      <w:r w:rsidR="001F3237" w:rsidRPr="00C02B0F">
        <w:rPr>
          <w:rFonts w:ascii="GHEA Grapalat" w:hAnsi="GHEA Grapalat" w:cs="Sylfaen"/>
          <w:sz w:val="20"/>
          <w:szCs w:val="24"/>
          <w:lang w:eastAsia="en-US"/>
        </w:rPr>
        <w:t>1</w:t>
      </w:r>
      <w:r w:rsidRPr="00C02B0F">
        <w:rPr>
          <w:rFonts w:ascii="GHEA Grapalat" w:hAnsi="GHEA Grapalat" w:cs="Sylfaen"/>
          <w:sz w:val="20"/>
          <w:szCs w:val="24"/>
          <w:lang w:val="hy-AM" w:eastAsia="en-US"/>
        </w:rPr>
        <w:t>)</w:t>
      </w:r>
      <w:r w:rsidR="000845F6" w:rsidRPr="00C02B0F">
        <w:rPr>
          <w:rFonts w:ascii="GHEA Grapalat" w:hAnsi="GHEA Grapalat" w:cs="Sylfaen"/>
          <w:sz w:val="20"/>
          <w:szCs w:val="24"/>
          <w:lang w:eastAsia="en-US"/>
        </w:rPr>
        <w:t xml:space="preserve"> գործակալության պայմանագրի պատճենը և դրա կողմ հանդիսացող անձի տվյալները,  եթե </w:t>
      </w:r>
      <w:r w:rsidR="00F97D3E" w:rsidRPr="00C02B0F">
        <w:rPr>
          <w:rFonts w:ascii="GHEA Grapalat" w:hAnsi="GHEA Grapalat" w:cs="Sylfaen"/>
          <w:sz w:val="20"/>
          <w:szCs w:val="24"/>
          <w:lang w:eastAsia="en-US"/>
        </w:rPr>
        <w:t xml:space="preserve">կնքվելիք </w:t>
      </w:r>
      <w:r w:rsidR="000845F6" w:rsidRPr="00C02B0F">
        <w:rPr>
          <w:rFonts w:ascii="GHEA Grapalat" w:hAnsi="GHEA Grapalat" w:cs="Sylfaen"/>
          <w:sz w:val="20"/>
          <w:szCs w:val="24"/>
          <w:lang w:eastAsia="en-US"/>
        </w:rPr>
        <w:t>պայմանագիրն իրականացվելու է գործակալության միջոցով:</w:t>
      </w:r>
    </w:p>
    <w:p w:rsidR="000845F6" w:rsidRPr="00C02B0F" w:rsidRDefault="003E3FD0" w:rsidP="00037DDE">
      <w:pPr>
        <w:pStyle w:val="norm"/>
        <w:spacing w:line="240" w:lineRule="auto"/>
        <w:rPr>
          <w:rFonts w:ascii="GHEA Grapalat" w:hAnsi="GHEA Grapalat" w:cs="Sylfaen"/>
          <w:sz w:val="20"/>
          <w:szCs w:val="24"/>
          <w:lang w:eastAsia="en-US"/>
        </w:rPr>
      </w:pPr>
      <w:r w:rsidRPr="00C02B0F">
        <w:rPr>
          <w:rFonts w:ascii="GHEA Grapalat" w:hAnsi="GHEA Grapalat" w:cs="Sylfaen"/>
          <w:sz w:val="20"/>
          <w:szCs w:val="24"/>
          <w:lang w:val="hy-AM" w:eastAsia="en-US"/>
        </w:rPr>
        <w:t>1</w:t>
      </w:r>
      <w:r w:rsidR="001F3237" w:rsidRPr="00C02B0F">
        <w:rPr>
          <w:rFonts w:ascii="GHEA Grapalat" w:hAnsi="GHEA Grapalat" w:cs="Sylfaen"/>
          <w:sz w:val="20"/>
          <w:szCs w:val="24"/>
          <w:lang w:eastAsia="en-US"/>
        </w:rPr>
        <w:t>2</w:t>
      </w:r>
      <w:r w:rsidRPr="00C02B0F">
        <w:rPr>
          <w:rFonts w:ascii="GHEA Grapalat" w:hAnsi="GHEA Grapalat" w:cs="Sylfaen"/>
          <w:sz w:val="20"/>
          <w:szCs w:val="24"/>
          <w:lang w:val="hy-AM" w:eastAsia="en-US"/>
        </w:rPr>
        <w:t>)</w:t>
      </w:r>
      <w:r w:rsidR="002B0AEA" w:rsidRPr="00C02B0F">
        <w:rPr>
          <w:rFonts w:ascii="GHEA Grapalat" w:hAnsi="GHEA Grapalat" w:cs="Sylfaen"/>
          <w:sz w:val="20"/>
          <w:szCs w:val="24"/>
          <w:lang w:eastAsia="en-US"/>
        </w:rPr>
        <w:t xml:space="preserve"> համատեղ գործունեության պայմանագ</w:t>
      </w:r>
      <w:r w:rsidR="00B32124" w:rsidRPr="00C02B0F">
        <w:rPr>
          <w:rFonts w:ascii="GHEA Grapalat" w:hAnsi="GHEA Grapalat" w:cs="Sylfaen"/>
          <w:sz w:val="20"/>
          <w:szCs w:val="24"/>
          <w:lang w:eastAsia="en-US"/>
        </w:rPr>
        <w:t>րի պատճենը</w:t>
      </w:r>
      <w:r w:rsidR="002B0AEA" w:rsidRPr="00C02B0F">
        <w:rPr>
          <w:rFonts w:ascii="GHEA Grapalat" w:hAnsi="GHEA Grapalat" w:cs="Sylfaen"/>
          <w:sz w:val="20"/>
          <w:szCs w:val="24"/>
          <w:lang w:eastAsia="en-US"/>
        </w:rPr>
        <w:t xml:space="preserve">, եթե </w:t>
      </w:r>
      <w:r w:rsidR="00F97D3E" w:rsidRPr="00C02B0F">
        <w:rPr>
          <w:rFonts w:ascii="GHEA Grapalat" w:hAnsi="GHEA Grapalat" w:cs="Sylfaen"/>
          <w:sz w:val="20"/>
          <w:szCs w:val="24"/>
          <w:lang w:eastAsia="en-US"/>
        </w:rPr>
        <w:t xml:space="preserve">մասնակիցները սույն </w:t>
      </w:r>
      <w:r w:rsidR="002B0AEA" w:rsidRPr="00C02B0F">
        <w:rPr>
          <w:rFonts w:ascii="GHEA Grapalat" w:hAnsi="GHEA Grapalat" w:cs="Sylfaen"/>
          <w:sz w:val="20"/>
          <w:szCs w:val="24"/>
          <w:lang w:eastAsia="en-US"/>
        </w:rPr>
        <w:t xml:space="preserve">ընթացակարգին մասնակցում </w:t>
      </w:r>
      <w:r w:rsidR="00F97D3E" w:rsidRPr="00C02B0F">
        <w:rPr>
          <w:rFonts w:ascii="GHEA Grapalat" w:hAnsi="GHEA Grapalat" w:cs="Sylfaen"/>
          <w:sz w:val="20"/>
          <w:szCs w:val="24"/>
          <w:lang w:eastAsia="en-US"/>
        </w:rPr>
        <w:t xml:space="preserve">են </w:t>
      </w:r>
      <w:r w:rsidR="002B0AEA" w:rsidRPr="00C02B0F">
        <w:rPr>
          <w:rFonts w:ascii="GHEA Grapalat" w:hAnsi="GHEA Grapalat" w:cs="Sylfaen"/>
          <w:sz w:val="20"/>
          <w:szCs w:val="24"/>
          <w:lang w:eastAsia="en-US"/>
        </w:rPr>
        <w:t>համատեղ գործունեության կարգով (կոնսորցիումով):</w:t>
      </w:r>
    </w:p>
    <w:p w:rsidR="00037DDE" w:rsidRPr="00C02B0F" w:rsidRDefault="00037DDE" w:rsidP="00037DDE">
      <w:pPr>
        <w:pStyle w:val="norm"/>
        <w:spacing w:line="240" w:lineRule="auto"/>
        <w:rPr>
          <w:rFonts w:ascii="GHEA Grapalat" w:hAnsi="GHEA Grapalat" w:cs="Sylfaen"/>
          <w:sz w:val="20"/>
          <w:szCs w:val="24"/>
          <w:lang w:eastAsia="en-US"/>
        </w:rPr>
      </w:pPr>
    </w:p>
    <w:p w:rsidR="00A45946" w:rsidRPr="00C02B0F" w:rsidRDefault="00C8055A" w:rsidP="00A45946">
      <w:pPr>
        <w:jc w:val="center"/>
        <w:rPr>
          <w:rFonts w:ascii="GHEA Grapalat" w:hAnsi="GHEA Grapalat" w:cs="Arial"/>
          <w:b/>
          <w:sz w:val="20"/>
          <w:lang w:val="es-ES"/>
        </w:rPr>
      </w:pPr>
      <w:r w:rsidRPr="00C02B0F">
        <w:rPr>
          <w:rFonts w:ascii="GHEA Grapalat" w:hAnsi="GHEA Grapalat"/>
          <w:b/>
          <w:sz w:val="20"/>
          <w:lang w:val="es-ES"/>
        </w:rPr>
        <w:t>5</w:t>
      </w:r>
      <w:r w:rsidR="00A45946" w:rsidRPr="00C02B0F">
        <w:rPr>
          <w:rFonts w:ascii="GHEA Grapalat" w:hAnsi="GHEA Grapalat"/>
          <w:b/>
          <w:sz w:val="20"/>
          <w:lang w:val="es-ES"/>
        </w:rPr>
        <w:t xml:space="preserve">.   </w:t>
      </w:r>
      <w:r w:rsidR="00A45946" w:rsidRPr="00C02B0F">
        <w:rPr>
          <w:rFonts w:ascii="GHEA Grapalat" w:hAnsi="GHEA Grapalat" w:cs="Sylfaen"/>
          <w:b/>
          <w:sz w:val="20"/>
          <w:lang w:val="es-ES"/>
        </w:rPr>
        <w:t>ՀԱՅՏԻ</w:t>
      </w:r>
      <w:r w:rsidR="00A45946" w:rsidRPr="00C02B0F">
        <w:rPr>
          <w:rFonts w:ascii="GHEA Grapalat" w:hAnsi="GHEA Grapalat" w:cs="Arial"/>
          <w:b/>
          <w:sz w:val="20"/>
          <w:lang w:val="es-ES"/>
        </w:rPr>
        <w:t xml:space="preserve">   </w:t>
      </w:r>
      <w:r w:rsidR="00A45946" w:rsidRPr="00C02B0F">
        <w:rPr>
          <w:rFonts w:ascii="GHEA Grapalat" w:hAnsi="GHEA Grapalat" w:cs="Sylfaen"/>
          <w:b/>
          <w:sz w:val="20"/>
          <w:lang w:val="es-ES"/>
        </w:rPr>
        <w:t>ԳՆԱՅԻՆ</w:t>
      </w:r>
      <w:r w:rsidR="00A45946" w:rsidRPr="00C02B0F">
        <w:rPr>
          <w:rFonts w:ascii="GHEA Grapalat" w:hAnsi="GHEA Grapalat" w:cs="Arial"/>
          <w:b/>
          <w:sz w:val="20"/>
          <w:lang w:val="es-ES"/>
        </w:rPr>
        <w:t xml:space="preserve">  </w:t>
      </w:r>
      <w:r w:rsidR="00A45946" w:rsidRPr="00C02B0F">
        <w:rPr>
          <w:rFonts w:ascii="GHEA Grapalat" w:hAnsi="GHEA Grapalat" w:cs="Sylfaen"/>
          <w:b/>
          <w:sz w:val="20"/>
          <w:lang w:val="es-ES"/>
        </w:rPr>
        <w:t>ԱՌԱՋԱՐԿԸ</w:t>
      </w:r>
      <w:r w:rsidR="00A45946" w:rsidRPr="00C02B0F">
        <w:rPr>
          <w:rFonts w:ascii="GHEA Grapalat" w:hAnsi="GHEA Grapalat" w:cs="Arial"/>
          <w:b/>
          <w:sz w:val="20"/>
          <w:lang w:val="es-ES"/>
        </w:rPr>
        <w:t xml:space="preserve"> </w:t>
      </w:r>
    </w:p>
    <w:p w:rsidR="00A45946" w:rsidRPr="00C02B0F" w:rsidRDefault="00A45946" w:rsidP="00A45946">
      <w:pPr>
        <w:jc w:val="center"/>
        <w:rPr>
          <w:rFonts w:ascii="GHEA Grapalat" w:hAnsi="GHEA Grapalat" w:cs="Arial"/>
          <w:b/>
          <w:sz w:val="20"/>
          <w:lang w:val="es-ES"/>
        </w:rPr>
      </w:pPr>
    </w:p>
    <w:p w:rsidR="00A45946" w:rsidRPr="00C02B0F" w:rsidRDefault="00C8055A" w:rsidP="00A45946">
      <w:pPr>
        <w:ind w:firstLine="567"/>
        <w:jc w:val="both"/>
        <w:rPr>
          <w:rFonts w:ascii="GHEA Grapalat" w:hAnsi="GHEA Grapalat"/>
          <w:sz w:val="20"/>
          <w:lang w:val="es-ES"/>
        </w:rPr>
      </w:pPr>
      <w:r w:rsidRPr="00C02B0F">
        <w:rPr>
          <w:rFonts w:ascii="GHEA Grapalat" w:hAnsi="GHEA Grapalat" w:cs="Sylfaen"/>
          <w:sz w:val="20"/>
          <w:lang w:val="es-ES"/>
        </w:rPr>
        <w:lastRenderedPageBreak/>
        <w:t>5</w:t>
      </w:r>
      <w:r w:rsidR="00A45946" w:rsidRPr="00C02B0F">
        <w:rPr>
          <w:rFonts w:ascii="GHEA Grapalat" w:hAnsi="GHEA Grapalat" w:cs="Sylfaen"/>
          <w:sz w:val="20"/>
          <w:lang w:val="es-ES"/>
        </w:rPr>
        <w:t xml:space="preserve">.1 </w:t>
      </w:r>
      <w:r w:rsidR="00A45946" w:rsidRPr="00C02B0F">
        <w:rPr>
          <w:rFonts w:ascii="GHEA Grapalat" w:hAnsi="GHEA Grapalat" w:cs="Sylfaen"/>
          <w:sz w:val="20"/>
          <w:lang w:val="ru-RU"/>
        </w:rPr>
        <w:t>Առաջարկվող</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գինը</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ապրանքի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արժեքից</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բացի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ներառում</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է</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փոխադրման</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ապահովագրման</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տուրքերի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հարկերի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այլ</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վճարումների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գծով</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ծախսերը</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և</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չի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կարող</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պակաս</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լինել</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դրանց</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ինքնարժեքից</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Առաջարկվող</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գնի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հաշվարկը</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պետք</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է</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ներկայացվի</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հայտով</w:t>
      </w:r>
      <w:r w:rsidR="00A45946" w:rsidRPr="00C02B0F">
        <w:rPr>
          <w:rFonts w:ascii="GHEA Grapalat" w:hAnsi="GHEA Grapalat"/>
          <w:sz w:val="20"/>
          <w:lang w:val="es-ES"/>
        </w:rPr>
        <w:t>:</w:t>
      </w:r>
    </w:p>
    <w:p w:rsidR="00A45946" w:rsidRPr="00C02B0F" w:rsidRDefault="00C8055A" w:rsidP="00A45946">
      <w:pPr>
        <w:pStyle w:val="norm"/>
        <w:spacing w:line="240" w:lineRule="auto"/>
        <w:ind w:firstLine="567"/>
        <w:rPr>
          <w:rFonts w:ascii="GHEA Grapalat" w:hAnsi="GHEA Grapalat" w:cs="Sylfaen"/>
          <w:sz w:val="20"/>
          <w:szCs w:val="24"/>
          <w:lang w:val="es-ES" w:eastAsia="en-US"/>
        </w:rPr>
      </w:pPr>
      <w:r w:rsidRPr="00C02B0F">
        <w:rPr>
          <w:rFonts w:ascii="GHEA Grapalat" w:hAnsi="GHEA Grapalat"/>
          <w:sz w:val="20"/>
          <w:lang w:val="es-ES"/>
        </w:rPr>
        <w:t>5</w:t>
      </w:r>
      <w:r w:rsidR="00A45946" w:rsidRPr="00C02B0F">
        <w:rPr>
          <w:rFonts w:ascii="GHEA Grapalat" w:hAnsi="GHEA Grapalat"/>
          <w:sz w:val="20"/>
          <w:lang w:val="es-ES"/>
        </w:rPr>
        <w:t>.</w:t>
      </w:r>
      <w:r w:rsidR="00A45946" w:rsidRPr="00C02B0F">
        <w:rPr>
          <w:rFonts w:ascii="GHEA Grapalat" w:hAnsi="GHEA Grapalat"/>
          <w:sz w:val="20"/>
          <w:lang w:val="hy-AM"/>
        </w:rPr>
        <w:t>2</w:t>
      </w:r>
      <w:r w:rsidR="00A45946" w:rsidRPr="00C02B0F">
        <w:rPr>
          <w:rFonts w:ascii="GHEA Grapalat" w:hAnsi="GHEA Grapalat" w:cs="Sylfaen"/>
          <w:sz w:val="20"/>
          <w:lang w:val="es-ES"/>
        </w:rPr>
        <w:t xml:space="preserve"> Մ</w:t>
      </w:r>
      <w:r w:rsidR="00A45946" w:rsidRPr="00C02B0F">
        <w:rPr>
          <w:rFonts w:ascii="GHEA Grapalat" w:hAnsi="GHEA Grapalat" w:cs="Sylfaen"/>
          <w:sz w:val="20"/>
          <w:szCs w:val="24"/>
          <w:lang w:val="hy-AM" w:eastAsia="en-US"/>
        </w:rPr>
        <w:t xml:space="preserve">ասնակիցը գնային առաջարկը ներկայացնում է </w:t>
      </w:r>
      <w:r w:rsidR="00A45946" w:rsidRPr="00C02B0F">
        <w:rPr>
          <w:rFonts w:ascii="GHEA Grapalat" w:hAnsi="GHEA Grapalat" w:cs="Sylfaen"/>
          <w:sz w:val="20"/>
        </w:rPr>
        <w:t>արժեք</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ինքնարժեքի</w:t>
      </w:r>
      <w:r w:rsidR="00A45946" w:rsidRPr="00C02B0F">
        <w:rPr>
          <w:rFonts w:ascii="GHEA Grapalat" w:hAnsi="GHEA Grapalat" w:cs="Sylfaen"/>
          <w:sz w:val="20"/>
          <w:lang w:val="es-ES"/>
        </w:rPr>
        <w:t xml:space="preserve"> </w:t>
      </w:r>
      <w:r w:rsidR="00A45946" w:rsidRPr="00C02B0F">
        <w:rPr>
          <w:rFonts w:ascii="GHEA Grapalat" w:hAnsi="GHEA Grapalat" w:cs="Sylfaen"/>
          <w:sz w:val="20"/>
        </w:rPr>
        <w:t>և</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կանխատեսվող</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շահույթի</w:t>
      </w:r>
      <w:r w:rsidR="00A45946" w:rsidRPr="00C02B0F">
        <w:rPr>
          <w:rFonts w:ascii="GHEA Grapalat" w:hAnsi="GHEA Grapalat" w:cs="Sylfaen"/>
          <w:sz w:val="20"/>
          <w:lang w:val="es-ES"/>
        </w:rPr>
        <w:t xml:space="preserve"> </w:t>
      </w:r>
      <w:r w:rsidR="00A45946" w:rsidRPr="00C02B0F">
        <w:rPr>
          <w:rFonts w:ascii="GHEA Grapalat" w:hAnsi="GHEA Grapalat" w:cs="Sylfaen"/>
          <w:sz w:val="20"/>
        </w:rPr>
        <w:t>հանրագումարը</w:t>
      </w:r>
      <w:r w:rsidR="00A45946" w:rsidRPr="00C02B0F">
        <w:rPr>
          <w:rFonts w:ascii="GHEA Grapalat" w:hAnsi="GHEA Grapalat" w:cs="Sylfaen"/>
          <w:sz w:val="20"/>
          <w:lang w:val="es-ES"/>
        </w:rPr>
        <w:t>)</w:t>
      </w:r>
      <w:r w:rsidR="00A45946" w:rsidRPr="00C02B0F">
        <w:rPr>
          <w:rFonts w:ascii="GHEA Grapalat" w:hAnsi="GHEA Grapalat" w:cs="Sylfaen"/>
          <w:szCs w:val="22"/>
          <w:lang w:val="es-ES"/>
        </w:rPr>
        <w:t xml:space="preserve"> </w:t>
      </w:r>
      <w:r w:rsidR="00A45946" w:rsidRPr="00C02B0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A45946" w:rsidRPr="00C02B0F">
        <w:rPr>
          <w:rFonts w:ascii="GHEA Grapalat" w:hAnsi="GHEA Grapalat" w:cs="Sylfaen"/>
          <w:sz w:val="20"/>
          <w:szCs w:val="24"/>
          <w:lang w:eastAsia="en-US"/>
        </w:rPr>
        <w:t>Ա</w:t>
      </w:r>
      <w:r w:rsidR="00A45946" w:rsidRPr="00C02B0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00220C7C" w:rsidRPr="00C02B0F">
        <w:rPr>
          <w:rFonts w:ascii="GHEA Grapalat" w:hAnsi="GHEA Grapalat" w:cs="Sylfaen"/>
          <w:sz w:val="20"/>
          <w:szCs w:val="24"/>
          <w:lang w:eastAsia="en-US"/>
        </w:rPr>
        <w:t>մ</w:t>
      </w:r>
      <w:r w:rsidR="00A45946" w:rsidRPr="00C02B0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02B0F">
        <w:rPr>
          <w:rFonts w:ascii="GHEA Grapalat" w:hAnsi="GHEA Grapalat" w:cs="Sylfaen"/>
          <w:sz w:val="20"/>
          <w:szCs w:val="24"/>
          <w:lang w:val="es-ES" w:eastAsia="en-US"/>
        </w:rPr>
        <w:t xml:space="preserve"> </w:t>
      </w:r>
      <w:r w:rsidR="00A45946" w:rsidRPr="00C02B0F">
        <w:rPr>
          <w:rFonts w:ascii="GHEA Grapalat" w:hAnsi="GHEA Grapalat" w:cs="Sylfaen"/>
          <w:sz w:val="20"/>
          <w:lang w:val="ru-RU"/>
        </w:rPr>
        <w:t>ներկայաց</w:t>
      </w:r>
      <w:r w:rsidR="00A45946" w:rsidRPr="00C02B0F">
        <w:rPr>
          <w:rFonts w:ascii="GHEA Grapalat" w:hAnsi="GHEA Grapalat" w:cs="Sylfaen"/>
          <w:sz w:val="20"/>
        </w:rPr>
        <w:t>վող</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գնային</w:t>
      </w:r>
      <w:r w:rsidR="00A45946" w:rsidRPr="00C02B0F">
        <w:rPr>
          <w:rFonts w:ascii="GHEA Grapalat" w:hAnsi="GHEA Grapalat" w:cs="Sylfaen"/>
          <w:sz w:val="20"/>
          <w:lang w:val="es-ES"/>
        </w:rPr>
        <w:t xml:space="preserve"> </w:t>
      </w:r>
      <w:r w:rsidR="00A45946" w:rsidRPr="00C02B0F">
        <w:rPr>
          <w:rFonts w:ascii="GHEA Grapalat" w:hAnsi="GHEA Grapalat" w:cs="Sylfaen"/>
          <w:sz w:val="20"/>
          <w:lang w:val="ru-RU"/>
        </w:rPr>
        <w:t>առաջարկում</w:t>
      </w:r>
      <w:r w:rsidR="00A45946" w:rsidRPr="00C02B0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02B0F">
        <w:rPr>
          <w:rFonts w:ascii="GHEA Grapalat" w:hAnsi="GHEA Grapalat" w:cs="Sylfaen"/>
          <w:sz w:val="20"/>
          <w:szCs w:val="24"/>
          <w:lang w:val="es-ES" w:eastAsia="en-US"/>
        </w:rPr>
        <w:t xml:space="preserve"> </w:t>
      </w:r>
      <w:r w:rsidR="00A45946" w:rsidRPr="00C02B0F">
        <w:rPr>
          <w:rFonts w:ascii="GHEA Grapalat" w:hAnsi="GHEA Grapalat" w:cs="Sylfaen"/>
          <w:sz w:val="20"/>
          <w:szCs w:val="24"/>
          <w:lang w:val="hy-AM" w:eastAsia="en-US"/>
        </w:rPr>
        <w:t xml:space="preserve">Ընդ որում </w:t>
      </w:r>
      <w:r w:rsidR="00220C7C" w:rsidRPr="00C02B0F">
        <w:rPr>
          <w:rFonts w:ascii="GHEA Grapalat" w:hAnsi="GHEA Grapalat" w:cs="Sylfaen"/>
          <w:sz w:val="20"/>
          <w:szCs w:val="24"/>
          <w:lang w:eastAsia="en-US"/>
        </w:rPr>
        <w:t>մ</w:t>
      </w:r>
      <w:r w:rsidR="00A45946" w:rsidRPr="00C02B0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00A45946" w:rsidRPr="00C02B0F">
        <w:rPr>
          <w:rFonts w:ascii="GHEA Grapalat" w:hAnsi="GHEA Grapalat" w:cs="Sylfaen"/>
          <w:sz w:val="20"/>
          <w:szCs w:val="24"/>
          <w:lang w:val="es-ES" w:eastAsia="en-US"/>
        </w:rPr>
        <w:t>:</w:t>
      </w:r>
    </w:p>
    <w:p w:rsidR="00A45946" w:rsidRPr="00C02B0F" w:rsidRDefault="00C8055A" w:rsidP="00A45946">
      <w:pPr>
        <w:pStyle w:val="norm"/>
        <w:spacing w:line="240" w:lineRule="auto"/>
        <w:ind w:firstLine="567"/>
        <w:rPr>
          <w:rFonts w:ascii="GHEA Grapalat" w:hAnsi="GHEA Grapalat"/>
          <w:sz w:val="20"/>
          <w:lang w:val="es-ES"/>
        </w:rPr>
      </w:pPr>
      <w:r w:rsidRPr="00C02B0F">
        <w:rPr>
          <w:rFonts w:ascii="GHEA Grapalat" w:hAnsi="GHEA Grapalat"/>
          <w:sz w:val="20"/>
          <w:lang w:val="es-ES"/>
        </w:rPr>
        <w:t>5</w:t>
      </w:r>
      <w:r w:rsidR="00A45946" w:rsidRPr="00C02B0F">
        <w:rPr>
          <w:rFonts w:ascii="GHEA Grapalat" w:hAnsi="GHEA Grapalat"/>
          <w:sz w:val="20"/>
          <w:lang w:val="es-ES"/>
        </w:rPr>
        <w:t>.</w:t>
      </w:r>
      <w:r w:rsidR="00A45946" w:rsidRPr="00C02B0F">
        <w:rPr>
          <w:rFonts w:ascii="GHEA Grapalat" w:hAnsi="GHEA Grapalat"/>
          <w:sz w:val="20"/>
          <w:lang w:val="hy-AM"/>
        </w:rPr>
        <w:t>3</w:t>
      </w:r>
      <w:r w:rsidR="00A45946" w:rsidRPr="00C02B0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w:t>
      </w:r>
      <w:r w:rsidR="00F673CC" w:rsidRPr="00C02B0F">
        <w:rPr>
          <w:rFonts w:ascii="GHEA Grapalat" w:hAnsi="GHEA Grapalat"/>
          <w:sz w:val="20"/>
          <w:lang w:val="es-ES"/>
        </w:rPr>
        <w:t>համար առաջարկվող ընդհանուր գնով</w:t>
      </w:r>
      <w:r w:rsidR="00A45946" w:rsidRPr="00C02B0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02B0F">
        <w:rPr>
          <w:rFonts w:ascii="GHEA Grapalat" w:hAnsi="GHEA Grapalat"/>
          <w:sz w:val="20"/>
          <w:lang w:val="es-ES"/>
        </w:rPr>
        <w:t>մ</w:t>
      </w:r>
      <w:r w:rsidR="00A45946" w:rsidRPr="00C02B0F">
        <w:rPr>
          <w:rFonts w:ascii="GHEA Grapalat" w:hAnsi="GHEA Grapalat"/>
          <w:sz w:val="20"/>
          <w:lang w:val="es-ES"/>
        </w:rPr>
        <w:t>ասնակցի շահույթի չափը չի կարող հրավերով սահմանափակվել:</w:t>
      </w:r>
    </w:p>
    <w:p w:rsidR="00096865" w:rsidRPr="00C02B0F" w:rsidRDefault="00096865" w:rsidP="00037DDE">
      <w:pPr>
        <w:pStyle w:val="BodyTextIndent2"/>
        <w:spacing w:line="240" w:lineRule="auto"/>
        <w:ind w:firstLine="567"/>
        <w:rPr>
          <w:rFonts w:ascii="GHEA Grapalat" w:hAnsi="GHEA Grapalat"/>
          <w:lang w:val="es-ES"/>
        </w:rPr>
      </w:pPr>
    </w:p>
    <w:p w:rsidR="00096865" w:rsidRPr="00C02B0F" w:rsidRDefault="00220C7C" w:rsidP="00037DDE">
      <w:pPr>
        <w:jc w:val="center"/>
        <w:rPr>
          <w:rFonts w:ascii="GHEA Grapalat" w:hAnsi="GHEA Grapalat"/>
          <w:b/>
          <w:sz w:val="20"/>
          <w:lang w:val="es-ES"/>
        </w:rPr>
      </w:pPr>
      <w:r w:rsidRPr="00C02B0F">
        <w:rPr>
          <w:rFonts w:ascii="GHEA Grapalat" w:hAnsi="GHEA Grapalat"/>
          <w:b/>
          <w:sz w:val="20"/>
          <w:lang w:val="es-ES"/>
        </w:rPr>
        <w:t>6</w:t>
      </w:r>
      <w:r w:rsidR="00955A1E" w:rsidRPr="00C02B0F">
        <w:rPr>
          <w:rFonts w:ascii="GHEA Grapalat" w:hAnsi="GHEA Grapalat"/>
          <w:b/>
          <w:sz w:val="20"/>
          <w:lang w:val="es-ES"/>
        </w:rPr>
        <w:t xml:space="preserve">. </w:t>
      </w:r>
      <w:r w:rsidR="00955A1E" w:rsidRPr="00C02B0F">
        <w:rPr>
          <w:rFonts w:ascii="GHEA Grapalat" w:hAnsi="GHEA Grapalat"/>
          <w:b/>
          <w:sz w:val="20"/>
        </w:rPr>
        <w:t>ՀԱՅՏԻ</w:t>
      </w:r>
      <w:r w:rsidR="00955A1E" w:rsidRPr="00C02B0F">
        <w:rPr>
          <w:rFonts w:ascii="GHEA Grapalat" w:hAnsi="GHEA Grapalat"/>
          <w:b/>
          <w:sz w:val="20"/>
          <w:lang w:val="es-ES"/>
        </w:rPr>
        <w:t xml:space="preserve"> </w:t>
      </w:r>
      <w:r w:rsidR="00955A1E" w:rsidRPr="00C02B0F">
        <w:rPr>
          <w:rFonts w:ascii="GHEA Grapalat" w:hAnsi="GHEA Grapalat"/>
          <w:b/>
          <w:sz w:val="20"/>
        </w:rPr>
        <w:t>ԳՈՐԾՈՂՈՒԹՅԱՆ</w:t>
      </w:r>
      <w:r w:rsidR="00955A1E" w:rsidRPr="00C02B0F">
        <w:rPr>
          <w:rFonts w:ascii="GHEA Grapalat" w:hAnsi="GHEA Grapalat"/>
          <w:b/>
          <w:sz w:val="20"/>
          <w:lang w:val="es-ES"/>
        </w:rPr>
        <w:t xml:space="preserve"> </w:t>
      </w:r>
      <w:r w:rsidR="00955A1E" w:rsidRPr="00C02B0F">
        <w:rPr>
          <w:rFonts w:ascii="GHEA Grapalat" w:hAnsi="GHEA Grapalat"/>
          <w:b/>
          <w:sz w:val="20"/>
        </w:rPr>
        <w:t>ԺԱՄԿԵՏԸ</w:t>
      </w:r>
      <w:r w:rsidR="00955A1E" w:rsidRPr="00C02B0F">
        <w:rPr>
          <w:rFonts w:ascii="GHEA Grapalat" w:hAnsi="GHEA Grapalat"/>
          <w:b/>
          <w:sz w:val="20"/>
          <w:lang w:val="es-ES"/>
        </w:rPr>
        <w:t xml:space="preserve">, </w:t>
      </w:r>
      <w:r w:rsidR="00955A1E" w:rsidRPr="00C02B0F">
        <w:rPr>
          <w:rFonts w:ascii="GHEA Grapalat" w:hAnsi="GHEA Grapalat"/>
          <w:b/>
          <w:sz w:val="20"/>
        </w:rPr>
        <w:t>ՀԱՅՏԵՐՈՒՄ</w:t>
      </w:r>
      <w:r w:rsidR="00955A1E" w:rsidRPr="00C02B0F">
        <w:rPr>
          <w:rFonts w:ascii="GHEA Grapalat" w:hAnsi="GHEA Grapalat"/>
          <w:b/>
          <w:sz w:val="20"/>
          <w:lang w:val="es-ES"/>
        </w:rPr>
        <w:t xml:space="preserve"> </w:t>
      </w:r>
      <w:r w:rsidR="00955A1E" w:rsidRPr="00C02B0F">
        <w:rPr>
          <w:rFonts w:ascii="GHEA Grapalat" w:hAnsi="GHEA Grapalat"/>
          <w:b/>
          <w:sz w:val="20"/>
        </w:rPr>
        <w:t>ՓՈՓՈԽՈՒԹՅՈՒՆ</w:t>
      </w:r>
      <w:r w:rsidR="00955A1E" w:rsidRPr="00C02B0F">
        <w:rPr>
          <w:rFonts w:ascii="GHEA Grapalat" w:hAnsi="GHEA Grapalat"/>
          <w:b/>
          <w:sz w:val="20"/>
          <w:lang w:val="es-ES"/>
        </w:rPr>
        <w:t xml:space="preserve"> </w:t>
      </w:r>
      <w:r w:rsidR="00955A1E" w:rsidRPr="00C02B0F">
        <w:rPr>
          <w:rFonts w:ascii="GHEA Grapalat" w:hAnsi="GHEA Grapalat"/>
          <w:b/>
          <w:sz w:val="20"/>
        </w:rPr>
        <w:t>ԿԱՏԱՐԵԼՈՒ</w:t>
      </w:r>
    </w:p>
    <w:p w:rsidR="00096865" w:rsidRPr="00C02B0F" w:rsidRDefault="00955A1E" w:rsidP="00037DDE">
      <w:pPr>
        <w:jc w:val="center"/>
        <w:rPr>
          <w:rFonts w:ascii="GHEA Grapalat" w:hAnsi="GHEA Grapalat"/>
          <w:b/>
          <w:sz w:val="20"/>
          <w:lang w:val="es-ES"/>
        </w:rPr>
      </w:pPr>
      <w:r w:rsidRPr="00C02B0F">
        <w:rPr>
          <w:rFonts w:ascii="GHEA Grapalat" w:hAnsi="GHEA Grapalat"/>
          <w:b/>
          <w:sz w:val="20"/>
        </w:rPr>
        <w:t>ԵՎ</w:t>
      </w:r>
      <w:r w:rsidRPr="00C02B0F">
        <w:rPr>
          <w:rFonts w:ascii="GHEA Grapalat" w:hAnsi="GHEA Grapalat"/>
          <w:b/>
          <w:sz w:val="20"/>
          <w:lang w:val="es-ES"/>
        </w:rPr>
        <w:t xml:space="preserve"> </w:t>
      </w:r>
      <w:r w:rsidRPr="00C02B0F">
        <w:rPr>
          <w:rFonts w:ascii="GHEA Grapalat" w:hAnsi="GHEA Grapalat"/>
          <w:b/>
          <w:sz w:val="20"/>
        </w:rPr>
        <w:t>ԴՐԱՆՔ</w:t>
      </w:r>
      <w:r w:rsidRPr="00C02B0F">
        <w:rPr>
          <w:rFonts w:ascii="GHEA Grapalat" w:hAnsi="GHEA Grapalat"/>
          <w:b/>
          <w:sz w:val="20"/>
          <w:lang w:val="es-ES"/>
        </w:rPr>
        <w:t xml:space="preserve"> </w:t>
      </w:r>
      <w:r w:rsidRPr="00C02B0F">
        <w:rPr>
          <w:rFonts w:ascii="GHEA Grapalat" w:hAnsi="GHEA Grapalat"/>
          <w:b/>
          <w:sz w:val="20"/>
        </w:rPr>
        <w:t>ՀԵՏ</w:t>
      </w:r>
      <w:r w:rsidRPr="00C02B0F">
        <w:rPr>
          <w:rFonts w:ascii="GHEA Grapalat" w:hAnsi="GHEA Grapalat"/>
          <w:b/>
          <w:sz w:val="20"/>
          <w:lang w:val="es-ES"/>
        </w:rPr>
        <w:t xml:space="preserve"> </w:t>
      </w:r>
      <w:r w:rsidRPr="00C02B0F">
        <w:rPr>
          <w:rFonts w:ascii="GHEA Grapalat" w:hAnsi="GHEA Grapalat"/>
          <w:b/>
          <w:sz w:val="20"/>
        </w:rPr>
        <w:t>ՎԵՐՑՆԵԼՈՒ</w:t>
      </w:r>
      <w:r w:rsidRPr="00C02B0F">
        <w:rPr>
          <w:rFonts w:ascii="GHEA Grapalat" w:hAnsi="GHEA Grapalat"/>
          <w:b/>
          <w:sz w:val="20"/>
          <w:lang w:val="es-ES"/>
        </w:rPr>
        <w:t xml:space="preserve"> </w:t>
      </w:r>
      <w:r w:rsidRPr="00C02B0F">
        <w:rPr>
          <w:rFonts w:ascii="GHEA Grapalat" w:hAnsi="GHEA Grapalat"/>
          <w:b/>
          <w:sz w:val="20"/>
        </w:rPr>
        <w:t>ԿԱՐԳԸ</w:t>
      </w:r>
    </w:p>
    <w:p w:rsidR="00096865" w:rsidRPr="00C02B0F" w:rsidRDefault="00096865" w:rsidP="00037DDE">
      <w:pPr>
        <w:pStyle w:val="BodyTextIndent"/>
        <w:spacing w:line="240" w:lineRule="auto"/>
        <w:ind w:firstLine="567"/>
        <w:rPr>
          <w:rFonts w:ascii="GHEA Grapalat" w:hAnsi="GHEA Grapalat"/>
          <w:b/>
          <w:lang w:val="af-ZA"/>
        </w:rPr>
      </w:pPr>
    </w:p>
    <w:p w:rsidR="00096865" w:rsidRPr="00C02B0F" w:rsidRDefault="00220C7C" w:rsidP="00037DDE">
      <w:pPr>
        <w:pStyle w:val="BodyTextIndent"/>
        <w:spacing w:line="240" w:lineRule="auto"/>
        <w:ind w:firstLine="567"/>
        <w:rPr>
          <w:rFonts w:ascii="GHEA Grapalat" w:hAnsi="GHEA Grapalat" w:cs="Sylfaen"/>
          <w:i w:val="0"/>
          <w:szCs w:val="24"/>
          <w:lang w:val="af-ZA"/>
        </w:rPr>
      </w:pPr>
      <w:r w:rsidRPr="00C02B0F">
        <w:rPr>
          <w:rFonts w:ascii="GHEA Grapalat" w:hAnsi="GHEA Grapalat"/>
          <w:i w:val="0"/>
          <w:lang w:val="af-ZA"/>
        </w:rPr>
        <w:t>6</w:t>
      </w:r>
      <w:r w:rsidR="00096865" w:rsidRPr="00C02B0F">
        <w:rPr>
          <w:rFonts w:ascii="GHEA Grapalat" w:hAnsi="GHEA Grapalat"/>
          <w:i w:val="0"/>
          <w:lang w:val="af-ZA"/>
        </w:rPr>
        <w:t>.1</w:t>
      </w:r>
      <w:r w:rsidR="00096865" w:rsidRPr="00C02B0F">
        <w:rPr>
          <w:rFonts w:ascii="GHEA Grapalat" w:hAnsi="GHEA Grapalat"/>
          <w:lang w:val="af-ZA"/>
        </w:rPr>
        <w:t xml:space="preserve"> </w:t>
      </w:r>
      <w:r w:rsidR="00FE77B3" w:rsidRPr="00C02B0F">
        <w:rPr>
          <w:rFonts w:ascii="GHEA Grapalat" w:hAnsi="GHEA Grapalat" w:cs="Sylfaen"/>
          <w:i w:val="0"/>
          <w:szCs w:val="24"/>
          <w:lang w:val="en-US"/>
        </w:rPr>
        <w:t>Ընթացակարգի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վավեր</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է</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մինչև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Օրենքին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համապատասխան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պայմանագրի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կնքումը</w:t>
      </w:r>
      <w:r w:rsidR="00096865" w:rsidRPr="00C02B0F">
        <w:rPr>
          <w:rFonts w:ascii="GHEA Grapalat" w:hAnsi="GHEA Grapalat" w:cs="Sylfaen"/>
          <w:i w:val="0"/>
          <w:szCs w:val="24"/>
          <w:lang w:val="af-ZA"/>
        </w:rPr>
        <w:t xml:space="preserve">, </w:t>
      </w:r>
      <w:r w:rsidR="00705706" w:rsidRPr="00C02B0F">
        <w:rPr>
          <w:rFonts w:ascii="GHEA Grapalat" w:hAnsi="GHEA Grapalat" w:cs="Sylfaen"/>
          <w:i w:val="0"/>
          <w:szCs w:val="24"/>
          <w:lang w:val="en-US"/>
        </w:rPr>
        <w:t>մ</w:t>
      </w:r>
      <w:r w:rsidR="00096865" w:rsidRPr="00C02B0F">
        <w:rPr>
          <w:rFonts w:ascii="GHEA Grapalat" w:hAnsi="GHEA Grapalat" w:cs="Sylfaen"/>
          <w:i w:val="0"/>
          <w:szCs w:val="24"/>
          <w:lang w:val="ru-RU"/>
        </w:rPr>
        <w:t>ասնակցի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կողմից</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հետ</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վերցնելը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մերժումը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կամ</w:t>
      </w:r>
      <w:r w:rsidR="00096865" w:rsidRPr="00C02B0F">
        <w:rPr>
          <w:rFonts w:ascii="GHEA Grapalat" w:hAnsi="GHEA Grapalat" w:cs="Sylfaen"/>
          <w:i w:val="0"/>
          <w:szCs w:val="24"/>
          <w:lang w:val="af-ZA"/>
        </w:rPr>
        <w:t xml:space="preserve"> </w:t>
      </w:r>
      <w:r w:rsidR="00402941" w:rsidRPr="00C02B0F">
        <w:rPr>
          <w:rFonts w:ascii="GHEA Grapalat" w:hAnsi="GHEA Grapalat" w:cs="Sylfaen"/>
          <w:i w:val="0"/>
          <w:szCs w:val="24"/>
          <w:lang w:val="af-ZA"/>
        </w:rPr>
        <w:t xml:space="preserve">սույն </w:t>
      </w:r>
      <w:r w:rsidR="00096865" w:rsidRPr="00C02B0F">
        <w:rPr>
          <w:rFonts w:ascii="GHEA Grapalat" w:hAnsi="GHEA Grapalat" w:cs="Sylfaen"/>
          <w:i w:val="0"/>
          <w:szCs w:val="24"/>
          <w:lang w:val="ru-RU"/>
        </w:rPr>
        <w:t>ընթացակարգը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չկայացած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հայտարարվելը</w:t>
      </w:r>
      <w:r w:rsidR="004D5671" w:rsidRPr="00C02B0F">
        <w:rPr>
          <w:rFonts w:ascii="GHEA Grapalat" w:hAnsi="GHEA Grapalat" w:cs="Sylfaen"/>
          <w:i w:val="0"/>
          <w:szCs w:val="24"/>
          <w:lang w:val="ru-RU"/>
        </w:rPr>
        <w:t>։</w:t>
      </w:r>
    </w:p>
    <w:p w:rsidR="00096865" w:rsidRPr="00C02B0F" w:rsidRDefault="00220C7C" w:rsidP="00037DDE">
      <w:pPr>
        <w:pStyle w:val="BodyTextIndent"/>
        <w:spacing w:line="240" w:lineRule="auto"/>
        <w:ind w:firstLine="567"/>
        <w:rPr>
          <w:rFonts w:ascii="GHEA Grapalat" w:hAnsi="GHEA Grapalat" w:cs="Sylfaen"/>
          <w:i w:val="0"/>
          <w:szCs w:val="24"/>
          <w:lang w:val="af-ZA"/>
        </w:rPr>
      </w:pPr>
      <w:r w:rsidRPr="00C02B0F">
        <w:rPr>
          <w:rFonts w:ascii="GHEA Grapalat" w:hAnsi="GHEA Grapalat" w:cs="Sylfaen"/>
          <w:i w:val="0"/>
          <w:szCs w:val="24"/>
          <w:lang w:val="af-ZA"/>
        </w:rPr>
        <w:t>6</w:t>
      </w:r>
      <w:r w:rsidR="00096865" w:rsidRPr="00C02B0F">
        <w:rPr>
          <w:rFonts w:ascii="GHEA Grapalat" w:hAnsi="GHEA Grapalat" w:cs="Sylfaen"/>
          <w:i w:val="0"/>
          <w:szCs w:val="24"/>
          <w:lang w:val="af-ZA"/>
        </w:rPr>
        <w:t xml:space="preserve">.2 </w:t>
      </w:r>
      <w:r w:rsidR="00F20DA5" w:rsidRPr="00C02B0F">
        <w:rPr>
          <w:rFonts w:ascii="GHEA Grapalat" w:hAnsi="GHEA Grapalat" w:cs="Sylfaen"/>
          <w:i w:val="0"/>
          <w:szCs w:val="24"/>
          <w:lang w:val="af-ZA"/>
        </w:rPr>
        <w:t xml:space="preserve"> </w:t>
      </w:r>
      <w:r w:rsidR="00FE77B3" w:rsidRPr="00C02B0F">
        <w:rPr>
          <w:rFonts w:ascii="GHEA Grapalat" w:hAnsi="GHEA Grapalat" w:cs="Sylfaen"/>
          <w:i w:val="0"/>
          <w:szCs w:val="24"/>
          <w:lang w:val="af-ZA"/>
        </w:rPr>
        <w:t>Մ</w:t>
      </w:r>
      <w:r w:rsidR="00096865" w:rsidRPr="00C02B0F">
        <w:rPr>
          <w:rFonts w:ascii="GHEA Grapalat" w:hAnsi="GHEA Grapalat" w:cs="Sylfaen"/>
          <w:i w:val="0"/>
          <w:szCs w:val="24"/>
          <w:lang w:val="ru-RU"/>
        </w:rPr>
        <w:t>ասնակիցը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մինչև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սույն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հրավերի</w:t>
      </w:r>
      <w:r w:rsidR="00096865" w:rsidRPr="00C02B0F">
        <w:rPr>
          <w:rFonts w:ascii="GHEA Grapalat" w:hAnsi="GHEA Grapalat" w:cs="Sylfaen"/>
          <w:i w:val="0"/>
          <w:szCs w:val="24"/>
          <w:lang w:val="af-ZA"/>
        </w:rPr>
        <w:t xml:space="preserve"> </w:t>
      </w:r>
      <w:r w:rsidRPr="00C02B0F">
        <w:rPr>
          <w:rFonts w:ascii="GHEA Grapalat" w:hAnsi="GHEA Grapalat" w:cs="Sylfaen"/>
          <w:i w:val="0"/>
          <w:szCs w:val="24"/>
          <w:lang w:val="af-ZA"/>
        </w:rPr>
        <w:t xml:space="preserve">1-ին մասի </w:t>
      </w:r>
      <w:r w:rsidR="00096865" w:rsidRPr="00C02B0F">
        <w:rPr>
          <w:rFonts w:ascii="GHEA Grapalat" w:hAnsi="GHEA Grapalat" w:cs="Sylfaen"/>
          <w:i w:val="0"/>
          <w:szCs w:val="24"/>
          <w:lang w:val="af-ZA"/>
        </w:rPr>
        <w:t xml:space="preserve">4.2 </w:t>
      </w:r>
      <w:r w:rsidR="00096865" w:rsidRPr="00C02B0F">
        <w:rPr>
          <w:rFonts w:ascii="GHEA Grapalat" w:hAnsi="GHEA Grapalat" w:cs="Sylfaen"/>
          <w:i w:val="0"/>
          <w:szCs w:val="24"/>
          <w:lang w:val="ru-RU"/>
        </w:rPr>
        <w:t>կետում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նշված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հայտերի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ներկայացման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վերջնաժամկետը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կարող</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է</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փոփոխել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հետ</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վերցնել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իր</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հայտը</w:t>
      </w:r>
      <w:r w:rsidR="004D5671" w:rsidRPr="00C02B0F">
        <w:rPr>
          <w:rFonts w:ascii="GHEA Grapalat" w:hAnsi="GHEA Grapalat" w:cs="Sylfaen"/>
          <w:i w:val="0"/>
          <w:szCs w:val="24"/>
          <w:lang w:val="ru-RU"/>
        </w:rPr>
        <w:t>։</w:t>
      </w:r>
    </w:p>
    <w:p w:rsidR="00FA0E41" w:rsidRPr="00C02B0F" w:rsidRDefault="00FA0E41" w:rsidP="00037DDE">
      <w:pPr>
        <w:ind w:firstLine="567"/>
        <w:jc w:val="center"/>
        <w:rPr>
          <w:rFonts w:ascii="GHEA Grapalat" w:hAnsi="GHEA Grapalat"/>
          <w:b/>
          <w:sz w:val="20"/>
          <w:lang w:val="af-ZA"/>
        </w:rPr>
      </w:pPr>
    </w:p>
    <w:p w:rsidR="00FE77B3" w:rsidRPr="00C02B0F" w:rsidRDefault="00FE77B3" w:rsidP="00037DDE">
      <w:pPr>
        <w:ind w:firstLine="567"/>
        <w:jc w:val="center"/>
        <w:rPr>
          <w:rFonts w:ascii="GHEA Grapalat" w:hAnsi="GHEA Grapalat"/>
          <w:b/>
          <w:sz w:val="20"/>
          <w:lang w:val="af-ZA"/>
        </w:rPr>
      </w:pPr>
    </w:p>
    <w:p w:rsidR="00096865" w:rsidRPr="00C02B0F" w:rsidRDefault="000D701E" w:rsidP="00037DDE">
      <w:pPr>
        <w:ind w:firstLine="567"/>
        <w:jc w:val="center"/>
        <w:rPr>
          <w:rFonts w:ascii="GHEA Grapalat" w:hAnsi="GHEA Grapalat"/>
          <w:b/>
          <w:sz w:val="20"/>
          <w:lang w:val="af-ZA"/>
        </w:rPr>
      </w:pPr>
      <w:r w:rsidRPr="00C02B0F">
        <w:rPr>
          <w:rFonts w:ascii="GHEA Grapalat" w:hAnsi="GHEA Grapalat"/>
          <w:b/>
          <w:sz w:val="20"/>
          <w:lang w:val="af-ZA"/>
        </w:rPr>
        <w:t>7</w:t>
      </w:r>
      <w:r w:rsidR="00955A1E" w:rsidRPr="00C02B0F">
        <w:rPr>
          <w:rFonts w:ascii="GHEA Grapalat" w:hAnsi="GHEA Grapalat"/>
          <w:b/>
          <w:sz w:val="20"/>
          <w:lang w:val="af-ZA"/>
        </w:rPr>
        <w:t xml:space="preserve">. </w:t>
      </w:r>
      <w:r w:rsidR="00955A1E" w:rsidRPr="00C02B0F">
        <w:rPr>
          <w:rFonts w:ascii="GHEA Grapalat" w:hAnsi="GHEA Grapalat" w:cs="Sylfaen"/>
          <w:b/>
          <w:sz w:val="20"/>
          <w:lang w:val="es-ES"/>
        </w:rPr>
        <w:t>ՀԱՅՏԻ</w:t>
      </w:r>
      <w:r w:rsidR="00955A1E" w:rsidRPr="00C02B0F">
        <w:rPr>
          <w:rFonts w:ascii="GHEA Grapalat" w:hAnsi="GHEA Grapalat" w:cs="Times Armenian"/>
          <w:b/>
          <w:sz w:val="20"/>
          <w:lang w:val="af-ZA"/>
        </w:rPr>
        <w:t xml:space="preserve"> </w:t>
      </w:r>
      <w:r w:rsidR="00955A1E" w:rsidRPr="00C02B0F">
        <w:rPr>
          <w:rFonts w:ascii="GHEA Grapalat" w:hAnsi="GHEA Grapalat" w:cs="Sylfaen"/>
          <w:b/>
          <w:sz w:val="20"/>
          <w:lang w:val="es-ES"/>
        </w:rPr>
        <w:t>ԱՊԱՀՈՎՈՒՄԸ</w:t>
      </w:r>
      <w:r w:rsidR="00955A1E" w:rsidRPr="00C02B0F">
        <w:rPr>
          <w:rFonts w:ascii="GHEA Grapalat" w:hAnsi="GHEA Grapalat" w:cs="Times Armenian"/>
          <w:b/>
          <w:sz w:val="20"/>
          <w:lang w:val="af-ZA"/>
        </w:rPr>
        <w:t xml:space="preserve"> </w:t>
      </w:r>
    </w:p>
    <w:p w:rsidR="00096865" w:rsidRPr="00C02B0F" w:rsidRDefault="00096865" w:rsidP="00037DDE">
      <w:pPr>
        <w:ind w:firstLine="567"/>
        <w:jc w:val="both"/>
        <w:rPr>
          <w:rFonts w:ascii="GHEA Grapalat" w:hAnsi="GHEA Grapalat"/>
          <w:b/>
          <w:sz w:val="20"/>
          <w:lang w:val="af-ZA"/>
        </w:rPr>
      </w:pPr>
    </w:p>
    <w:p w:rsidR="00FE77B3" w:rsidRPr="00C02B0F" w:rsidRDefault="00FE77B3" w:rsidP="00FE77B3">
      <w:pPr>
        <w:ind w:firstLine="567"/>
        <w:jc w:val="both"/>
        <w:rPr>
          <w:rFonts w:ascii="GHEA Grapalat" w:hAnsi="GHEA Grapalat"/>
          <w:sz w:val="20"/>
          <w:szCs w:val="20"/>
          <w:lang w:val="af-ZA"/>
        </w:rPr>
      </w:pPr>
      <w:r w:rsidRPr="00C02B0F">
        <w:rPr>
          <w:rFonts w:ascii="GHEA Grapalat" w:hAnsi="GHEA Grapalat"/>
          <w:sz w:val="20"/>
          <w:lang w:val="af-ZA"/>
        </w:rPr>
        <w:t xml:space="preserve">7.1 </w:t>
      </w:r>
      <w:r w:rsidRPr="00C02B0F">
        <w:rPr>
          <w:rFonts w:ascii="GHEA Grapalat" w:hAnsi="GHEA Grapalat" w:cs="Sylfaen"/>
          <w:sz w:val="20"/>
          <w:lang w:val="ru-RU"/>
        </w:rPr>
        <w:t>Մասնակիցը</w:t>
      </w:r>
      <w:r w:rsidRPr="00C02B0F">
        <w:rPr>
          <w:rFonts w:ascii="GHEA Grapalat" w:hAnsi="GHEA Grapalat" w:cs="Sylfaen"/>
          <w:sz w:val="20"/>
          <w:lang w:val="af-ZA"/>
        </w:rPr>
        <w:t xml:space="preserve"> </w:t>
      </w:r>
      <w:r w:rsidRPr="00C02B0F">
        <w:rPr>
          <w:rFonts w:ascii="GHEA Grapalat" w:hAnsi="GHEA Grapalat" w:cs="Sylfaen"/>
          <w:sz w:val="20"/>
          <w:lang w:val="ru-RU"/>
        </w:rPr>
        <w:t>հայտով</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հրավերով</w:t>
      </w:r>
      <w:r w:rsidRPr="00C02B0F">
        <w:rPr>
          <w:rFonts w:ascii="GHEA Grapalat" w:hAnsi="GHEA Grapalat" w:cs="Sylfaen"/>
          <w:sz w:val="20"/>
          <w:lang w:val="af-ZA"/>
        </w:rPr>
        <w:t xml:space="preserve"> </w:t>
      </w:r>
      <w:r w:rsidRPr="00C02B0F">
        <w:rPr>
          <w:rFonts w:ascii="GHEA Grapalat" w:hAnsi="GHEA Grapalat" w:cs="Sylfaen"/>
          <w:sz w:val="20"/>
          <w:lang w:val="ru-RU"/>
        </w:rPr>
        <w:t>սահմանված</w:t>
      </w:r>
      <w:r w:rsidRPr="00C02B0F">
        <w:rPr>
          <w:rFonts w:ascii="GHEA Grapalat" w:hAnsi="GHEA Grapalat" w:cs="Sylfaen"/>
          <w:sz w:val="20"/>
          <w:lang w:val="af-ZA"/>
        </w:rPr>
        <w:t xml:space="preserve"> կարգով </w:t>
      </w:r>
      <w:r w:rsidRPr="00C02B0F">
        <w:rPr>
          <w:rFonts w:ascii="GHEA Grapalat" w:hAnsi="GHEA Grapalat" w:cs="Sylfaen"/>
          <w:bCs/>
          <w:sz w:val="20"/>
          <w:szCs w:val="20"/>
        </w:rPr>
        <w:t>ներկայացնում</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է</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հայտի</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ապահովում</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որի</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չափը</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հավասար</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է</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հայտով</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ներկայացվող</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գնի</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հինգ</w:t>
      </w:r>
      <w:r w:rsidRPr="00C02B0F">
        <w:rPr>
          <w:rFonts w:ascii="GHEA Grapalat" w:hAnsi="GHEA Grapalat" w:cs="Sylfaen"/>
          <w:bCs/>
          <w:sz w:val="20"/>
          <w:szCs w:val="20"/>
          <w:lang w:val="af-ZA"/>
        </w:rPr>
        <w:t xml:space="preserve"> </w:t>
      </w:r>
      <w:r w:rsidRPr="00C02B0F">
        <w:rPr>
          <w:rFonts w:ascii="GHEA Grapalat" w:hAnsi="GHEA Grapalat" w:cs="Sylfaen"/>
          <w:bCs/>
          <w:sz w:val="20"/>
          <w:szCs w:val="20"/>
        </w:rPr>
        <w:t>տոկոսին</w:t>
      </w:r>
      <w:r w:rsidRPr="00C02B0F">
        <w:rPr>
          <w:rFonts w:ascii="GHEA Grapalat" w:hAnsi="GHEA Grapalat" w:cs="Sylfaen"/>
          <w:bCs/>
          <w:sz w:val="20"/>
          <w:szCs w:val="20"/>
          <w:lang w:val="af-ZA"/>
        </w:rPr>
        <w:t>:</w:t>
      </w:r>
      <w:r w:rsidRPr="00C02B0F">
        <w:rPr>
          <w:rFonts w:ascii="GHEA Grapalat" w:hAnsi="GHEA Grapalat"/>
          <w:sz w:val="20"/>
          <w:szCs w:val="20"/>
          <w:lang w:val="af-ZA"/>
        </w:rPr>
        <w:t xml:space="preserve"> </w:t>
      </w:r>
    </w:p>
    <w:p w:rsidR="00FE77B3" w:rsidRPr="00C02B0F" w:rsidRDefault="00FE77B3" w:rsidP="00FE77B3">
      <w:pPr>
        <w:ind w:firstLine="567"/>
        <w:jc w:val="both"/>
        <w:rPr>
          <w:rFonts w:ascii="GHEA Grapalat" w:hAnsi="GHEA Grapalat" w:cs="Sylfaen"/>
          <w:sz w:val="20"/>
          <w:szCs w:val="20"/>
          <w:lang w:val="af-ZA"/>
        </w:rPr>
      </w:pPr>
      <w:r w:rsidRPr="00C02B0F">
        <w:rPr>
          <w:rFonts w:ascii="GHEA Grapalat" w:hAnsi="GHEA Grapalat" w:cs="Sylfaen"/>
          <w:sz w:val="20"/>
          <w:szCs w:val="20"/>
        </w:rPr>
        <w:t>Հայտի</w:t>
      </w:r>
      <w:r w:rsidRPr="00C02B0F">
        <w:rPr>
          <w:rFonts w:ascii="GHEA Grapalat" w:hAnsi="GHEA Grapalat" w:cs="Sylfaen"/>
          <w:sz w:val="20"/>
          <w:szCs w:val="20"/>
          <w:lang w:val="af-ZA"/>
        </w:rPr>
        <w:t xml:space="preserve"> </w:t>
      </w:r>
      <w:r w:rsidRPr="00C02B0F">
        <w:rPr>
          <w:rFonts w:ascii="GHEA Grapalat" w:hAnsi="GHEA Grapalat" w:cs="Sylfaen"/>
          <w:sz w:val="20"/>
          <w:szCs w:val="20"/>
        </w:rPr>
        <w:t>ապահովումը</w:t>
      </w:r>
      <w:r w:rsidRPr="00C02B0F">
        <w:rPr>
          <w:rFonts w:ascii="GHEA Grapalat" w:hAnsi="GHEA Grapalat" w:cs="Sylfaen"/>
          <w:sz w:val="20"/>
          <w:szCs w:val="20"/>
          <w:lang w:val="af-ZA"/>
        </w:rPr>
        <w:t xml:space="preserve"> </w:t>
      </w:r>
      <w:r w:rsidRPr="00C02B0F">
        <w:rPr>
          <w:rFonts w:ascii="GHEA Grapalat" w:hAnsi="GHEA Grapalat" w:cs="Sylfaen"/>
          <w:sz w:val="20"/>
          <w:szCs w:val="20"/>
        </w:rPr>
        <w:t>ներկայացվում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է</w:t>
      </w:r>
      <w:r w:rsidRPr="00C02B0F">
        <w:rPr>
          <w:rFonts w:ascii="GHEA Grapalat" w:hAnsi="GHEA Grapalat" w:cs="Sylfaen"/>
          <w:sz w:val="20"/>
          <w:szCs w:val="20"/>
          <w:lang w:val="af-ZA"/>
        </w:rPr>
        <w:t xml:space="preserve"> </w:t>
      </w:r>
      <w:r w:rsidRPr="00C02B0F">
        <w:rPr>
          <w:rFonts w:ascii="GHEA Grapalat" w:hAnsi="GHEA Grapalat" w:cs="Sylfaen"/>
          <w:sz w:val="20"/>
          <w:szCs w:val="20"/>
        </w:rPr>
        <w:t>միակողմանի</w:t>
      </w:r>
      <w:r w:rsidRPr="00C02B0F">
        <w:rPr>
          <w:rFonts w:ascii="GHEA Grapalat" w:hAnsi="GHEA Grapalat" w:cs="Sylfaen"/>
          <w:sz w:val="20"/>
          <w:szCs w:val="20"/>
          <w:lang w:val="af-ZA"/>
        </w:rPr>
        <w:t xml:space="preserve"> </w:t>
      </w:r>
      <w:r w:rsidRPr="00C02B0F">
        <w:rPr>
          <w:rFonts w:ascii="GHEA Grapalat" w:hAnsi="GHEA Grapalat" w:cs="Sylfaen"/>
          <w:sz w:val="20"/>
          <w:szCs w:val="20"/>
        </w:rPr>
        <w:t>հաստատված</w:t>
      </w:r>
      <w:r w:rsidRPr="00C02B0F">
        <w:rPr>
          <w:rFonts w:ascii="GHEA Grapalat" w:hAnsi="GHEA Grapalat" w:cs="Sylfaen"/>
          <w:sz w:val="20"/>
          <w:szCs w:val="20"/>
          <w:lang w:val="af-ZA"/>
        </w:rPr>
        <w:t xml:space="preserve"> </w:t>
      </w:r>
      <w:r w:rsidRPr="00C02B0F">
        <w:rPr>
          <w:rFonts w:ascii="GHEA Grapalat" w:hAnsi="GHEA Grapalat" w:cs="Sylfaen"/>
          <w:sz w:val="20"/>
          <w:szCs w:val="20"/>
        </w:rPr>
        <w:t>հայտարարության</w:t>
      </w:r>
      <w:r w:rsidRPr="00C02B0F">
        <w:rPr>
          <w:rFonts w:ascii="GHEA Grapalat" w:hAnsi="GHEA Grapalat" w:cs="Sylfaen"/>
          <w:sz w:val="20"/>
          <w:szCs w:val="20"/>
          <w:lang w:val="af-ZA"/>
        </w:rPr>
        <w:t xml:space="preserve">` </w:t>
      </w:r>
      <w:r w:rsidRPr="00C02B0F">
        <w:rPr>
          <w:rFonts w:ascii="GHEA Grapalat" w:hAnsi="GHEA Grapalat" w:cs="Sylfaen"/>
          <w:sz w:val="20"/>
          <w:szCs w:val="20"/>
        </w:rPr>
        <w:t>տուժանքի</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կամ</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կանխիկ</w:t>
      </w:r>
      <w:r w:rsidRPr="00C02B0F">
        <w:rPr>
          <w:rFonts w:ascii="GHEA Grapalat" w:hAnsi="GHEA Grapalat" w:cs="Sylfaen"/>
          <w:sz w:val="20"/>
          <w:szCs w:val="20"/>
          <w:lang w:val="af-ZA"/>
        </w:rPr>
        <w:t xml:space="preserve"> </w:t>
      </w:r>
      <w:r w:rsidRPr="00C02B0F">
        <w:rPr>
          <w:rFonts w:ascii="GHEA Grapalat" w:hAnsi="GHEA Grapalat" w:cs="Sylfaen"/>
          <w:sz w:val="20"/>
          <w:szCs w:val="20"/>
        </w:rPr>
        <w:t>փողի</w:t>
      </w:r>
      <w:r w:rsidRPr="00C02B0F">
        <w:rPr>
          <w:rFonts w:ascii="GHEA Grapalat" w:hAnsi="GHEA Grapalat" w:cs="Sylfaen"/>
          <w:sz w:val="20"/>
          <w:szCs w:val="20"/>
          <w:lang w:val="af-ZA"/>
        </w:rPr>
        <w:t xml:space="preserve"> </w:t>
      </w:r>
      <w:r w:rsidRPr="00C02B0F">
        <w:rPr>
          <w:rFonts w:ascii="GHEA Grapalat" w:hAnsi="GHEA Grapalat" w:cs="Sylfaen"/>
          <w:sz w:val="20"/>
          <w:szCs w:val="20"/>
        </w:rPr>
        <w:t>ձևով</w:t>
      </w:r>
      <w:r w:rsidRPr="00C02B0F">
        <w:rPr>
          <w:rFonts w:ascii="GHEA Grapalat" w:hAnsi="GHEA Grapalat" w:cs="Sylfaen"/>
          <w:sz w:val="20"/>
          <w:szCs w:val="20"/>
          <w:lang w:val="af-ZA"/>
        </w:rPr>
        <w:t xml:space="preserve">: </w:t>
      </w:r>
    </w:p>
    <w:p w:rsidR="00FE77B3" w:rsidRPr="00C02B0F" w:rsidRDefault="00FE77B3" w:rsidP="00FE77B3">
      <w:pPr>
        <w:ind w:firstLine="567"/>
        <w:jc w:val="both"/>
        <w:rPr>
          <w:rFonts w:ascii="GHEA Grapalat" w:hAnsi="GHEA Grapalat" w:cs="Sylfaen"/>
          <w:sz w:val="20"/>
          <w:szCs w:val="20"/>
          <w:lang w:val="af-ZA"/>
        </w:rPr>
      </w:pPr>
      <w:r w:rsidRPr="00C02B0F">
        <w:rPr>
          <w:rFonts w:ascii="GHEA Grapalat" w:hAnsi="GHEA Grapalat"/>
          <w:sz w:val="20"/>
          <w:szCs w:val="20"/>
        </w:rPr>
        <w:t>Կանխիկ</w:t>
      </w:r>
      <w:r w:rsidRPr="00C02B0F">
        <w:rPr>
          <w:rFonts w:ascii="GHEA Grapalat" w:hAnsi="GHEA Grapalat"/>
          <w:sz w:val="20"/>
          <w:szCs w:val="20"/>
          <w:lang w:val="af-ZA"/>
        </w:rPr>
        <w:t xml:space="preserve"> </w:t>
      </w:r>
      <w:r w:rsidRPr="00C02B0F">
        <w:rPr>
          <w:rFonts w:ascii="GHEA Grapalat" w:hAnsi="GHEA Grapalat"/>
          <w:sz w:val="20"/>
          <w:szCs w:val="20"/>
        </w:rPr>
        <w:t>փողի</w:t>
      </w:r>
      <w:r w:rsidRPr="00C02B0F">
        <w:rPr>
          <w:rFonts w:ascii="GHEA Grapalat" w:hAnsi="GHEA Grapalat"/>
          <w:sz w:val="20"/>
          <w:szCs w:val="20"/>
          <w:lang w:val="af-ZA"/>
        </w:rPr>
        <w:t xml:space="preserve"> </w:t>
      </w:r>
      <w:r w:rsidRPr="00C02B0F">
        <w:rPr>
          <w:rFonts w:ascii="GHEA Grapalat" w:hAnsi="GHEA Grapalat"/>
          <w:sz w:val="20"/>
          <w:szCs w:val="20"/>
        </w:rPr>
        <w:t>ձևով</w:t>
      </w:r>
      <w:r w:rsidRPr="00C02B0F">
        <w:rPr>
          <w:rFonts w:ascii="GHEA Grapalat" w:hAnsi="GHEA Grapalat"/>
          <w:sz w:val="20"/>
          <w:szCs w:val="20"/>
          <w:lang w:val="af-ZA"/>
        </w:rPr>
        <w:t xml:space="preserve"> </w:t>
      </w:r>
      <w:r w:rsidRPr="00C02B0F">
        <w:rPr>
          <w:rFonts w:ascii="GHEA Grapalat" w:hAnsi="GHEA Grapalat"/>
          <w:sz w:val="20"/>
          <w:szCs w:val="20"/>
        </w:rPr>
        <w:t>ներկայացված</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ապահովումը</w:t>
      </w:r>
      <w:r w:rsidRPr="00C02B0F">
        <w:rPr>
          <w:rFonts w:ascii="GHEA Grapalat" w:hAnsi="GHEA Grapalat"/>
          <w:sz w:val="20"/>
          <w:szCs w:val="20"/>
          <w:lang w:val="af-ZA"/>
        </w:rPr>
        <w:t xml:space="preserve"> </w:t>
      </w:r>
      <w:r w:rsidRPr="00C02B0F">
        <w:rPr>
          <w:rFonts w:ascii="GHEA Grapalat" w:hAnsi="GHEA Grapalat"/>
          <w:sz w:val="20"/>
          <w:szCs w:val="20"/>
        </w:rPr>
        <w:t>պետք</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փոխանցվի</w:t>
      </w:r>
      <w:r w:rsidRPr="00C02B0F">
        <w:rPr>
          <w:rFonts w:ascii="GHEA Grapalat" w:hAnsi="GHEA Grapalat"/>
          <w:sz w:val="20"/>
          <w:szCs w:val="20"/>
          <w:lang w:val="af-ZA"/>
        </w:rPr>
        <w:t xml:space="preserve"> </w:t>
      </w:r>
      <w:r w:rsidRPr="00C02B0F">
        <w:rPr>
          <w:rFonts w:ascii="GHEA Grapalat" w:hAnsi="GHEA Grapalat"/>
          <w:sz w:val="20"/>
          <w:szCs w:val="20"/>
        </w:rPr>
        <w:t>Կենտրոնական</w:t>
      </w:r>
      <w:r w:rsidRPr="00C02B0F">
        <w:rPr>
          <w:rFonts w:ascii="GHEA Grapalat" w:hAnsi="GHEA Grapalat"/>
          <w:sz w:val="20"/>
          <w:szCs w:val="20"/>
          <w:lang w:val="af-ZA"/>
        </w:rPr>
        <w:t xml:space="preserve"> </w:t>
      </w:r>
      <w:r w:rsidRPr="00C02B0F">
        <w:rPr>
          <w:rFonts w:ascii="GHEA Grapalat" w:hAnsi="GHEA Grapalat"/>
          <w:sz w:val="20"/>
          <w:szCs w:val="20"/>
        </w:rPr>
        <w:t>գանձապետարանում</w:t>
      </w:r>
      <w:r w:rsidRPr="00C02B0F">
        <w:rPr>
          <w:rFonts w:ascii="GHEA Grapalat" w:hAnsi="GHEA Grapalat"/>
          <w:sz w:val="20"/>
          <w:szCs w:val="20"/>
          <w:lang w:val="af-ZA"/>
        </w:rPr>
        <w:t xml:space="preserve"> </w:t>
      </w:r>
      <w:r w:rsidRPr="00C02B0F">
        <w:rPr>
          <w:rFonts w:ascii="GHEA Grapalat" w:hAnsi="GHEA Grapalat"/>
          <w:sz w:val="20"/>
          <w:szCs w:val="20"/>
        </w:rPr>
        <w:t>լիազորված</w:t>
      </w:r>
      <w:r w:rsidRPr="00C02B0F">
        <w:rPr>
          <w:rFonts w:ascii="GHEA Grapalat" w:hAnsi="GHEA Grapalat"/>
          <w:sz w:val="20"/>
          <w:szCs w:val="20"/>
          <w:lang w:val="af-ZA"/>
        </w:rPr>
        <w:t xml:space="preserve"> </w:t>
      </w:r>
      <w:r w:rsidRPr="00C02B0F">
        <w:rPr>
          <w:rFonts w:ascii="GHEA Grapalat" w:hAnsi="GHEA Grapalat"/>
          <w:sz w:val="20"/>
          <w:szCs w:val="20"/>
        </w:rPr>
        <w:t>մարմնի</w:t>
      </w:r>
      <w:r w:rsidRPr="00C02B0F">
        <w:rPr>
          <w:rFonts w:ascii="GHEA Grapalat" w:hAnsi="GHEA Grapalat"/>
          <w:sz w:val="20"/>
          <w:szCs w:val="20"/>
          <w:lang w:val="af-ZA"/>
        </w:rPr>
        <w:t xml:space="preserve"> </w:t>
      </w:r>
      <w:r w:rsidRPr="00C02B0F">
        <w:rPr>
          <w:rFonts w:ascii="GHEA Grapalat" w:hAnsi="GHEA Grapalat"/>
          <w:sz w:val="20"/>
          <w:szCs w:val="20"/>
        </w:rPr>
        <w:t>անվամբ</w:t>
      </w:r>
      <w:r w:rsidRPr="00C02B0F">
        <w:rPr>
          <w:rFonts w:ascii="GHEA Grapalat" w:hAnsi="GHEA Grapalat"/>
          <w:sz w:val="20"/>
          <w:szCs w:val="20"/>
          <w:lang w:val="af-ZA"/>
        </w:rPr>
        <w:t xml:space="preserve"> </w:t>
      </w:r>
      <w:r w:rsidRPr="00C02B0F">
        <w:rPr>
          <w:rFonts w:ascii="GHEA Grapalat" w:hAnsi="GHEA Grapalat"/>
          <w:sz w:val="20"/>
          <w:szCs w:val="20"/>
        </w:rPr>
        <w:t>բացված</w:t>
      </w:r>
      <w:r w:rsidRPr="00C02B0F">
        <w:rPr>
          <w:rFonts w:ascii="GHEA Grapalat" w:hAnsi="GHEA Grapalat"/>
          <w:sz w:val="20"/>
          <w:szCs w:val="20"/>
          <w:lang w:val="af-ZA"/>
        </w:rPr>
        <w:t xml:space="preserve"> </w:t>
      </w:r>
      <w:r w:rsidRPr="00C02B0F">
        <w:rPr>
          <w:rFonts w:ascii="GHEA Grapalat" w:hAnsi="GHEA Grapalat"/>
          <w:lang w:val="af-ZA"/>
        </w:rPr>
        <w:t>«</w:t>
      </w:r>
      <w:r w:rsidRPr="00C02B0F">
        <w:rPr>
          <w:rFonts w:ascii="GHEA Grapalat" w:hAnsi="GHEA Grapalat"/>
          <w:sz w:val="20"/>
          <w:szCs w:val="20"/>
          <w:lang w:val="af-ZA"/>
        </w:rPr>
        <w:t>900008000466</w:t>
      </w:r>
      <w:r w:rsidRPr="00C02B0F">
        <w:rPr>
          <w:rFonts w:ascii="GHEA Grapalat" w:hAnsi="GHEA Grapalat"/>
          <w:lang w:val="af-ZA"/>
        </w:rPr>
        <w:t>»</w:t>
      </w:r>
      <w:r w:rsidRPr="00C02B0F">
        <w:rPr>
          <w:rFonts w:ascii="GHEA Grapalat" w:hAnsi="GHEA Grapalat"/>
          <w:sz w:val="20"/>
          <w:szCs w:val="20"/>
          <w:lang w:val="af-ZA"/>
        </w:rPr>
        <w:t xml:space="preserve"> </w:t>
      </w:r>
      <w:r w:rsidRPr="00C02B0F">
        <w:rPr>
          <w:rFonts w:ascii="GHEA Grapalat" w:hAnsi="GHEA Grapalat"/>
          <w:sz w:val="20"/>
          <w:szCs w:val="20"/>
        </w:rPr>
        <w:t>գանձապետական</w:t>
      </w:r>
      <w:r w:rsidRPr="00C02B0F">
        <w:rPr>
          <w:rFonts w:ascii="GHEA Grapalat" w:hAnsi="GHEA Grapalat"/>
          <w:sz w:val="20"/>
          <w:szCs w:val="20"/>
          <w:lang w:val="af-ZA"/>
        </w:rPr>
        <w:t xml:space="preserve"> </w:t>
      </w:r>
      <w:r w:rsidRPr="00C02B0F">
        <w:rPr>
          <w:rFonts w:ascii="GHEA Grapalat" w:hAnsi="GHEA Grapalat"/>
          <w:sz w:val="20"/>
          <w:szCs w:val="20"/>
        </w:rPr>
        <w:t>հաշվին</w:t>
      </w:r>
      <w:r w:rsidRPr="00C02B0F">
        <w:rPr>
          <w:rFonts w:ascii="GHEA Grapalat" w:hAnsi="GHEA Grapalat"/>
          <w:sz w:val="20"/>
          <w:szCs w:val="20"/>
          <w:lang w:val="af-ZA"/>
        </w:rPr>
        <w:t xml:space="preserve">, </w:t>
      </w:r>
      <w:r w:rsidRPr="00C02B0F">
        <w:rPr>
          <w:rFonts w:ascii="GHEA Grapalat" w:hAnsi="GHEA Grapalat"/>
          <w:sz w:val="20"/>
          <w:szCs w:val="20"/>
        </w:rPr>
        <w:t>որը</w:t>
      </w:r>
      <w:r w:rsidRPr="00C02B0F">
        <w:rPr>
          <w:rFonts w:ascii="GHEA Grapalat" w:hAnsi="GHEA Grapalat"/>
          <w:sz w:val="20"/>
          <w:szCs w:val="20"/>
          <w:lang w:val="af-ZA"/>
        </w:rPr>
        <w:t xml:space="preserve"> </w:t>
      </w:r>
      <w:r w:rsidRPr="00C02B0F">
        <w:rPr>
          <w:rFonts w:ascii="GHEA Grapalat" w:hAnsi="GHEA Grapalat"/>
          <w:sz w:val="20"/>
          <w:szCs w:val="20"/>
        </w:rPr>
        <w:t>ենթակա</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վերադարձման</w:t>
      </w:r>
      <w:r w:rsidRPr="00C02B0F">
        <w:rPr>
          <w:rFonts w:ascii="GHEA Grapalat" w:hAnsi="GHEA Grapalat"/>
          <w:sz w:val="20"/>
          <w:szCs w:val="20"/>
          <w:lang w:val="af-ZA"/>
        </w:rPr>
        <w:t xml:space="preserve"> </w:t>
      </w:r>
      <w:r w:rsidRPr="00C02B0F">
        <w:rPr>
          <w:rFonts w:ascii="GHEA Grapalat" w:hAnsi="GHEA Grapalat"/>
          <w:sz w:val="20"/>
          <w:szCs w:val="20"/>
        </w:rPr>
        <w:t>այն</w:t>
      </w:r>
      <w:r w:rsidRPr="00C02B0F">
        <w:rPr>
          <w:rFonts w:ascii="GHEA Grapalat" w:hAnsi="GHEA Grapalat"/>
          <w:sz w:val="20"/>
          <w:szCs w:val="20"/>
          <w:lang w:val="af-ZA"/>
        </w:rPr>
        <w:t xml:space="preserve"> </w:t>
      </w:r>
      <w:r w:rsidRPr="00C02B0F">
        <w:rPr>
          <w:rFonts w:ascii="GHEA Grapalat" w:hAnsi="GHEA Grapalat"/>
          <w:sz w:val="20"/>
          <w:szCs w:val="20"/>
        </w:rPr>
        <w:t>ներկայացրած</w:t>
      </w:r>
      <w:r w:rsidRPr="00C02B0F">
        <w:rPr>
          <w:rFonts w:ascii="GHEA Grapalat" w:hAnsi="GHEA Grapalat"/>
          <w:sz w:val="20"/>
          <w:szCs w:val="20"/>
          <w:lang w:val="af-ZA"/>
        </w:rPr>
        <w:t xml:space="preserve"> </w:t>
      </w:r>
      <w:r w:rsidRPr="00C02B0F">
        <w:rPr>
          <w:rFonts w:ascii="GHEA Grapalat" w:hAnsi="GHEA Grapalat"/>
          <w:sz w:val="20"/>
          <w:szCs w:val="20"/>
        </w:rPr>
        <w:t>մասնակցին</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ընթացակարգի</w:t>
      </w:r>
      <w:r w:rsidRPr="00C02B0F">
        <w:rPr>
          <w:rFonts w:ascii="GHEA Grapalat" w:hAnsi="GHEA Grapalat"/>
          <w:sz w:val="20"/>
          <w:szCs w:val="20"/>
          <w:lang w:val="af-ZA"/>
        </w:rPr>
        <w:t xml:space="preserve"> </w:t>
      </w:r>
      <w:r w:rsidRPr="00C02B0F">
        <w:rPr>
          <w:rFonts w:ascii="GHEA Grapalat" w:hAnsi="GHEA Grapalat"/>
          <w:sz w:val="20"/>
          <w:szCs w:val="20"/>
        </w:rPr>
        <w:t>շրջանակում</w:t>
      </w:r>
      <w:r w:rsidRPr="00C02B0F">
        <w:rPr>
          <w:rFonts w:ascii="GHEA Grapalat" w:hAnsi="GHEA Grapalat"/>
          <w:sz w:val="20"/>
          <w:szCs w:val="20"/>
          <w:lang w:val="af-ZA"/>
        </w:rPr>
        <w:t xml:space="preserve"> </w:t>
      </w:r>
      <w:r w:rsidRPr="00C02B0F">
        <w:rPr>
          <w:rFonts w:ascii="GHEA Grapalat" w:hAnsi="GHEA Grapalat"/>
          <w:sz w:val="20"/>
          <w:szCs w:val="20"/>
        </w:rPr>
        <w:t>պայմանագիրը</w:t>
      </w:r>
      <w:r w:rsidRPr="00C02B0F">
        <w:rPr>
          <w:rFonts w:ascii="GHEA Grapalat" w:hAnsi="GHEA Grapalat"/>
          <w:sz w:val="20"/>
          <w:szCs w:val="20"/>
          <w:lang w:val="af-ZA"/>
        </w:rPr>
        <w:t xml:space="preserve"> </w:t>
      </w:r>
      <w:r w:rsidRPr="00C02B0F">
        <w:rPr>
          <w:rFonts w:ascii="GHEA Grapalat" w:hAnsi="GHEA Grapalat"/>
          <w:sz w:val="20"/>
          <w:szCs w:val="20"/>
        </w:rPr>
        <w:t>կնքվելուց</w:t>
      </w:r>
      <w:r w:rsidRPr="00C02B0F">
        <w:rPr>
          <w:rFonts w:ascii="GHEA Grapalat" w:hAnsi="GHEA Grapalat"/>
          <w:sz w:val="20"/>
          <w:szCs w:val="20"/>
          <w:lang w:val="af-ZA"/>
        </w:rPr>
        <w:t xml:space="preserve"> </w:t>
      </w:r>
      <w:r w:rsidRPr="00C02B0F">
        <w:rPr>
          <w:rFonts w:ascii="GHEA Grapalat" w:hAnsi="GHEA Grapalat"/>
          <w:sz w:val="20"/>
          <w:szCs w:val="20"/>
        </w:rPr>
        <w:t>կամ</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ընթացակարգը</w:t>
      </w:r>
      <w:r w:rsidRPr="00C02B0F">
        <w:rPr>
          <w:rFonts w:ascii="GHEA Grapalat" w:hAnsi="GHEA Grapalat"/>
          <w:sz w:val="20"/>
          <w:szCs w:val="20"/>
          <w:lang w:val="af-ZA"/>
        </w:rPr>
        <w:t xml:space="preserve"> </w:t>
      </w:r>
      <w:r w:rsidRPr="00C02B0F">
        <w:rPr>
          <w:rFonts w:ascii="GHEA Grapalat" w:hAnsi="GHEA Grapalat"/>
          <w:sz w:val="20"/>
          <w:szCs w:val="20"/>
        </w:rPr>
        <w:t>չկայացած</w:t>
      </w:r>
      <w:r w:rsidRPr="00C02B0F">
        <w:rPr>
          <w:rFonts w:ascii="GHEA Grapalat" w:hAnsi="GHEA Grapalat"/>
          <w:sz w:val="20"/>
          <w:szCs w:val="20"/>
          <w:lang w:val="af-ZA"/>
        </w:rPr>
        <w:t xml:space="preserve"> </w:t>
      </w:r>
      <w:r w:rsidRPr="00C02B0F">
        <w:rPr>
          <w:rFonts w:ascii="GHEA Grapalat" w:hAnsi="GHEA Grapalat"/>
          <w:sz w:val="20"/>
          <w:szCs w:val="20"/>
        </w:rPr>
        <w:t>հայտարարվելուց</w:t>
      </w:r>
      <w:r w:rsidRPr="00C02B0F">
        <w:rPr>
          <w:rFonts w:ascii="GHEA Grapalat" w:hAnsi="GHEA Grapalat"/>
          <w:sz w:val="20"/>
          <w:szCs w:val="20"/>
          <w:lang w:val="af-ZA"/>
        </w:rPr>
        <w:t xml:space="preserve"> </w:t>
      </w:r>
      <w:r w:rsidRPr="00C02B0F">
        <w:rPr>
          <w:rFonts w:ascii="GHEA Grapalat" w:hAnsi="GHEA Grapalat"/>
          <w:sz w:val="20"/>
          <w:szCs w:val="20"/>
        </w:rPr>
        <w:t>հետո</w:t>
      </w:r>
      <w:r w:rsidRPr="00C02B0F">
        <w:rPr>
          <w:rFonts w:ascii="GHEA Grapalat" w:hAnsi="GHEA Grapalat"/>
          <w:sz w:val="20"/>
          <w:szCs w:val="20"/>
          <w:lang w:val="af-ZA"/>
        </w:rPr>
        <w:t xml:space="preserve"> </w:t>
      </w:r>
      <w:r w:rsidRPr="00C02B0F">
        <w:rPr>
          <w:rFonts w:ascii="GHEA Grapalat" w:hAnsi="GHEA Grapalat"/>
          <w:sz w:val="20"/>
          <w:szCs w:val="20"/>
        </w:rPr>
        <w:t>քսան</w:t>
      </w:r>
      <w:r w:rsidRPr="00C02B0F">
        <w:rPr>
          <w:rFonts w:ascii="GHEA Grapalat" w:hAnsi="GHEA Grapalat"/>
          <w:sz w:val="20"/>
          <w:szCs w:val="20"/>
          <w:lang w:val="af-ZA"/>
        </w:rPr>
        <w:t xml:space="preserve"> </w:t>
      </w:r>
      <w:r w:rsidRPr="00C02B0F">
        <w:rPr>
          <w:rFonts w:ascii="GHEA Grapalat" w:hAnsi="GHEA Grapalat"/>
          <w:sz w:val="20"/>
          <w:szCs w:val="20"/>
        </w:rPr>
        <w:t>աշխատանքային</w:t>
      </w:r>
      <w:r w:rsidRPr="00C02B0F">
        <w:rPr>
          <w:rFonts w:ascii="GHEA Grapalat" w:hAnsi="GHEA Grapalat"/>
          <w:sz w:val="20"/>
          <w:szCs w:val="20"/>
          <w:lang w:val="af-ZA"/>
        </w:rPr>
        <w:t xml:space="preserve"> </w:t>
      </w:r>
      <w:r w:rsidRPr="00C02B0F">
        <w:rPr>
          <w:rFonts w:ascii="GHEA Grapalat" w:hAnsi="GHEA Grapalat"/>
          <w:sz w:val="20"/>
          <w:szCs w:val="20"/>
        </w:rPr>
        <w:t>օրվա</w:t>
      </w:r>
      <w:r w:rsidRPr="00C02B0F">
        <w:rPr>
          <w:rFonts w:ascii="GHEA Grapalat" w:hAnsi="GHEA Grapalat"/>
          <w:sz w:val="20"/>
          <w:szCs w:val="20"/>
          <w:lang w:val="af-ZA"/>
        </w:rPr>
        <w:t xml:space="preserve"> </w:t>
      </w:r>
      <w:r w:rsidRPr="00C02B0F">
        <w:rPr>
          <w:rFonts w:ascii="GHEA Grapalat" w:hAnsi="GHEA Grapalat"/>
          <w:sz w:val="20"/>
          <w:szCs w:val="20"/>
        </w:rPr>
        <w:t>ընթացքում</w:t>
      </w:r>
      <w:r w:rsidRPr="00C02B0F">
        <w:rPr>
          <w:rFonts w:ascii="GHEA Grapalat" w:hAnsi="GHEA Grapalat"/>
          <w:sz w:val="20"/>
          <w:szCs w:val="20"/>
          <w:lang w:val="af-ZA"/>
        </w:rPr>
        <w:t xml:space="preserve">, </w:t>
      </w:r>
      <w:r w:rsidRPr="00C02B0F">
        <w:rPr>
          <w:rFonts w:ascii="GHEA Grapalat" w:hAnsi="GHEA Grapalat"/>
          <w:sz w:val="20"/>
          <w:szCs w:val="20"/>
        </w:rPr>
        <w:t>բացառությամբ</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հրավերի</w:t>
      </w:r>
      <w:r w:rsidRPr="00C02B0F">
        <w:rPr>
          <w:rFonts w:ascii="GHEA Grapalat" w:hAnsi="GHEA Grapalat"/>
          <w:sz w:val="20"/>
          <w:szCs w:val="20"/>
          <w:lang w:val="af-ZA"/>
        </w:rPr>
        <w:t xml:space="preserve"> 1-</w:t>
      </w:r>
      <w:r w:rsidRPr="00C02B0F">
        <w:rPr>
          <w:rFonts w:ascii="GHEA Grapalat" w:hAnsi="GHEA Grapalat"/>
          <w:sz w:val="20"/>
          <w:szCs w:val="20"/>
        </w:rPr>
        <w:t>ին</w:t>
      </w:r>
      <w:r w:rsidRPr="00C02B0F">
        <w:rPr>
          <w:rFonts w:ascii="GHEA Grapalat" w:hAnsi="GHEA Grapalat"/>
          <w:sz w:val="20"/>
          <w:szCs w:val="20"/>
          <w:lang w:val="af-ZA"/>
        </w:rPr>
        <w:t xml:space="preserve"> </w:t>
      </w:r>
      <w:r w:rsidRPr="00C02B0F">
        <w:rPr>
          <w:rFonts w:ascii="GHEA Grapalat" w:hAnsi="GHEA Grapalat"/>
          <w:sz w:val="20"/>
          <w:szCs w:val="20"/>
        </w:rPr>
        <w:t>մասի</w:t>
      </w:r>
      <w:r w:rsidRPr="00C02B0F">
        <w:rPr>
          <w:rFonts w:ascii="GHEA Grapalat" w:hAnsi="GHEA Grapalat"/>
          <w:sz w:val="20"/>
          <w:szCs w:val="20"/>
          <w:lang w:val="af-ZA"/>
        </w:rPr>
        <w:t xml:space="preserve"> 7.3 </w:t>
      </w:r>
      <w:r w:rsidRPr="00C02B0F">
        <w:rPr>
          <w:rFonts w:ascii="GHEA Grapalat" w:hAnsi="GHEA Grapalat"/>
          <w:sz w:val="20"/>
          <w:szCs w:val="20"/>
        </w:rPr>
        <w:t>կետով</w:t>
      </w:r>
      <w:r w:rsidRPr="00C02B0F">
        <w:rPr>
          <w:rFonts w:ascii="GHEA Grapalat" w:hAnsi="GHEA Grapalat"/>
          <w:sz w:val="20"/>
          <w:szCs w:val="20"/>
          <w:lang w:val="af-ZA"/>
        </w:rPr>
        <w:t xml:space="preserve"> </w:t>
      </w:r>
      <w:r w:rsidRPr="00C02B0F">
        <w:rPr>
          <w:rFonts w:ascii="GHEA Grapalat" w:hAnsi="GHEA Grapalat"/>
          <w:sz w:val="20"/>
          <w:szCs w:val="20"/>
        </w:rPr>
        <w:t>նախատեսված</w:t>
      </w:r>
      <w:r w:rsidRPr="00C02B0F">
        <w:rPr>
          <w:rFonts w:ascii="GHEA Grapalat" w:hAnsi="GHEA Grapalat"/>
          <w:sz w:val="20"/>
          <w:szCs w:val="20"/>
          <w:lang w:val="af-ZA"/>
        </w:rPr>
        <w:t xml:space="preserve"> </w:t>
      </w:r>
      <w:r w:rsidRPr="00C02B0F">
        <w:rPr>
          <w:rFonts w:ascii="GHEA Grapalat" w:hAnsi="GHEA Grapalat"/>
          <w:sz w:val="20"/>
          <w:szCs w:val="20"/>
        </w:rPr>
        <w:t>դեպքերի</w:t>
      </w:r>
      <w:r w:rsidRPr="00C02B0F">
        <w:rPr>
          <w:rFonts w:ascii="GHEA Grapalat" w:hAnsi="GHEA Grapalat"/>
          <w:sz w:val="20"/>
          <w:szCs w:val="20"/>
          <w:lang w:val="af-ZA"/>
        </w:rPr>
        <w:t xml:space="preserve">: </w:t>
      </w:r>
    </w:p>
    <w:p w:rsidR="00FE77B3" w:rsidRPr="00C02B0F" w:rsidRDefault="00FE77B3" w:rsidP="00FE77B3">
      <w:pPr>
        <w:ind w:firstLine="567"/>
        <w:jc w:val="both"/>
        <w:rPr>
          <w:rFonts w:ascii="GHEA Grapalat" w:hAnsi="GHEA Grapalat"/>
          <w:sz w:val="20"/>
          <w:szCs w:val="20"/>
          <w:lang w:val="af-ZA"/>
        </w:rPr>
      </w:pPr>
      <w:r w:rsidRPr="00C02B0F">
        <w:rPr>
          <w:rFonts w:ascii="GHEA Grapalat" w:hAnsi="GHEA Grapalat" w:cs="Sylfaen"/>
          <w:sz w:val="20"/>
          <w:szCs w:val="20"/>
          <w:lang w:val="af-ZA"/>
        </w:rPr>
        <w:t xml:space="preserve">7.2 </w:t>
      </w:r>
      <w:r w:rsidRPr="00C02B0F">
        <w:rPr>
          <w:rFonts w:ascii="GHEA Grapalat" w:hAnsi="GHEA Grapalat"/>
          <w:sz w:val="20"/>
          <w:szCs w:val="20"/>
        </w:rPr>
        <w:t>Գնման</w:t>
      </w:r>
      <w:r w:rsidRPr="00C02B0F">
        <w:rPr>
          <w:rFonts w:ascii="GHEA Grapalat" w:hAnsi="GHEA Grapalat"/>
          <w:sz w:val="20"/>
          <w:szCs w:val="20"/>
          <w:lang w:val="af-ZA"/>
        </w:rPr>
        <w:t xml:space="preserve"> </w:t>
      </w:r>
      <w:r w:rsidRPr="00C02B0F">
        <w:rPr>
          <w:rFonts w:ascii="GHEA Grapalat" w:hAnsi="GHEA Grapalat"/>
          <w:sz w:val="20"/>
          <w:szCs w:val="20"/>
        </w:rPr>
        <w:t>ընթացակարգը</w:t>
      </w:r>
      <w:r w:rsidRPr="00C02B0F">
        <w:rPr>
          <w:rFonts w:ascii="GHEA Grapalat" w:hAnsi="GHEA Grapalat"/>
          <w:sz w:val="20"/>
          <w:szCs w:val="20"/>
          <w:lang w:val="af-ZA"/>
        </w:rPr>
        <w:t xml:space="preserve"> </w:t>
      </w:r>
      <w:r w:rsidRPr="00C02B0F">
        <w:rPr>
          <w:rFonts w:ascii="GHEA Grapalat" w:hAnsi="GHEA Grapalat"/>
          <w:sz w:val="20"/>
          <w:szCs w:val="20"/>
        </w:rPr>
        <w:t>չափաբաժիններով</w:t>
      </w:r>
      <w:r w:rsidRPr="00C02B0F">
        <w:rPr>
          <w:rFonts w:ascii="GHEA Grapalat" w:hAnsi="GHEA Grapalat"/>
          <w:sz w:val="20"/>
          <w:szCs w:val="20"/>
          <w:lang w:val="af-ZA"/>
        </w:rPr>
        <w:t xml:space="preserve"> </w:t>
      </w:r>
      <w:r w:rsidRPr="00C02B0F">
        <w:rPr>
          <w:rFonts w:ascii="GHEA Grapalat" w:hAnsi="GHEA Grapalat"/>
          <w:sz w:val="20"/>
          <w:szCs w:val="20"/>
        </w:rPr>
        <w:t>կազմակերպվելու</w:t>
      </w:r>
      <w:r w:rsidRPr="00C02B0F">
        <w:rPr>
          <w:rFonts w:ascii="GHEA Grapalat" w:hAnsi="GHEA Grapalat"/>
          <w:sz w:val="20"/>
          <w:szCs w:val="20"/>
          <w:lang w:val="af-ZA"/>
        </w:rPr>
        <w:t xml:space="preserve"> </w:t>
      </w:r>
      <w:r w:rsidRPr="00C02B0F">
        <w:rPr>
          <w:rFonts w:ascii="GHEA Grapalat" w:hAnsi="GHEA Grapalat"/>
          <w:sz w:val="20"/>
          <w:szCs w:val="20"/>
        </w:rPr>
        <w:t>դեպքում</w:t>
      </w:r>
      <w:r w:rsidRPr="00C02B0F">
        <w:rPr>
          <w:rFonts w:ascii="GHEA Grapalat" w:hAnsi="GHEA Grapalat"/>
          <w:sz w:val="20"/>
          <w:szCs w:val="20"/>
          <w:lang w:val="af-ZA"/>
        </w:rPr>
        <w:t xml:space="preserve">, </w:t>
      </w:r>
      <w:r w:rsidRPr="00C02B0F">
        <w:rPr>
          <w:rFonts w:ascii="GHEA Grapalat" w:hAnsi="GHEA Grapalat"/>
          <w:sz w:val="20"/>
          <w:szCs w:val="20"/>
        </w:rPr>
        <w:t>եթե</w:t>
      </w:r>
      <w:r w:rsidRPr="00C02B0F">
        <w:rPr>
          <w:rFonts w:ascii="GHEA Grapalat" w:hAnsi="GHEA Grapalat"/>
          <w:sz w:val="20"/>
          <w:szCs w:val="20"/>
          <w:lang w:val="af-ZA"/>
        </w:rPr>
        <w:t>`</w:t>
      </w:r>
      <w:r w:rsidRPr="00C02B0F" w:rsidDel="00712311">
        <w:rPr>
          <w:rFonts w:ascii="GHEA Grapalat" w:hAnsi="GHEA Grapalat"/>
          <w:sz w:val="20"/>
          <w:szCs w:val="20"/>
          <w:lang w:val="af-ZA"/>
        </w:rPr>
        <w:t xml:space="preserve"> </w:t>
      </w:r>
      <w:r w:rsidRPr="00C02B0F">
        <w:rPr>
          <w:rFonts w:ascii="GHEA Grapalat" w:hAnsi="GHEA Grapalat"/>
          <w:sz w:val="20"/>
          <w:szCs w:val="20"/>
          <w:lang w:val="af-ZA"/>
        </w:rPr>
        <w:t xml:space="preserve"> </w:t>
      </w:r>
    </w:p>
    <w:p w:rsidR="00FE77B3" w:rsidRPr="00C02B0F" w:rsidRDefault="00FE77B3" w:rsidP="00FE77B3">
      <w:pPr>
        <w:ind w:firstLine="375"/>
        <w:jc w:val="both"/>
        <w:rPr>
          <w:rFonts w:ascii="GHEA Grapalat" w:hAnsi="GHEA Grapalat"/>
          <w:sz w:val="20"/>
          <w:szCs w:val="20"/>
          <w:lang w:val="af-ZA"/>
        </w:rPr>
      </w:pPr>
      <w:r w:rsidRPr="00C02B0F">
        <w:rPr>
          <w:rFonts w:ascii="GHEA Grapalat" w:hAnsi="GHEA Grapalat"/>
          <w:sz w:val="20"/>
          <w:szCs w:val="20"/>
          <w:lang w:val="hy-AM"/>
        </w:rPr>
        <w:t>ա.</w:t>
      </w:r>
      <w:r w:rsidRPr="00C02B0F">
        <w:rPr>
          <w:rFonts w:ascii="GHEA Grapalat" w:hAnsi="GHEA Grapalat"/>
          <w:sz w:val="20"/>
          <w:szCs w:val="20"/>
          <w:lang w:val="af-ZA"/>
        </w:rPr>
        <w:t xml:space="preserve"> </w:t>
      </w:r>
      <w:r w:rsidRPr="00C02B0F">
        <w:rPr>
          <w:rFonts w:ascii="GHEA Grapalat" w:hAnsi="GHEA Grapalat"/>
          <w:sz w:val="20"/>
          <w:szCs w:val="20"/>
        </w:rPr>
        <w:t>մասնակիցը</w:t>
      </w:r>
      <w:r w:rsidRPr="00C02B0F">
        <w:rPr>
          <w:rFonts w:ascii="GHEA Grapalat" w:hAnsi="GHEA Grapalat"/>
          <w:sz w:val="20"/>
          <w:szCs w:val="20"/>
          <w:lang w:val="af-ZA"/>
        </w:rPr>
        <w:t xml:space="preserve"> </w:t>
      </w:r>
      <w:r w:rsidRPr="00C02B0F">
        <w:rPr>
          <w:rFonts w:ascii="GHEA Grapalat" w:hAnsi="GHEA Grapalat"/>
          <w:sz w:val="20"/>
          <w:szCs w:val="20"/>
        </w:rPr>
        <w:t>հայտ</w:t>
      </w:r>
      <w:r w:rsidRPr="00C02B0F">
        <w:rPr>
          <w:rFonts w:ascii="GHEA Grapalat" w:hAnsi="GHEA Grapalat"/>
          <w:sz w:val="20"/>
          <w:szCs w:val="20"/>
          <w:lang w:val="af-ZA"/>
        </w:rPr>
        <w:t xml:space="preserve"> </w:t>
      </w:r>
      <w:r w:rsidRPr="00C02B0F">
        <w:rPr>
          <w:rFonts w:ascii="GHEA Grapalat" w:hAnsi="GHEA Grapalat"/>
          <w:sz w:val="20"/>
          <w:szCs w:val="20"/>
        </w:rPr>
        <w:t>ներկայացնում</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մեկից</w:t>
      </w:r>
      <w:r w:rsidRPr="00C02B0F">
        <w:rPr>
          <w:rFonts w:ascii="GHEA Grapalat" w:hAnsi="GHEA Grapalat"/>
          <w:sz w:val="20"/>
          <w:szCs w:val="20"/>
          <w:lang w:val="af-ZA"/>
        </w:rPr>
        <w:t xml:space="preserve"> </w:t>
      </w:r>
      <w:r w:rsidRPr="00C02B0F">
        <w:rPr>
          <w:rFonts w:ascii="GHEA Grapalat" w:hAnsi="GHEA Grapalat"/>
          <w:sz w:val="20"/>
          <w:szCs w:val="20"/>
        </w:rPr>
        <w:t>ավել</w:t>
      </w:r>
      <w:r w:rsidRPr="00C02B0F">
        <w:rPr>
          <w:rFonts w:ascii="GHEA Grapalat" w:hAnsi="GHEA Grapalat"/>
          <w:sz w:val="20"/>
          <w:szCs w:val="20"/>
          <w:lang w:val="af-ZA"/>
        </w:rPr>
        <w:t xml:space="preserve"> </w:t>
      </w:r>
      <w:r w:rsidRPr="00C02B0F">
        <w:rPr>
          <w:rFonts w:ascii="GHEA Grapalat" w:hAnsi="GHEA Grapalat"/>
          <w:sz w:val="20"/>
          <w:szCs w:val="20"/>
        </w:rPr>
        <w:t>չափաբաժինների</w:t>
      </w:r>
      <w:r w:rsidRPr="00C02B0F">
        <w:rPr>
          <w:rFonts w:ascii="GHEA Grapalat" w:hAnsi="GHEA Grapalat"/>
          <w:sz w:val="20"/>
          <w:szCs w:val="20"/>
          <w:lang w:val="af-ZA"/>
        </w:rPr>
        <w:t xml:space="preserve"> </w:t>
      </w:r>
      <w:r w:rsidRPr="00C02B0F">
        <w:rPr>
          <w:rFonts w:ascii="GHEA Grapalat" w:hAnsi="GHEA Grapalat"/>
          <w:sz w:val="20"/>
          <w:szCs w:val="20"/>
        </w:rPr>
        <w:t>համար</w:t>
      </w:r>
      <w:r w:rsidRPr="00C02B0F">
        <w:rPr>
          <w:rFonts w:ascii="GHEA Grapalat" w:hAnsi="GHEA Grapalat"/>
          <w:sz w:val="20"/>
          <w:szCs w:val="20"/>
          <w:lang w:val="af-ZA"/>
        </w:rPr>
        <w:t xml:space="preserve">, </w:t>
      </w:r>
      <w:r w:rsidRPr="00C02B0F">
        <w:rPr>
          <w:rFonts w:ascii="GHEA Grapalat" w:hAnsi="GHEA Grapalat"/>
          <w:sz w:val="20"/>
          <w:szCs w:val="20"/>
        </w:rPr>
        <w:t>ապա</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ապահովումը</w:t>
      </w:r>
      <w:r w:rsidRPr="00C02B0F">
        <w:rPr>
          <w:rFonts w:ascii="GHEA Grapalat" w:hAnsi="GHEA Grapalat"/>
          <w:sz w:val="20"/>
          <w:szCs w:val="20"/>
          <w:lang w:val="af-ZA"/>
        </w:rPr>
        <w:t xml:space="preserve"> </w:t>
      </w:r>
      <w:r w:rsidRPr="00C02B0F">
        <w:rPr>
          <w:rFonts w:ascii="GHEA Grapalat" w:hAnsi="GHEA Grapalat"/>
          <w:sz w:val="20"/>
          <w:szCs w:val="20"/>
        </w:rPr>
        <w:t>կարող</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ներկայացնել</w:t>
      </w:r>
      <w:r w:rsidRPr="00C02B0F">
        <w:rPr>
          <w:rFonts w:ascii="GHEA Grapalat" w:hAnsi="GHEA Grapalat"/>
          <w:sz w:val="20"/>
          <w:szCs w:val="20"/>
          <w:lang w:val="af-ZA"/>
        </w:rPr>
        <w:t xml:space="preserve"> </w:t>
      </w:r>
      <w:r w:rsidRPr="00C02B0F">
        <w:rPr>
          <w:rFonts w:ascii="GHEA Grapalat" w:hAnsi="GHEA Grapalat"/>
          <w:sz w:val="20"/>
          <w:szCs w:val="20"/>
        </w:rPr>
        <w:t>ինչպես</w:t>
      </w:r>
      <w:r w:rsidRPr="00C02B0F">
        <w:rPr>
          <w:rFonts w:ascii="GHEA Grapalat" w:hAnsi="GHEA Grapalat"/>
          <w:sz w:val="20"/>
          <w:szCs w:val="20"/>
          <w:lang w:val="af-ZA"/>
        </w:rPr>
        <w:t xml:space="preserve"> </w:t>
      </w:r>
      <w:r w:rsidRPr="00C02B0F">
        <w:rPr>
          <w:rFonts w:ascii="GHEA Grapalat" w:hAnsi="GHEA Grapalat"/>
          <w:sz w:val="20"/>
          <w:szCs w:val="20"/>
        </w:rPr>
        <w:t>յուրաքանչյուր</w:t>
      </w:r>
      <w:r w:rsidRPr="00C02B0F">
        <w:rPr>
          <w:rFonts w:ascii="GHEA Grapalat" w:hAnsi="GHEA Grapalat"/>
          <w:sz w:val="20"/>
          <w:szCs w:val="20"/>
          <w:lang w:val="af-ZA"/>
        </w:rPr>
        <w:t xml:space="preserve"> </w:t>
      </w:r>
      <w:r w:rsidRPr="00C02B0F">
        <w:rPr>
          <w:rFonts w:ascii="GHEA Grapalat" w:hAnsi="GHEA Grapalat"/>
          <w:sz w:val="20"/>
          <w:szCs w:val="20"/>
        </w:rPr>
        <w:t>չափաբաժնի</w:t>
      </w:r>
      <w:r w:rsidRPr="00C02B0F">
        <w:rPr>
          <w:rFonts w:ascii="GHEA Grapalat" w:hAnsi="GHEA Grapalat"/>
          <w:sz w:val="20"/>
          <w:szCs w:val="20"/>
          <w:lang w:val="af-ZA"/>
        </w:rPr>
        <w:t xml:space="preserve"> </w:t>
      </w:r>
      <w:r w:rsidRPr="00C02B0F">
        <w:rPr>
          <w:rFonts w:ascii="GHEA Grapalat" w:hAnsi="GHEA Grapalat"/>
          <w:sz w:val="20"/>
          <w:szCs w:val="20"/>
        </w:rPr>
        <w:t>համար</w:t>
      </w:r>
      <w:r w:rsidRPr="00C02B0F">
        <w:rPr>
          <w:rFonts w:ascii="GHEA Grapalat" w:hAnsi="GHEA Grapalat"/>
          <w:sz w:val="20"/>
          <w:szCs w:val="20"/>
          <w:lang w:val="af-ZA"/>
        </w:rPr>
        <w:t xml:space="preserve"> </w:t>
      </w:r>
      <w:r w:rsidRPr="00C02B0F">
        <w:rPr>
          <w:rFonts w:ascii="GHEA Grapalat" w:hAnsi="GHEA Grapalat"/>
          <w:sz w:val="20"/>
          <w:szCs w:val="20"/>
        </w:rPr>
        <w:t>առանձին</w:t>
      </w:r>
      <w:r w:rsidRPr="00C02B0F">
        <w:rPr>
          <w:rFonts w:ascii="GHEA Grapalat" w:hAnsi="GHEA Grapalat"/>
          <w:sz w:val="20"/>
          <w:szCs w:val="20"/>
          <w:lang w:val="af-ZA"/>
        </w:rPr>
        <w:t xml:space="preserve">, </w:t>
      </w:r>
      <w:r w:rsidRPr="00C02B0F">
        <w:rPr>
          <w:rFonts w:ascii="GHEA Grapalat" w:hAnsi="GHEA Grapalat"/>
          <w:sz w:val="20"/>
          <w:szCs w:val="20"/>
        </w:rPr>
        <w:t>այնպես</w:t>
      </w:r>
      <w:r w:rsidRPr="00C02B0F">
        <w:rPr>
          <w:rFonts w:ascii="GHEA Grapalat" w:hAnsi="GHEA Grapalat"/>
          <w:sz w:val="20"/>
          <w:szCs w:val="20"/>
          <w:lang w:val="af-ZA"/>
        </w:rPr>
        <w:t xml:space="preserve"> </w:t>
      </w:r>
      <w:r w:rsidRPr="00C02B0F">
        <w:rPr>
          <w:rFonts w:ascii="GHEA Grapalat" w:hAnsi="GHEA Grapalat"/>
          <w:sz w:val="20"/>
          <w:szCs w:val="20"/>
        </w:rPr>
        <w:t>էլ</w:t>
      </w:r>
      <w:r w:rsidRPr="00C02B0F">
        <w:rPr>
          <w:rFonts w:ascii="GHEA Grapalat" w:hAnsi="GHEA Grapalat"/>
          <w:sz w:val="20"/>
          <w:szCs w:val="20"/>
          <w:lang w:val="af-ZA"/>
        </w:rPr>
        <w:t xml:space="preserve"> </w:t>
      </w:r>
      <w:r w:rsidRPr="00C02B0F">
        <w:rPr>
          <w:rFonts w:ascii="GHEA Grapalat" w:hAnsi="GHEA Grapalat"/>
          <w:sz w:val="20"/>
          <w:szCs w:val="20"/>
        </w:rPr>
        <w:t>մեկ</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w:t>
      </w:r>
      <w:r w:rsidRPr="00C02B0F">
        <w:rPr>
          <w:rFonts w:ascii="GHEA Grapalat" w:hAnsi="GHEA Grapalat"/>
          <w:sz w:val="20"/>
          <w:szCs w:val="20"/>
          <w:lang w:val="af-ZA"/>
        </w:rPr>
        <w:t xml:space="preserve">` </w:t>
      </w:r>
      <w:r w:rsidRPr="00C02B0F">
        <w:rPr>
          <w:rFonts w:ascii="GHEA Grapalat" w:hAnsi="GHEA Grapalat"/>
          <w:sz w:val="20"/>
          <w:szCs w:val="20"/>
        </w:rPr>
        <w:t>բոլոր</w:t>
      </w:r>
      <w:r w:rsidRPr="00C02B0F">
        <w:rPr>
          <w:rFonts w:ascii="GHEA Grapalat" w:hAnsi="GHEA Grapalat"/>
          <w:sz w:val="20"/>
          <w:szCs w:val="20"/>
          <w:lang w:val="af-ZA"/>
        </w:rPr>
        <w:t xml:space="preserve"> </w:t>
      </w:r>
      <w:r w:rsidRPr="00C02B0F">
        <w:rPr>
          <w:rFonts w:ascii="GHEA Grapalat" w:hAnsi="GHEA Grapalat"/>
          <w:sz w:val="20"/>
          <w:szCs w:val="20"/>
        </w:rPr>
        <w:t>չափաբաժինների</w:t>
      </w:r>
      <w:r w:rsidRPr="00C02B0F">
        <w:rPr>
          <w:rFonts w:ascii="GHEA Grapalat" w:hAnsi="GHEA Grapalat"/>
          <w:sz w:val="20"/>
          <w:szCs w:val="20"/>
          <w:lang w:val="af-ZA"/>
        </w:rPr>
        <w:t xml:space="preserve"> </w:t>
      </w:r>
      <w:r w:rsidRPr="00C02B0F">
        <w:rPr>
          <w:rFonts w:ascii="GHEA Grapalat" w:hAnsi="GHEA Grapalat"/>
          <w:sz w:val="20"/>
          <w:szCs w:val="20"/>
        </w:rPr>
        <w:t>համար</w:t>
      </w:r>
      <w:r w:rsidRPr="00C02B0F">
        <w:rPr>
          <w:rFonts w:ascii="GHEA Grapalat" w:hAnsi="GHEA Grapalat"/>
          <w:sz w:val="20"/>
          <w:szCs w:val="20"/>
          <w:lang w:val="af-ZA"/>
        </w:rPr>
        <w:t xml:space="preserve">: </w:t>
      </w:r>
      <w:r w:rsidRPr="00C02B0F">
        <w:rPr>
          <w:rFonts w:ascii="GHEA Grapalat" w:hAnsi="GHEA Grapalat"/>
          <w:sz w:val="20"/>
          <w:szCs w:val="20"/>
        </w:rPr>
        <w:t>Մեկ</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w:t>
      </w:r>
      <w:r w:rsidRPr="00C02B0F">
        <w:rPr>
          <w:rFonts w:ascii="GHEA Grapalat" w:hAnsi="GHEA Grapalat"/>
          <w:sz w:val="20"/>
          <w:szCs w:val="20"/>
          <w:lang w:val="af-ZA"/>
        </w:rPr>
        <w:t xml:space="preserve"> </w:t>
      </w:r>
      <w:r w:rsidRPr="00C02B0F">
        <w:rPr>
          <w:rFonts w:ascii="GHEA Grapalat" w:hAnsi="GHEA Grapalat"/>
          <w:sz w:val="20"/>
          <w:szCs w:val="20"/>
        </w:rPr>
        <w:t>ներկայացվելու</w:t>
      </w:r>
      <w:r w:rsidRPr="00C02B0F">
        <w:rPr>
          <w:rFonts w:ascii="GHEA Grapalat" w:hAnsi="GHEA Grapalat"/>
          <w:sz w:val="20"/>
          <w:szCs w:val="20"/>
          <w:lang w:val="af-ZA"/>
        </w:rPr>
        <w:t xml:space="preserve"> </w:t>
      </w:r>
      <w:r w:rsidRPr="00C02B0F">
        <w:rPr>
          <w:rFonts w:ascii="GHEA Grapalat" w:hAnsi="GHEA Grapalat"/>
          <w:sz w:val="20"/>
          <w:szCs w:val="20"/>
        </w:rPr>
        <w:t>դեպքում</w:t>
      </w:r>
      <w:r w:rsidRPr="00C02B0F">
        <w:rPr>
          <w:rFonts w:ascii="GHEA Grapalat" w:hAnsi="GHEA Grapalat"/>
          <w:sz w:val="20"/>
          <w:szCs w:val="20"/>
          <w:lang w:val="af-ZA"/>
        </w:rPr>
        <w:t xml:space="preserve">, </w:t>
      </w:r>
      <w:r w:rsidRPr="00C02B0F">
        <w:rPr>
          <w:rFonts w:ascii="GHEA Grapalat" w:hAnsi="GHEA Grapalat"/>
          <w:sz w:val="20"/>
          <w:szCs w:val="20"/>
        </w:rPr>
        <w:t>դրա</w:t>
      </w:r>
      <w:r w:rsidRPr="00C02B0F">
        <w:rPr>
          <w:rFonts w:ascii="GHEA Grapalat" w:hAnsi="GHEA Grapalat"/>
          <w:sz w:val="20"/>
          <w:szCs w:val="20"/>
          <w:lang w:val="af-ZA"/>
        </w:rPr>
        <w:t xml:space="preserve"> </w:t>
      </w:r>
      <w:r w:rsidRPr="00C02B0F">
        <w:rPr>
          <w:rFonts w:ascii="GHEA Grapalat" w:hAnsi="GHEA Grapalat"/>
          <w:sz w:val="20"/>
          <w:szCs w:val="20"/>
        </w:rPr>
        <w:t>գումարը</w:t>
      </w:r>
      <w:r w:rsidRPr="00C02B0F">
        <w:rPr>
          <w:rFonts w:ascii="GHEA Grapalat" w:hAnsi="GHEA Grapalat"/>
          <w:sz w:val="20"/>
          <w:szCs w:val="20"/>
          <w:lang w:val="af-ZA"/>
        </w:rPr>
        <w:t xml:space="preserve"> </w:t>
      </w:r>
      <w:r w:rsidRPr="00C02B0F">
        <w:rPr>
          <w:rFonts w:ascii="GHEA Grapalat" w:hAnsi="GHEA Grapalat"/>
          <w:sz w:val="20"/>
          <w:szCs w:val="20"/>
        </w:rPr>
        <w:t>հաշվարկվում</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ներկայացված</w:t>
      </w:r>
      <w:r w:rsidRPr="00C02B0F">
        <w:rPr>
          <w:rFonts w:ascii="GHEA Grapalat" w:hAnsi="GHEA Grapalat"/>
          <w:sz w:val="20"/>
          <w:szCs w:val="20"/>
          <w:lang w:val="af-ZA"/>
        </w:rPr>
        <w:t xml:space="preserve"> </w:t>
      </w:r>
      <w:r w:rsidRPr="00C02B0F">
        <w:rPr>
          <w:rFonts w:ascii="GHEA Grapalat" w:hAnsi="GHEA Grapalat"/>
          <w:sz w:val="20"/>
          <w:szCs w:val="20"/>
        </w:rPr>
        <w:t>չափաբաժինների</w:t>
      </w:r>
      <w:r w:rsidRPr="00C02B0F">
        <w:rPr>
          <w:rFonts w:ascii="GHEA Grapalat" w:hAnsi="GHEA Grapalat"/>
          <w:sz w:val="20"/>
          <w:szCs w:val="20"/>
          <w:lang w:val="af-ZA"/>
        </w:rPr>
        <w:t xml:space="preserve"> </w:t>
      </w:r>
      <w:r w:rsidRPr="00C02B0F">
        <w:rPr>
          <w:rFonts w:ascii="GHEA Grapalat" w:hAnsi="GHEA Grapalat"/>
          <w:sz w:val="20"/>
          <w:szCs w:val="20"/>
        </w:rPr>
        <w:t>գնային</w:t>
      </w:r>
      <w:r w:rsidRPr="00C02B0F">
        <w:rPr>
          <w:rFonts w:ascii="GHEA Grapalat" w:hAnsi="GHEA Grapalat"/>
          <w:sz w:val="20"/>
          <w:szCs w:val="20"/>
          <w:lang w:val="af-ZA"/>
        </w:rPr>
        <w:t xml:space="preserve"> </w:t>
      </w:r>
      <w:r w:rsidRPr="00C02B0F">
        <w:rPr>
          <w:rFonts w:ascii="GHEA Grapalat" w:hAnsi="GHEA Grapalat"/>
          <w:sz w:val="20"/>
          <w:szCs w:val="20"/>
        </w:rPr>
        <w:t>առաջարկների</w:t>
      </w:r>
      <w:r w:rsidRPr="00C02B0F">
        <w:rPr>
          <w:rFonts w:ascii="GHEA Grapalat" w:hAnsi="GHEA Grapalat"/>
          <w:sz w:val="20"/>
          <w:szCs w:val="20"/>
          <w:lang w:val="af-ZA"/>
        </w:rPr>
        <w:t xml:space="preserve"> </w:t>
      </w:r>
      <w:r w:rsidRPr="00C02B0F">
        <w:rPr>
          <w:rFonts w:ascii="GHEA Grapalat" w:hAnsi="GHEA Grapalat"/>
          <w:sz w:val="20"/>
          <w:szCs w:val="20"/>
        </w:rPr>
        <w:t>հանրագումարի</w:t>
      </w:r>
      <w:r w:rsidRPr="00C02B0F">
        <w:rPr>
          <w:rFonts w:ascii="GHEA Grapalat" w:hAnsi="GHEA Grapalat"/>
          <w:sz w:val="20"/>
          <w:szCs w:val="20"/>
          <w:lang w:val="af-ZA"/>
        </w:rPr>
        <w:t xml:space="preserve"> </w:t>
      </w:r>
      <w:r w:rsidRPr="00C02B0F">
        <w:rPr>
          <w:rFonts w:ascii="GHEA Grapalat" w:hAnsi="GHEA Grapalat"/>
          <w:sz w:val="20"/>
          <w:szCs w:val="20"/>
        </w:rPr>
        <w:t>նկատմամբ</w:t>
      </w:r>
      <w:r w:rsidRPr="00C02B0F">
        <w:rPr>
          <w:rFonts w:ascii="GHEA Grapalat" w:hAnsi="GHEA Grapalat"/>
          <w:sz w:val="20"/>
          <w:szCs w:val="20"/>
          <w:lang w:val="af-ZA"/>
        </w:rPr>
        <w:t>.</w:t>
      </w:r>
    </w:p>
    <w:p w:rsidR="00FE77B3" w:rsidRPr="00C02B0F" w:rsidRDefault="00FE77B3" w:rsidP="00FE77B3">
      <w:pPr>
        <w:ind w:firstLine="375"/>
        <w:jc w:val="both"/>
        <w:rPr>
          <w:rFonts w:ascii="GHEA Grapalat" w:hAnsi="GHEA Grapalat"/>
          <w:sz w:val="20"/>
          <w:szCs w:val="20"/>
          <w:lang w:val="af-ZA"/>
        </w:rPr>
      </w:pPr>
      <w:r w:rsidRPr="00C02B0F">
        <w:rPr>
          <w:rFonts w:ascii="GHEA Grapalat" w:hAnsi="GHEA Grapalat"/>
          <w:sz w:val="20"/>
          <w:szCs w:val="20"/>
        </w:rPr>
        <w:t>բ</w:t>
      </w:r>
      <w:r w:rsidRPr="00C02B0F">
        <w:rPr>
          <w:rFonts w:ascii="GHEA Grapalat" w:hAnsi="GHEA Grapalat"/>
          <w:sz w:val="20"/>
          <w:szCs w:val="20"/>
          <w:lang w:val="hy-AM"/>
        </w:rPr>
        <w:t>.</w:t>
      </w:r>
      <w:r w:rsidRPr="00C02B0F">
        <w:rPr>
          <w:rFonts w:ascii="GHEA Grapalat" w:hAnsi="GHEA Grapalat"/>
          <w:sz w:val="20"/>
          <w:szCs w:val="20"/>
          <w:lang w:val="af-ZA"/>
        </w:rPr>
        <w:t xml:space="preserve"> </w:t>
      </w:r>
      <w:r w:rsidRPr="00C02B0F">
        <w:rPr>
          <w:rFonts w:ascii="GHEA Grapalat" w:hAnsi="GHEA Grapalat"/>
          <w:sz w:val="20"/>
          <w:szCs w:val="20"/>
        </w:rPr>
        <w:t>Մասնակիցը</w:t>
      </w:r>
      <w:r w:rsidRPr="00C02B0F">
        <w:rPr>
          <w:rFonts w:ascii="GHEA Grapalat" w:hAnsi="GHEA Grapalat"/>
          <w:sz w:val="20"/>
          <w:szCs w:val="20"/>
          <w:lang w:val="af-ZA"/>
        </w:rPr>
        <w:t xml:space="preserve"> </w:t>
      </w:r>
      <w:r w:rsidRPr="00C02B0F">
        <w:rPr>
          <w:rFonts w:ascii="GHEA Grapalat" w:hAnsi="GHEA Grapalat"/>
          <w:sz w:val="20"/>
          <w:szCs w:val="20"/>
        </w:rPr>
        <w:t>հրաժարվում</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որևէ</w:t>
      </w:r>
      <w:r w:rsidRPr="00C02B0F">
        <w:rPr>
          <w:rFonts w:ascii="GHEA Grapalat" w:hAnsi="GHEA Grapalat"/>
          <w:sz w:val="20"/>
          <w:szCs w:val="20"/>
          <w:lang w:val="af-ZA"/>
        </w:rPr>
        <w:t xml:space="preserve"> </w:t>
      </w:r>
      <w:r w:rsidRPr="00C02B0F">
        <w:rPr>
          <w:rFonts w:ascii="GHEA Grapalat" w:hAnsi="GHEA Grapalat"/>
          <w:sz w:val="20"/>
          <w:szCs w:val="20"/>
        </w:rPr>
        <w:t>չափաբաժնից</w:t>
      </w:r>
      <w:r w:rsidRPr="00C02B0F">
        <w:rPr>
          <w:rFonts w:ascii="GHEA Grapalat" w:hAnsi="GHEA Grapalat"/>
          <w:sz w:val="20"/>
          <w:szCs w:val="20"/>
          <w:lang w:val="af-ZA"/>
        </w:rPr>
        <w:t xml:space="preserve"> </w:t>
      </w:r>
      <w:r w:rsidRPr="00C02B0F">
        <w:rPr>
          <w:rFonts w:ascii="GHEA Grapalat" w:hAnsi="GHEA Grapalat"/>
          <w:sz w:val="20"/>
          <w:szCs w:val="20"/>
        </w:rPr>
        <w:t>կամ</w:t>
      </w:r>
      <w:r w:rsidRPr="00C02B0F">
        <w:rPr>
          <w:rFonts w:ascii="GHEA Grapalat" w:hAnsi="GHEA Grapalat"/>
          <w:sz w:val="20"/>
          <w:szCs w:val="20"/>
          <w:lang w:val="af-ZA"/>
        </w:rPr>
        <w:t xml:space="preserve"> </w:t>
      </w:r>
      <w:r w:rsidRPr="00C02B0F">
        <w:rPr>
          <w:rFonts w:ascii="GHEA Grapalat" w:hAnsi="GHEA Grapalat"/>
          <w:sz w:val="20"/>
          <w:szCs w:val="20"/>
        </w:rPr>
        <w:t>պայմանագիր</w:t>
      </w:r>
      <w:r w:rsidRPr="00C02B0F">
        <w:rPr>
          <w:rFonts w:ascii="GHEA Grapalat" w:hAnsi="GHEA Grapalat"/>
          <w:sz w:val="20"/>
          <w:szCs w:val="20"/>
          <w:lang w:val="af-ZA"/>
        </w:rPr>
        <w:t xml:space="preserve"> </w:t>
      </w:r>
      <w:r w:rsidRPr="00C02B0F">
        <w:rPr>
          <w:rFonts w:ascii="GHEA Grapalat" w:hAnsi="GHEA Grapalat"/>
          <w:sz w:val="20"/>
          <w:szCs w:val="20"/>
        </w:rPr>
        <w:t>կնքելուց</w:t>
      </w:r>
      <w:r w:rsidRPr="00C02B0F">
        <w:rPr>
          <w:rFonts w:ascii="GHEA Grapalat" w:hAnsi="GHEA Grapalat"/>
          <w:sz w:val="20"/>
          <w:szCs w:val="20"/>
          <w:lang w:val="af-ZA"/>
        </w:rPr>
        <w:t xml:space="preserve"> </w:t>
      </w:r>
      <w:r w:rsidRPr="00C02B0F">
        <w:rPr>
          <w:rFonts w:ascii="GHEA Grapalat" w:hAnsi="GHEA Grapalat"/>
          <w:sz w:val="20"/>
          <w:szCs w:val="20"/>
        </w:rPr>
        <w:t>կամ</w:t>
      </w:r>
      <w:r w:rsidRPr="00C02B0F">
        <w:rPr>
          <w:rFonts w:ascii="GHEA Grapalat" w:hAnsi="GHEA Grapalat"/>
          <w:sz w:val="20"/>
          <w:szCs w:val="20"/>
          <w:lang w:val="af-ZA"/>
        </w:rPr>
        <w:t xml:space="preserve"> </w:t>
      </w:r>
      <w:r w:rsidRPr="00C02B0F">
        <w:rPr>
          <w:rFonts w:ascii="GHEA Grapalat" w:hAnsi="GHEA Grapalat"/>
          <w:sz w:val="20"/>
          <w:szCs w:val="20"/>
        </w:rPr>
        <w:t>զրկվում</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պայմանագիր</w:t>
      </w:r>
      <w:r w:rsidRPr="00C02B0F">
        <w:rPr>
          <w:rFonts w:ascii="GHEA Grapalat" w:hAnsi="GHEA Grapalat"/>
          <w:sz w:val="20"/>
          <w:szCs w:val="20"/>
          <w:lang w:val="af-ZA"/>
        </w:rPr>
        <w:t xml:space="preserve"> </w:t>
      </w:r>
      <w:r w:rsidRPr="00C02B0F">
        <w:rPr>
          <w:rFonts w:ascii="GHEA Grapalat" w:hAnsi="GHEA Grapalat"/>
          <w:sz w:val="20"/>
          <w:szCs w:val="20"/>
        </w:rPr>
        <w:t>կնքելու</w:t>
      </w:r>
      <w:r w:rsidRPr="00C02B0F">
        <w:rPr>
          <w:rFonts w:ascii="GHEA Grapalat" w:hAnsi="GHEA Grapalat"/>
          <w:sz w:val="20"/>
          <w:szCs w:val="20"/>
          <w:lang w:val="af-ZA"/>
        </w:rPr>
        <w:t xml:space="preserve"> </w:t>
      </w:r>
      <w:r w:rsidRPr="00C02B0F">
        <w:rPr>
          <w:rFonts w:ascii="GHEA Grapalat" w:hAnsi="GHEA Grapalat"/>
          <w:sz w:val="20"/>
          <w:szCs w:val="20"/>
        </w:rPr>
        <w:t>իրավունքից</w:t>
      </w:r>
      <w:r w:rsidRPr="00C02B0F">
        <w:rPr>
          <w:rFonts w:ascii="GHEA Grapalat" w:hAnsi="GHEA Grapalat"/>
          <w:sz w:val="20"/>
          <w:szCs w:val="20"/>
          <w:lang w:val="af-ZA"/>
        </w:rPr>
        <w:t xml:space="preserve">, </w:t>
      </w:r>
      <w:r w:rsidRPr="00C02B0F">
        <w:rPr>
          <w:rFonts w:ascii="GHEA Grapalat" w:hAnsi="GHEA Grapalat"/>
          <w:sz w:val="20"/>
          <w:szCs w:val="20"/>
        </w:rPr>
        <w:t>ապա</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ապահովումը</w:t>
      </w:r>
      <w:r w:rsidRPr="00C02B0F">
        <w:rPr>
          <w:rFonts w:ascii="GHEA Grapalat" w:hAnsi="GHEA Grapalat"/>
          <w:sz w:val="20"/>
          <w:szCs w:val="20"/>
          <w:lang w:val="af-ZA"/>
        </w:rPr>
        <w:t xml:space="preserve"> </w:t>
      </w:r>
      <w:r w:rsidRPr="00C02B0F">
        <w:rPr>
          <w:rFonts w:ascii="GHEA Grapalat" w:hAnsi="GHEA Grapalat"/>
          <w:sz w:val="20"/>
          <w:szCs w:val="20"/>
        </w:rPr>
        <w:t>վճարվում</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միայն</w:t>
      </w:r>
      <w:r w:rsidRPr="00C02B0F">
        <w:rPr>
          <w:rFonts w:ascii="GHEA Grapalat" w:hAnsi="GHEA Grapalat"/>
          <w:sz w:val="20"/>
          <w:szCs w:val="20"/>
          <w:lang w:val="af-ZA"/>
        </w:rPr>
        <w:t xml:space="preserve"> </w:t>
      </w:r>
      <w:r w:rsidRPr="00C02B0F">
        <w:rPr>
          <w:rFonts w:ascii="GHEA Grapalat" w:hAnsi="GHEA Grapalat"/>
          <w:sz w:val="20"/>
          <w:szCs w:val="20"/>
        </w:rPr>
        <w:t>այդ</w:t>
      </w:r>
      <w:r w:rsidRPr="00C02B0F">
        <w:rPr>
          <w:rFonts w:ascii="GHEA Grapalat" w:hAnsi="GHEA Grapalat"/>
          <w:sz w:val="20"/>
          <w:szCs w:val="20"/>
          <w:lang w:val="af-ZA"/>
        </w:rPr>
        <w:t xml:space="preserve"> </w:t>
      </w:r>
      <w:r w:rsidRPr="00C02B0F">
        <w:rPr>
          <w:rFonts w:ascii="GHEA Grapalat" w:hAnsi="GHEA Grapalat"/>
          <w:sz w:val="20"/>
          <w:szCs w:val="20"/>
        </w:rPr>
        <w:t>չափաբաժնի</w:t>
      </w:r>
      <w:r w:rsidRPr="00C02B0F">
        <w:rPr>
          <w:rFonts w:ascii="GHEA Grapalat" w:hAnsi="GHEA Grapalat"/>
          <w:sz w:val="20"/>
          <w:szCs w:val="20"/>
          <w:lang w:val="af-ZA"/>
        </w:rPr>
        <w:t xml:space="preserve"> </w:t>
      </w:r>
      <w:r w:rsidRPr="00C02B0F">
        <w:rPr>
          <w:rFonts w:ascii="GHEA Grapalat" w:hAnsi="GHEA Grapalat"/>
          <w:sz w:val="20"/>
          <w:szCs w:val="20"/>
        </w:rPr>
        <w:t>նկատմամբ</w:t>
      </w:r>
      <w:r w:rsidRPr="00C02B0F">
        <w:rPr>
          <w:rFonts w:ascii="GHEA Grapalat" w:hAnsi="GHEA Grapalat"/>
          <w:sz w:val="20"/>
          <w:szCs w:val="20"/>
          <w:lang w:val="af-ZA"/>
        </w:rPr>
        <w:t xml:space="preserve"> </w:t>
      </w:r>
      <w:r w:rsidRPr="00C02B0F">
        <w:rPr>
          <w:rFonts w:ascii="GHEA Grapalat" w:hAnsi="GHEA Grapalat"/>
          <w:sz w:val="20"/>
          <w:szCs w:val="20"/>
        </w:rPr>
        <w:t>հաշվարկված</w:t>
      </w:r>
      <w:r w:rsidRPr="00C02B0F">
        <w:rPr>
          <w:rFonts w:ascii="GHEA Grapalat" w:hAnsi="GHEA Grapalat"/>
          <w:sz w:val="20"/>
          <w:szCs w:val="20"/>
          <w:lang w:val="af-ZA"/>
        </w:rPr>
        <w:t xml:space="preserve"> </w:t>
      </w:r>
      <w:r w:rsidRPr="00C02B0F">
        <w:rPr>
          <w:rFonts w:ascii="GHEA Grapalat" w:hAnsi="GHEA Grapalat"/>
          <w:sz w:val="20"/>
          <w:szCs w:val="20"/>
        </w:rPr>
        <w:t>ապահովման</w:t>
      </w:r>
      <w:r w:rsidRPr="00C02B0F">
        <w:rPr>
          <w:rFonts w:ascii="GHEA Grapalat" w:hAnsi="GHEA Grapalat"/>
          <w:sz w:val="20"/>
          <w:szCs w:val="20"/>
          <w:lang w:val="af-ZA"/>
        </w:rPr>
        <w:t xml:space="preserve"> </w:t>
      </w:r>
      <w:r w:rsidRPr="00C02B0F">
        <w:rPr>
          <w:rFonts w:ascii="GHEA Grapalat" w:hAnsi="GHEA Grapalat"/>
          <w:sz w:val="20"/>
          <w:szCs w:val="20"/>
        </w:rPr>
        <w:t>գումարի</w:t>
      </w:r>
      <w:r w:rsidRPr="00C02B0F">
        <w:rPr>
          <w:rFonts w:ascii="GHEA Grapalat" w:hAnsi="GHEA Grapalat"/>
          <w:sz w:val="20"/>
          <w:szCs w:val="20"/>
          <w:lang w:val="af-ZA"/>
        </w:rPr>
        <w:t xml:space="preserve"> </w:t>
      </w:r>
      <w:r w:rsidRPr="00C02B0F">
        <w:rPr>
          <w:rFonts w:ascii="GHEA Grapalat" w:hAnsi="GHEA Grapalat"/>
          <w:sz w:val="20"/>
          <w:szCs w:val="20"/>
        </w:rPr>
        <w:t>չափով</w:t>
      </w:r>
      <w:r w:rsidRPr="00C02B0F">
        <w:rPr>
          <w:rFonts w:ascii="GHEA Grapalat" w:hAnsi="GHEA Grapalat"/>
          <w:sz w:val="20"/>
          <w:szCs w:val="20"/>
          <w:lang w:val="af-ZA"/>
        </w:rPr>
        <w:t>:</w:t>
      </w:r>
    </w:p>
    <w:p w:rsidR="00FE77B3" w:rsidRPr="00C02B0F" w:rsidRDefault="00FE77B3" w:rsidP="00FE77B3">
      <w:pPr>
        <w:ind w:firstLine="567"/>
        <w:jc w:val="both"/>
        <w:rPr>
          <w:rFonts w:ascii="GHEA Grapalat" w:hAnsi="GHEA Grapalat" w:cs="Sylfaen"/>
          <w:sz w:val="20"/>
          <w:lang w:val="af-ZA"/>
        </w:rPr>
      </w:pPr>
      <w:r w:rsidRPr="00C02B0F">
        <w:rPr>
          <w:rFonts w:ascii="GHEA Grapalat" w:hAnsi="GHEA Grapalat" w:cs="Sylfaen"/>
          <w:sz w:val="20"/>
          <w:lang w:val="af-ZA"/>
        </w:rPr>
        <w:t xml:space="preserve">7.3 </w:t>
      </w:r>
      <w:r w:rsidRPr="00C02B0F">
        <w:rPr>
          <w:rFonts w:ascii="GHEA Grapalat" w:hAnsi="GHEA Grapalat" w:cs="Sylfaen"/>
          <w:sz w:val="20"/>
          <w:lang w:val="ru-RU"/>
        </w:rPr>
        <w:t>Մասնակիցը</w:t>
      </w:r>
      <w:r w:rsidRPr="00C02B0F">
        <w:rPr>
          <w:rFonts w:ascii="GHEA Grapalat" w:hAnsi="GHEA Grapalat" w:cs="Sylfaen"/>
          <w:sz w:val="20"/>
          <w:lang w:val="af-ZA"/>
        </w:rPr>
        <w:t xml:space="preserve"> </w:t>
      </w:r>
      <w:r w:rsidRPr="00C02B0F">
        <w:rPr>
          <w:rFonts w:ascii="GHEA Grapalat" w:hAnsi="GHEA Grapalat" w:cs="Sylfaen"/>
          <w:sz w:val="20"/>
          <w:lang w:val="ru-RU"/>
        </w:rPr>
        <w:t>վճարում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հայտի</w:t>
      </w:r>
      <w:r w:rsidRPr="00C02B0F">
        <w:rPr>
          <w:rFonts w:ascii="GHEA Grapalat" w:hAnsi="GHEA Grapalat" w:cs="Sylfaen"/>
          <w:sz w:val="20"/>
          <w:lang w:val="af-ZA"/>
        </w:rPr>
        <w:t xml:space="preserve"> </w:t>
      </w:r>
      <w:r w:rsidRPr="00C02B0F">
        <w:rPr>
          <w:rFonts w:ascii="GHEA Grapalat" w:hAnsi="GHEA Grapalat" w:cs="Sylfaen"/>
          <w:sz w:val="20"/>
          <w:lang w:val="ru-RU"/>
        </w:rPr>
        <w:t>ապահովումը</w:t>
      </w:r>
      <w:r w:rsidRPr="00C02B0F">
        <w:rPr>
          <w:rFonts w:ascii="GHEA Grapalat" w:hAnsi="GHEA Grapalat" w:cs="Sylfaen"/>
          <w:sz w:val="20"/>
          <w:lang w:val="af-ZA"/>
        </w:rPr>
        <w:t xml:space="preserve">, </w:t>
      </w:r>
      <w:r w:rsidRPr="00C02B0F">
        <w:rPr>
          <w:rFonts w:ascii="GHEA Grapalat" w:hAnsi="GHEA Grapalat" w:cs="Sylfaen"/>
          <w:sz w:val="20"/>
          <w:lang w:val="ru-RU"/>
        </w:rPr>
        <w:t>եթե</w:t>
      </w:r>
      <w:r w:rsidRPr="00C02B0F">
        <w:rPr>
          <w:rFonts w:ascii="GHEA Grapalat" w:hAnsi="GHEA Grapalat" w:cs="Sylfaen"/>
          <w:sz w:val="20"/>
          <w:lang w:val="af-ZA"/>
        </w:rPr>
        <w:t xml:space="preserve"> </w:t>
      </w:r>
      <w:r w:rsidRPr="00C02B0F">
        <w:rPr>
          <w:rFonts w:ascii="GHEA Grapalat" w:hAnsi="GHEA Grapalat" w:cs="Sylfaen"/>
          <w:sz w:val="20"/>
          <w:lang w:val="ru-RU"/>
        </w:rPr>
        <w:t>նա</w:t>
      </w:r>
      <w:r w:rsidRPr="00C02B0F">
        <w:rPr>
          <w:rFonts w:ascii="GHEA Grapalat" w:hAnsi="GHEA Grapalat" w:cs="Sylfaen"/>
          <w:sz w:val="20"/>
          <w:lang w:val="af-ZA"/>
        </w:rPr>
        <w:t>`</w:t>
      </w:r>
    </w:p>
    <w:p w:rsidR="00FE77B3" w:rsidRPr="00C02B0F" w:rsidRDefault="00FE77B3" w:rsidP="00FE77B3">
      <w:pPr>
        <w:ind w:firstLine="567"/>
        <w:jc w:val="both"/>
        <w:rPr>
          <w:rFonts w:ascii="GHEA Grapalat" w:hAnsi="GHEA Grapalat" w:cs="Sylfaen"/>
          <w:sz w:val="20"/>
          <w:lang w:val="af-ZA"/>
        </w:rPr>
      </w:pPr>
      <w:r w:rsidRPr="00C02B0F">
        <w:rPr>
          <w:rFonts w:ascii="GHEA Grapalat" w:hAnsi="GHEA Grapalat" w:cs="Sylfaen"/>
          <w:sz w:val="20"/>
          <w:lang w:val="af-ZA"/>
        </w:rPr>
        <w:t xml:space="preserve">1) </w:t>
      </w:r>
      <w:r w:rsidRPr="00C02B0F">
        <w:rPr>
          <w:rFonts w:ascii="GHEA Grapalat" w:hAnsi="GHEA Grapalat" w:cs="Sylfaen"/>
          <w:sz w:val="20"/>
          <w:lang w:val="ru-RU"/>
        </w:rPr>
        <w:t>հայտարարվել</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ընտրված</w:t>
      </w:r>
      <w:r w:rsidRPr="00C02B0F">
        <w:rPr>
          <w:rFonts w:ascii="GHEA Grapalat" w:hAnsi="GHEA Grapalat" w:cs="Sylfaen"/>
          <w:sz w:val="20"/>
          <w:lang w:val="af-ZA"/>
        </w:rPr>
        <w:t xml:space="preserve"> </w:t>
      </w:r>
      <w:r w:rsidRPr="00C02B0F">
        <w:rPr>
          <w:rFonts w:ascii="GHEA Grapalat" w:hAnsi="GHEA Grapalat" w:cs="Sylfaen"/>
          <w:sz w:val="20"/>
          <w:lang w:val="ru-RU"/>
        </w:rPr>
        <w:t>մասնակից</w:t>
      </w:r>
      <w:r w:rsidRPr="00C02B0F">
        <w:rPr>
          <w:rFonts w:ascii="GHEA Grapalat" w:hAnsi="GHEA Grapalat" w:cs="Sylfaen"/>
          <w:sz w:val="20"/>
          <w:lang w:val="af-ZA"/>
        </w:rPr>
        <w:t xml:space="preserve">, </w:t>
      </w:r>
      <w:r w:rsidRPr="00C02B0F">
        <w:rPr>
          <w:rFonts w:ascii="GHEA Grapalat" w:hAnsi="GHEA Grapalat" w:cs="Sylfaen"/>
          <w:sz w:val="20"/>
          <w:lang w:val="ru-RU"/>
        </w:rPr>
        <w:t>սակայն</w:t>
      </w:r>
      <w:r w:rsidRPr="00C02B0F">
        <w:rPr>
          <w:rFonts w:ascii="GHEA Grapalat" w:hAnsi="GHEA Grapalat" w:cs="Sylfaen"/>
          <w:sz w:val="20"/>
          <w:lang w:val="af-ZA"/>
        </w:rPr>
        <w:t xml:space="preserve"> </w:t>
      </w:r>
      <w:r w:rsidRPr="00C02B0F">
        <w:rPr>
          <w:rFonts w:ascii="GHEA Grapalat" w:hAnsi="GHEA Grapalat" w:cs="Sylfaen"/>
          <w:sz w:val="20"/>
          <w:lang w:val="ru-RU"/>
        </w:rPr>
        <w:t>հրաժարվում</w:t>
      </w:r>
      <w:r w:rsidRPr="00C02B0F">
        <w:rPr>
          <w:rFonts w:ascii="GHEA Grapalat" w:hAnsi="GHEA Grapalat" w:cs="Sylfaen"/>
          <w:sz w:val="20"/>
          <w:lang w:val="af-ZA"/>
        </w:rPr>
        <w:t xml:space="preserve"> </w:t>
      </w:r>
      <w:r w:rsidRPr="00C02B0F">
        <w:rPr>
          <w:rFonts w:ascii="GHEA Grapalat" w:hAnsi="GHEA Grapalat" w:cs="Sylfaen"/>
          <w:sz w:val="20"/>
          <w:lang w:val="ru-RU"/>
        </w:rPr>
        <w:t>կամ</w:t>
      </w:r>
      <w:r w:rsidRPr="00C02B0F">
        <w:rPr>
          <w:rFonts w:ascii="GHEA Grapalat" w:hAnsi="GHEA Grapalat" w:cs="Sylfaen"/>
          <w:sz w:val="20"/>
          <w:lang w:val="af-ZA"/>
        </w:rPr>
        <w:t xml:space="preserve"> </w:t>
      </w:r>
      <w:r w:rsidRPr="00C02B0F">
        <w:rPr>
          <w:rFonts w:ascii="GHEA Grapalat" w:hAnsi="GHEA Grapalat" w:cs="Sylfaen"/>
          <w:sz w:val="20"/>
          <w:lang w:val="ru-RU"/>
        </w:rPr>
        <w:t>զրկվում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պայմանագիր</w:t>
      </w:r>
      <w:r w:rsidRPr="00C02B0F">
        <w:rPr>
          <w:rFonts w:ascii="GHEA Grapalat" w:hAnsi="GHEA Grapalat" w:cs="Sylfaen"/>
          <w:sz w:val="20"/>
          <w:lang w:val="af-ZA"/>
        </w:rPr>
        <w:t xml:space="preserve"> </w:t>
      </w:r>
      <w:r w:rsidRPr="00C02B0F">
        <w:rPr>
          <w:rFonts w:ascii="GHEA Grapalat" w:hAnsi="GHEA Grapalat" w:cs="Sylfaen"/>
          <w:sz w:val="20"/>
          <w:lang w:val="ru-RU"/>
        </w:rPr>
        <w:t>կնքելու</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իրավունքից</w:t>
      </w:r>
      <w:r w:rsidRPr="00C02B0F">
        <w:rPr>
          <w:rFonts w:ascii="GHEA Grapalat" w:hAnsi="GHEA Grapalat" w:cs="Sylfaen"/>
          <w:sz w:val="20"/>
          <w:lang w:val="af-ZA"/>
        </w:rPr>
        <w:t>.</w:t>
      </w:r>
    </w:p>
    <w:p w:rsidR="00FE77B3" w:rsidRPr="00C02B0F" w:rsidRDefault="00FE77B3" w:rsidP="00FE77B3">
      <w:pPr>
        <w:ind w:firstLine="567"/>
        <w:jc w:val="both"/>
        <w:rPr>
          <w:rFonts w:ascii="GHEA Grapalat" w:hAnsi="GHEA Grapalat" w:cs="Sylfaen"/>
          <w:sz w:val="20"/>
          <w:lang w:val="af-ZA"/>
        </w:rPr>
      </w:pPr>
      <w:r w:rsidRPr="00C02B0F">
        <w:rPr>
          <w:rFonts w:ascii="GHEA Grapalat" w:hAnsi="GHEA Grapalat" w:cs="Sylfaen"/>
          <w:sz w:val="20"/>
          <w:lang w:val="af-ZA"/>
        </w:rPr>
        <w:t xml:space="preserve">2) </w:t>
      </w:r>
      <w:r w:rsidRPr="00C02B0F">
        <w:rPr>
          <w:rFonts w:ascii="GHEA Grapalat" w:hAnsi="GHEA Grapalat" w:cs="Sylfaen"/>
          <w:sz w:val="20"/>
          <w:lang w:val="ru-RU"/>
        </w:rPr>
        <w:t>խախտել</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գնման</w:t>
      </w:r>
      <w:r w:rsidRPr="00C02B0F">
        <w:rPr>
          <w:rFonts w:ascii="GHEA Grapalat" w:hAnsi="GHEA Grapalat" w:cs="Sylfaen"/>
          <w:sz w:val="20"/>
          <w:lang w:val="af-ZA"/>
        </w:rPr>
        <w:t xml:space="preserve"> </w:t>
      </w:r>
      <w:r w:rsidRPr="00C02B0F">
        <w:rPr>
          <w:rFonts w:ascii="GHEA Grapalat" w:hAnsi="GHEA Grapalat" w:cs="Sylfaen"/>
          <w:sz w:val="20"/>
          <w:lang w:val="ru-RU"/>
        </w:rPr>
        <w:t>գործընթացի</w:t>
      </w:r>
      <w:r w:rsidRPr="00C02B0F">
        <w:rPr>
          <w:rFonts w:ascii="GHEA Grapalat" w:hAnsi="GHEA Grapalat" w:cs="Sylfaen"/>
          <w:sz w:val="20"/>
          <w:lang w:val="af-ZA"/>
        </w:rPr>
        <w:t xml:space="preserve"> </w:t>
      </w:r>
      <w:r w:rsidRPr="00C02B0F">
        <w:rPr>
          <w:rFonts w:ascii="GHEA Grapalat" w:hAnsi="GHEA Grapalat" w:cs="Sylfaen"/>
          <w:sz w:val="20"/>
          <w:lang w:val="ru-RU"/>
        </w:rPr>
        <w:t>շրջանակում</w:t>
      </w:r>
      <w:r w:rsidRPr="00C02B0F">
        <w:rPr>
          <w:rFonts w:ascii="GHEA Grapalat" w:hAnsi="GHEA Grapalat" w:cs="Sylfaen"/>
          <w:sz w:val="20"/>
          <w:lang w:val="af-ZA"/>
        </w:rPr>
        <w:t xml:space="preserve"> </w:t>
      </w:r>
      <w:r w:rsidRPr="00C02B0F">
        <w:rPr>
          <w:rFonts w:ascii="GHEA Grapalat" w:hAnsi="GHEA Grapalat" w:cs="Sylfaen"/>
          <w:sz w:val="20"/>
          <w:lang w:val="ru-RU"/>
        </w:rPr>
        <w:t>ստանձնած</w:t>
      </w:r>
      <w:r w:rsidRPr="00C02B0F">
        <w:rPr>
          <w:rFonts w:ascii="GHEA Grapalat" w:hAnsi="GHEA Grapalat" w:cs="Sylfaen"/>
          <w:sz w:val="20"/>
          <w:lang w:val="af-ZA"/>
        </w:rPr>
        <w:t xml:space="preserve"> </w:t>
      </w:r>
      <w:r w:rsidRPr="00C02B0F">
        <w:rPr>
          <w:rFonts w:ascii="GHEA Grapalat" w:hAnsi="GHEA Grapalat" w:cs="Sylfaen"/>
          <w:sz w:val="20"/>
          <w:lang w:val="ru-RU"/>
        </w:rPr>
        <w:t>պարտավորություն</w:t>
      </w:r>
      <w:r w:rsidRPr="00C02B0F">
        <w:rPr>
          <w:rFonts w:ascii="GHEA Grapalat" w:hAnsi="GHEA Grapalat" w:cs="Sylfaen"/>
          <w:sz w:val="20"/>
          <w:lang w:val="af-ZA"/>
        </w:rPr>
        <w:t xml:space="preserve">, </w:t>
      </w:r>
      <w:r w:rsidRPr="00C02B0F">
        <w:rPr>
          <w:rFonts w:ascii="GHEA Grapalat" w:hAnsi="GHEA Grapalat" w:cs="Sylfaen"/>
          <w:sz w:val="20"/>
          <w:lang w:val="ru-RU"/>
        </w:rPr>
        <w:t>որը</w:t>
      </w:r>
      <w:r w:rsidRPr="00C02B0F">
        <w:rPr>
          <w:rFonts w:ascii="GHEA Grapalat" w:hAnsi="GHEA Grapalat" w:cs="Sylfaen"/>
          <w:sz w:val="20"/>
          <w:lang w:val="af-ZA"/>
        </w:rPr>
        <w:t xml:space="preserve"> </w:t>
      </w:r>
      <w:r w:rsidRPr="00C02B0F">
        <w:rPr>
          <w:rFonts w:ascii="GHEA Grapalat" w:hAnsi="GHEA Grapalat" w:cs="Sylfaen"/>
          <w:sz w:val="20"/>
          <w:lang w:val="ru-RU"/>
        </w:rPr>
        <w:t>հանգեցրել</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գործընթացին</w:t>
      </w:r>
      <w:r w:rsidRPr="00C02B0F">
        <w:rPr>
          <w:rFonts w:ascii="GHEA Grapalat" w:hAnsi="GHEA Grapalat" w:cs="Sylfaen"/>
          <w:sz w:val="20"/>
          <w:lang w:val="af-ZA"/>
        </w:rPr>
        <w:t xml:space="preserve"> </w:t>
      </w:r>
      <w:r w:rsidRPr="00C02B0F">
        <w:rPr>
          <w:rFonts w:ascii="GHEA Grapalat" w:hAnsi="GHEA Grapalat" w:cs="Sylfaen"/>
          <w:sz w:val="20"/>
          <w:lang w:val="ru-RU"/>
        </w:rPr>
        <w:t>տվյալ</w:t>
      </w:r>
      <w:r w:rsidRPr="00C02B0F">
        <w:rPr>
          <w:rFonts w:ascii="GHEA Grapalat" w:hAnsi="GHEA Grapalat" w:cs="Sylfaen"/>
          <w:sz w:val="20"/>
          <w:lang w:val="af-ZA"/>
        </w:rPr>
        <w:t xml:space="preserve"> </w:t>
      </w:r>
      <w:r w:rsidRPr="00C02B0F">
        <w:rPr>
          <w:rFonts w:ascii="GHEA Grapalat" w:hAnsi="GHEA Grapalat" w:cs="Sylfaen"/>
          <w:sz w:val="20"/>
        </w:rPr>
        <w:t>Մ</w:t>
      </w:r>
      <w:r w:rsidRPr="00C02B0F">
        <w:rPr>
          <w:rFonts w:ascii="GHEA Grapalat" w:hAnsi="GHEA Grapalat" w:cs="Sylfaen"/>
          <w:sz w:val="20"/>
          <w:lang w:val="ru-RU"/>
        </w:rPr>
        <w:t>ասնակցի</w:t>
      </w:r>
      <w:r w:rsidRPr="00C02B0F">
        <w:rPr>
          <w:rFonts w:ascii="GHEA Grapalat" w:hAnsi="GHEA Grapalat" w:cs="Sylfaen"/>
          <w:sz w:val="20"/>
          <w:lang w:val="af-ZA"/>
        </w:rPr>
        <w:t xml:space="preserve"> </w:t>
      </w:r>
      <w:r w:rsidRPr="00C02B0F">
        <w:rPr>
          <w:rFonts w:ascii="GHEA Grapalat" w:hAnsi="GHEA Grapalat" w:cs="Sylfaen"/>
          <w:sz w:val="20"/>
          <w:lang w:val="ru-RU"/>
        </w:rPr>
        <w:t>հետագա</w:t>
      </w:r>
      <w:r w:rsidRPr="00C02B0F">
        <w:rPr>
          <w:rFonts w:ascii="GHEA Grapalat" w:hAnsi="GHEA Grapalat" w:cs="Sylfaen"/>
          <w:sz w:val="20"/>
          <w:lang w:val="af-ZA"/>
        </w:rPr>
        <w:t xml:space="preserve"> </w:t>
      </w:r>
      <w:r w:rsidRPr="00C02B0F">
        <w:rPr>
          <w:rFonts w:ascii="GHEA Grapalat" w:hAnsi="GHEA Grapalat" w:cs="Sylfaen"/>
          <w:sz w:val="20"/>
          <w:lang w:val="ru-RU"/>
        </w:rPr>
        <w:t>մասնակցության</w:t>
      </w:r>
      <w:r w:rsidRPr="00C02B0F">
        <w:rPr>
          <w:rFonts w:ascii="GHEA Grapalat" w:hAnsi="GHEA Grapalat" w:cs="Sylfaen"/>
          <w:sz w:val="20"/>
          <w:lang w:val="af-ZA"/>
        </w:rPr>
        <w:t xml:space="preserve"> </w:t>
      </w:r>
      <w:r w:rsidRPr="00C02B0F">
        <w:rPr>
          <w:rFonts w:ascii="GHEA Grapalat" w:hAnsi="GHEA Grapalat" w:cs="Sylfaen"/>
          <w:sz w:val="20"/>
          <w:lang w:val="ru-RU"/>
        </w:rPr>
        <w:t>դադարեցմանը</w:t>
      </w:r>
      <w:r w:rsidRPr="00C02B0F">
        <w:rPr>
          <w:rFonts w:ascii="GHEA Grapalat" w:hAnsi="GHEA Grapalat" w:cs="Sylfaen"/>
          <w:sz w:val="20"/>
          <w:lang w:val="af-ZA"/>
        </w:rPr>
        <w:t>.</w:t>
      </w:r>
    </w:p>
    <w:p w:rsidR="00FE77B3" w:rsidRPr="00C02B0F" w:rsidRDefault="00FE77B3" w:rsidP="00FE77B3">
      <w:pPr>
        <w:ind w:firstLine="567"/>
        <w:jc w:val="both"/>
        <w:rPr>
          <w:rFonts w:ascii="GHEA Grapalat" w:hAnsi="GHEA Grapalat" w:cs="Sylfaen"/>
          <w:sz w:val="20"/>
          <w:lang w:val="af-ZA"/>
        </w:rPr>
      </w:pPr>
      <w:r w:rsidRPr="00C02B0F">
        <w:rPr>
          <w:rFonts w:ascii="GHEA Grapalat" w:hAnsi="GHEA Grapalat" w:cs="Sylfaen"/>
          <w:sz w:val="20"/>
          <w:lang w:val="af-ZA"/>
        </w:rPr>
        <w:t xml:space="preserve">3) </w:t>
      </w:r>
      <w:r w:rsidRPr="00C02B0F">
        <w:rPr>
          <w:rFonts w:ascii="GHEA Grapalat" w:hAnsi="GHEA Grapalat" w:cs="Sylfaen"/>
          <w:sz w:val="20"/>
          <w:lang w:val="ru-RU"/>
        </w:rPr>
        <w:t>հայտերի</w:t>
      </w:r>
      <w:r w:rsidRPr="00C02B0F">
        <w:rPr>
          <w:rFonts w:ascii="GHEA Grapalat" w:hAnsi="GHEA Grapalat" w:cs="Sylfaen"/>
          <w:sz w:val="20"/>
          <w:lang w:val="af-ZA"/>
        </w:rPr>
        <w:t xml:space="preserve"> </w:t>
      </w:r>
      <w:r w:rsidRPr="00C02B0F">
        <w:rPr>
          <w:rFonts w:ascii="GHEA Grapalat" w:hAnsi="GHEA Grapalat" w:cs="Sylfaen"/>
          <w:sz w:val="20"/>
          <w:lang w:val="ru-RU"/>
        </w:rPr>
        <w:t>բացումից</w:t>
      </w:r>
      <w:r w:rsidRPr="00C02B0F">
        <w:rPr>
          <w:rFonts w:ascii="GHEA Grapalat" w:hAnsi="GHEA Grapalat" w:cs="Sylfaen"/>
          <w:sz w:val="20"/>
          <w:lang w:val="af-ZA"/>
        </w:rPr>
        <w:t xml:space="preserve"> </w:t>
      </w:r>
      <w:r w:rsidRPr="00C02B0F">
        <w:rPr>
          <w:rFonts w:ascii="GHEA Grapalat" w:hAnsi="GHEA Grapalat" w:cs="Sylfaen"/>
          <w:sz w:val="20"/>
          <w:lang w:val="ru-RU"/>
        </w:rPr>
        <w:t>հետո</w:t>
      </w:r>
      <w:r w:rsidRPr="00C02B0F">
        <w:rPr>
          <w:rFonts w:ascii="GHEA Grapalat" w:hAnsi="GHEA Grapalat" w:cs="Sylfaen"/>
          <w:sz w:val="20"/>
          <w:lang w:val="af-ZA"/>
        </w:rPr>
        <w:t xml:space="preserve"> </w:t>
      </w:r>
      <w:r w:rsidRPr="00C02B0F">
        <w:rPr>
          <w:rFonts w:ascii="GHEA Grapalat" w:hAnsi="GHEA Grapalat" w:cs="Sylfaen"/>
          <w:sz w:val="20"/>
          <w:lang w:val="ru-RU"/>
        </w:rPr>
        <w:t>հրաժարվել</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սույն ընթացակարգի </w:t>
      </w:r>
      <w:r w:rsidRPr="00C02B0F">
        <w:rPr>
          <w:rFonts w:ascii="GHEA Grapalat" w:hAnsi="GHEA Grapalat" w:cs="Sylfaen"/>
          <w:sz w:val="20"/>
          <w:lang w:val="ru-RU"/>
        </w:rPr>
        <w:t>հետագա</w:t>
      </w:r>
      <w:r w:rsidRPr="00C02B0F">
        <w:rPr>
          <w:rFonts w:ascii="GHEA Grapalat" w:hAnsi="GHEA Grapalat" w:cs="Sylfaen"/>
          <w:sz w:val="20"/>
          <w:lang w:val="af-ZA"/>
        </w:rPr>
        <w:t xml:space="preserve"> </w:t>
      </w:r>
      <w:r w:rsidRPr="00C02B0F">
        <w:rPr>
          <w:rFonts w:ascii="GHEA Grapalat" w:hAnsi="GHEA Grapalat" w:cs="Sylfaen"/>
          <w:sz w:val="20"/>
          <w:lang w:val="ru-RU"/>
        </w:rPr>
        <w:t>մասնակցությունից։</w:t>
      </w:r>
      <w:r w:rsidRPr="00C02B0F">
        <w:rPr>
          <w:rFonts w:ascii="GHEA Grapalat" w:hAnsi="GHEA Grapalat" w:cs="Sylfaen"/>
          <w:sz w:val="20"/>
          <w:lang w:val="af-ZA"/>
        </w:rPr>
        <w:t xml:space="preserve"> </w:t>
      </w:r>
    </w:p>
    <w:p w:rsidR="00FE77B3" w:rsidRPr="00C02B0F" w:rsidRDefault="00FE77B3" w:rsidP="00FE77B3">
      <w:pPr>
        <w:ind w:firstLine="567"/>
        <w:jc w:val="both"/>
        <w:rPr>
          <w:rFonts w:ascii="GHEA Grapalat" w:hAnsi="GHEA Grapalat" w:cs="Sylfaen"/>
          <w:sz w:val="20"/>
          <w:szCs w:val="20"/>
          <w:lang w:val="af-ZA"/>
        </w:rPr>
      </w:pPr>
      <w:r w:rsidRPr="00C02B0F">
        <w:rPr>
          <w:rFonts w:ascii="GHEA Grapalat" w:hAnsi="GHEA Grapalat"/>
          <w:sz w:val="20"/>
          <w:lang w:val="af-ZA"/>
        </w:rPr>
        <w:t>7.4</w:t>
      </w:r>
      <w:r w:rsidRPr="00C02B0F">
        <w:rPr>
          <w:rFonts w:ascii="GHEA Grapalat" w:hAnsi="GHEA Grapalat"/>
          <w:sz w:val="20"/>
          <w:lang w:val="af-ZA"/>
        </w:rPr>
        <w:tab/>
      </w:r>
      <w:r w:rsidRPr="00C02B0F">
        <w:rPr>
          <w:rFonts w:ascii="GHEA Grapalat" w:hAnsi="GHEA Grapalat" w:cs="Sylfaen"/>
          <w:sz w:val="20"/>
          <w:lang w:val="ru-RU"/>
        </w:rPr>
        <w:t>Հայտի</w:t>
      </w:r>
      <w:r w:rsidRPr="00C02B0F">
        <w:rPr>
          <w:rFonts w:ascii="GHEA Grapalat" w:hAnsi="GHEA Grapalat" w:cs="Sylfaen"/>
          <w:sz w:val="20"/>
          <w:lang w:val="af-ZA"/>
        </w:rPr>
        <w:t xml:space="preserve"> </w:t>
      </w:r>
      <w:r w:rsidRPr="00C02B0F">
        <w:rPr>
          <w:rFonts w:ascii="GHEA Grapalat" w:hAnsi="GHEA Grapalat" w:cs="Sylfaen"/>
          <w:sz w:val="20"/>
          <w:lang w:val="ru-RU"/>
        </w:rPr>
        <w:t>ապահով</w:t>
      </w:r>
      <w:r w:rsidRPr="00C02B0F">
        <w:rPr>
          <w:rFonts w:ascii="GHEA Grapalat" w:hAnsi="GHEA Grapalat" w:cs="Sylfaen"/>
          <w:sz w:val="20"/>
        </w:rPr>
        <w:t>ումը</w:t>
      </w:r>
      <w:r w:rsidRPr="00C02B0F">
        <w:rPr>
          <w:rFonts w:ascii="GHEA Grapalat" w:hAnsi="GHEA Grapalat" w:cs="Sylfaen"/>
          <w:sz w:val="20"/>
          <w:lang w:val="af-ZA"/>
        </w:rPr>
        <w:t xml:space="preserve"> </w:t>
      </w:r>
      <w:r w:rsidRPr="00C02B0F">
        <w:rPr>
          <w:rFonts w:ascii="GHEA Grapalat" w:hAnsi="GHEA Grapalat" w:cs="Sylfaen"/>
          <w:sz w:val="20"/>
        </w:rPr>
        <w:t>պետք</w:t>
      </w:r>
      <w:r w:rsidRPr="00C02B0F">
        <w:rPr>
          <w:rFonts w:ascii="GHEA Grapalat" w:hAnsi="GHEA Grapalat" w:cs="Sylfaen"/>
          <w:sz w:val="20"/>
          <w:lang w:val="af-ZA"/>
        </w:rPr>
        <w:t xml:space="preserve"> </w:t>
      </w:r>
      <w:r w:rsidRPr="00C02B0F">
        <w:rPr>
          <w:rFonts w:ascii="GHEA Grapalat" w:hAnsi="GHEA Grapalat" w:cs="Sylfaen"/>
          <w:sz w:val="20"/>
        </w:rPr>
        <w:t>է</w:t>
      </w:r>
      <w:r w:rsidRPr="00C02B0F">
        <w:rPr>
          <w:rFonts w:ascii="GHEA Grapalat" w:hAnsi="GHEA Grapalat" w:cs="Sylfaen"/>
          <w:sz w:val="20"/>
          <w:lang w:val="af-ZA"/>
        </w:rPr>
        <w:t xml:space="preserve"> </w:t>
      </w:r>
      <w:r w:rsidRPr="00C02B0F">
        <w:rPr>
          <w:rFonts w:ascii="GHEA Grapalat" w:hAnsi="GHEA Grapalat" w:cs="Sylfaen"/>
          <w:sz w:val="20"/>
        </w:rPr>
        <w:t>վավեր</w:t>
      </w:r>
      <w:r w:rsidRPr="00C02B0F">
        <w:rPr>
          <w:rFonts w:ascii="GHEA Grapalat" w:hAnsi="GHEA Grapalat" w:cs="Sylfaen"/>
          <w:sz w:val="20"/>
          <w:lang w:val="af-ZA"/>
        </w:rPr>
        <w:t xml:space="preserve"> </w:t>
      </w:r>
      <w:r w:rsidRPr="00C02B0F">
        <w:rPr>
          <w:rFonts w:ascii="GHEA Grapalat" w:hAnsi="GHEA Grapalat" w:cs="Sylfaen"/>
          <w:sz w:val="20"/>
        </w:rPr>
        <w:t>լինի</w:t>
      </w:r>
      <w:r w:rsidRPr="00C02B0F">
        <w:rPr>
          <w:rFonts w:ascii="GHEA Grapalat" w:hAnsi="GHEA Grapalat" w:cs="Sylfaen"/>
          <w:sz w:val="20"/>
          <w:lang w:val="af-ZA"/>
        </w:rPr>
        <w:t xml:space="preserve"> </w:t>
      </w:r>
      <w:r w:rsidRPr="00C02B0F">
        <w:rPr>
          <w:rFonts w:ascii="GHEA Grapalat" w:hAnsi="GHEA Grapalat" w:cs="Sylfaen"/>
          <w:sz w:val="20"/>
        </w:rPr>
        <w:t>հայտը</w:t>
      </w:r>
      <w:r w:rsidRPr="00C02B0F">
        <w:rPr>
          <w:rFonts w:ascii="GHEA Grapalat" w:hAnsi="GHEA Grapalat" w:cs="Sylfaen"/>
          <w:sz w:val="20"/>
          <w:lang w:val="af-ZA"/>
        </w:rPr>
        <w:t xml:space="preserve"> </w:t>
      </w:r>
      <w:r w:rsidRPr="00C02B0F">
        <w:rPr>
          <w:rFonts w:ascii="GHEA Grapalat" w:hAnsi="GHEA Grapalat" w:cs="Sylfaen"/>
          <w:sz w:val="20"/>
        </w:rPr>
        <w:t>ներկայացվելու</w:t>
      </w:r>
      <w:r w:rsidRPr="00C02B0F">
        <w:rPr>
          <w:rFonts w:ascii="GHEA Grapalat" w:hAnsi="GHEA Grapalat" w:cs="Sylfaen"/>
          <w:sz w:val="20"/>
          <w:lang w:val="af-ZA"/>
        </w:rPr>
        <w:t xml:space="preserve"> </w:t>
      </w:r>
      <w:r w:rsidRPr="00C02B0F">
        <w:rPr>
          <w:rFonts w:ascii="GHEA Grapalat" w:hAnsi="GHEA Grapalat" w:cs="Sylfaen"/>
          <w:sz w:val="20"/>
        </w:rPr>
        <w:t>օրվանից</w:t>
      </w:r>
      <w:r w:rsidRPr="00C02B0F">
        <w:rPr>
          <w:rFonts w:ascii="GHEA Grapalat" w:hAnsi="GHEA Grapalat" w:cs="Sylfaen"/>
          <w:sz w:val="20"/>
          <w:lang w:val="af-ZA"/>
        </w:rPr>
        <w:t xml:space="preserve"> </w:t>
      </w:r>
      <w:r w:rsidRPr="00C02B0F">
        <w:rPr>
          <w:rFonts w:ascii="GHEA Grapalat" w:hAnsi="GHEA Grapalat" w:cs="Sylfaen"/>
          <w:sz w:val="20"/>
        </w:rPr>
        <w:t>հաշված</w:t>
      </w:r>
      <w:r w:rsidRPr="00C02B0F">
        <w:rPr>
          <w:rFonts w:ascii="GHEA Grapalat" w:hAnsi="GHEA Grapalat" w:cs="Sylfaen"/>
          <w:sz w:val="20"/>
          <w:lang w:val="af-ZA"/>
        </w:rPr>
        <w:t xml:space="preserve"> 90</w:t>
      </w:r>
      <w:r w:rsidRPr="00C02B0F">
        <w:rPr>
          <w:rFonts w:ascii="GHEA Grapalat" w:hAnsi="GHEA Grapalat" w:cs="Sylfaen"/>
          <w:sz w:val="20"/>
          <w:lang w:val="hy-AM"/>
        </w:rPr>
        <w:t xml:space="preserve"> </w:t>
      </w:r>
      <w:r w:rsidRPr="00C02B0F">
        <w:rPr>
          <w:rFonts w:ascii="GHEA Grapalat" w:hAnsi="GHEA Grapalat" w:cs="Sylfaen"/>
          <w:sz w:val="20"/>
          <w:lang w:val="af-ZA"/>
        </w:rPr>
        <w:t>(</w:t>
      </w:r>
      <w:r w:rsidRPr="00C02B0F">
        <w:rPr>
          <w:rFonts w:ascii="GHEA Grapalat" w:hAnsi="GHEA Grapalat" w:cs="Sylfaen"/>
          <w:sz w:val="20"/>
          <w:lang w:val="hy-AM"/>
        </w:rPr>
        <w:t>իննսուն</w:t>
      </w:r>
      <w:r w:rsidRPr="00C02B0F">
        <w:rPr>
          <w:rFonts w:ascii="GHEA Grapalat" w:hAnsi="GHEA Grapalat" w:cs="Sylfaen"/>
          <w:sz w:val="20"/>
          <w:lang w:val="af-ZA"/>
        </w:rPr>
        <w:t xml:space="preserve">) </w:t>
      </w:r>
      <w:r w:rsidRPr="00C02B0F">
        <w:rPr>
          <w:rFonts w:ascii="GHEA Grapalat" w:hAnsi="GHEA Grapalat" w:cs="Sylfaen"/>
          <w:sz w:val="20"/>
        </w:rPr>
        <w:t>աշխատանքային</w:t>
      </w:r>
      <w:r w:rsidRPr="00C02B0F">
        <w:rPr>
          <w:rFonts w:ascii="GHEA Grapalat" w:hAnsi="GHEA Grapalat" w:cs="Sylfaen"/>
          <w:sz w:val="20"/>
          <w:lang w:val="af-ZA"/>
        </w:rPr>
        <w:t xml:space="preserve"> </w:t>
      </w:r>
      <w:r w:rsidRPr="00C02B0F">
        <w:rPr>
          <w:rFonts w:ascii="GHEA Grapalat" w:hAnsi="GHEA Grapalat" w:cs="Sylfaen"/>
          <w:sz w:val="20"/>
        </w:rPr>
        <w:t>օր</w:t>
      </w:r>
      <w:r w:rsidRPr="00C02B0F">
        <w:rPr>
          <w:rFonts w:ascii="GHEA Grapalat" w:hAnsi="GHEA Grapalat"/>
          <w:sz w:val="20"/>
          <w:szCs w:val="20"/>
          <w:lang w:val="af-ZA"/>
        </w:rPr>
        <w:t xml:space="preserve">: </w:t>
      </w:r>
      <w:r w:rsidRPr="00C02B0F">
        <w:rPr>
          <w:rFonts w:ascii="GHEA Grapalat" w:hAnsi="GHEA Grapalat"/>
          <w:sz w:val="20"/>
          <w:szCs w:val="20"/>
        </w:rPr>
        <w:t>Հայտի</w:t>
      </w:r>
      <w:r w:rsidRPr="00C02B0F">
        <w:rPr>
          <w:rFonts w:ascii="GHEA Grapalat" w:hAnsi="GHEA Grapalat"/>
          <w:sz w:val="20"/>
          <w:szCs w:val="20"/>
          <w:lang w:val="af-ZA"/>
        </w:rPr>
        <w:t xml:space="preserve"> </w:t>
      </w:r>
      <w:r w:rsidRPr="00C02B0F">
        <w:rPr>
          <w:rFonts w:ascii="GHEA Grapalat" w:hAnsi="GHEA Grapalat"/>
          <w:sz w:val="20"/>
          <w:szCs w:val="20"/>
        </w:rPr>
        <w:t>ապահովումը</w:t>
      </w:r>
      <w:r w:rsidRPr="00C02B0F">
        <w:rPr>
          <w:rFonts w:ascii="GHEA Grapalat" w:hAnsi="GHEA Grapalat"/>
          <w:sz w:val="20"/>
          <w:szCs w:val="20"/>
          <w:lang w:val="af-ZA"/>
        </w:rPr>
        <w:t xml:space="preserve"> </w:t>
      </w:r>
      <w:r w:rsidRPr="00C02B0F">
        <w:rPr>
          <w:rFonts w:ascii="GHEA Grapalat" w:hAnsi="GHEA Grapalat"/>
          <w:sz w:val="20"/>
          <w:szCs w:val="20"/>
        </w:rPr>
        <w:t>ենթակա</w:t>
      </w:r>
      <w:r w:rsidRPr="00C02B0F">
        <w:rPr>
          <w:rFonts w:ascii="GHEA Grapalat" w:hAnsi="GHEA Grapalat"/>
          <w:sz w:val="20"/>
          <w:szCs w:val="20"/>
          <w:lang w:val="af-ZA"/>
        </w:rPr>
        <w:t xml:space="preserve"> </w:t>
      </w:r>
      <w:r w:rsidRPr="00C02B0F">
        <w:rPr>
          <w:rFonts w:ascii="GHEA Grapalat" w:hAnsi="GHEA Grapalat"/>
          <w:sz w:val="20"/>
          <w:szCs w:val="20"/>
        </w:rPr>
        <w:t>է</w:t>
      </w:r>
      <w:r w:rsidRPr="00C02B0F">
        <w:rPr>
          <w:rFonts w:ascii="GHEA Grapalat" w:hAnsi="GHEA Grapalat"/>
          <w:sz w:val="20"/>
          <w:szCs w:val="20"/>
          <w:lang w:val="af-ZA"/>
        </w:rPr>
        <w:t xml:space="preserve"> </w:t>
      </w:r>
      <w:r w:rsidRPr="00C02B0F">
        <w:rPr>
          <w:rFonts w:ascii="GHEA Grapalat" w:hAnsi="GHEA Grapalat"/>
          <w:sz w:val="20"/>
          <w:szCs w:val="20"/>
        </w:rPr>
        <w:t>վերադարձման</w:t>
      </w:r>
      <w:r w:rsidRPr="00C02B0F">
        <w:rPr>
          <w:rFonts w:ascii="GHEA Grapalat" w:hAnsi="GHEA Grapalat"/>
          <w:sz w:val="20"/>
          <w:szCs w:val="20"/>
          <w:lang w:val="af-ZA"/>
        </w:rPr>
        <w:t xml:space="preserve"> </w:t>
      </w:r>
      <w:r w:rsidRPr="00C02B0F">
        <w:rPr>
          <w:rFonts w:ascii="GHEA Grapalat" w:hAnsi="GHEA Grapalat"/>
          <w:sz w:val="20"/>
          <w:szCs w:val="20"/>
        </w:rPr>
        <w:t>այն</w:t>
      </w:r>
      <w:r w:rsidRPr="00C02B0F">
        <w:rPr>
          <w:rFonts w:ascii="GHEA Grapalat" w:hAnsi="GHEA Grapalat"/>
          <w:sz w:val="20"/>
          <w:szCs w:val="20"/>
          <w:lang w:val="af-ZA"/>
        </w:rPr>
        <w:t xml:space="preserve"> </w:t>
      </w:r>
      <w:r w:rsidRPr="00C02B0F">
        <w:rPr>
          <w:rFonts w:ascii="GHEA Grapalat" w:hAnsi="GHEA Grapalat"/>
          <w:sz w:val="20"/>
          <w:szCs w:val="20"/>
        </w:rPr>
        <w:t>ներկայացրած</w:t>
      </w:r>
      <w:r w:rsidRPr="00C02B0F">
        <w:rPr>
          <w:rFonts w:ascii="GHEA Grapalat" w:hAnsi="GHEA Grapalat"/>
          <w:sz w:val="20"/>
          <w:szCs w:val="20"/>
          <w:lang w:val="af-ZA"/>
        </w:rPr>
        <w:t xml:space="preserve"> </w:t>
      </w:r>
      <w:r w:rsidRPr="00C02B0F">
        <w:rPr>
          <w:rFonts w:ascii="GHEA Grapalat" w:hAnsi="GHEA Grapalat"/>
          <w:sz w:val="20"/>
          <w:szCs w:val="20"/>
        </w:rPr>
        <w:t>մասնակցին</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ընթացակարգի</w:t>
      </w:r>
      <w:r w:rsidRPr="00C02B0F">
        <w:rPr>
          <w:rFonts w:ascii="GHEA Grapalat" w:hAnsi="GHEA Grapalat"/>
          <w:sz w:val="20"/>
          <w:szCs w:val="20"/>
          <w:lang w:val="af-ZA"/>
        </w:rPr>
        <w:t xml:space="preserve"> </w:t>
      </w:r>
      <w:r w:rsidRPr="00C02B0F">
        <w:rPr>
          <w:rFonts w:ascii="GHEA Grapalat" w:hAnsi="GHEA Grapalat"/>
          <w:sz w:val="20"/>
          <w:szCs w:val="20"/>
        </w:rPr>
        <w:t>շրջանակում</w:t>
      </w:r>
      <w:r w:rsidRPr="00C02B0F">
        <w:rPr>
          <w:rFonts w:ascii="GHEA Grapalat" w:hAnsi="GHEA Grapalat"/>
          <w:sz w:val="20"/>
          <w:szCs w:val="20"/>
          <w:lang w:val="af-ZA"/>
        </w:rPr>
        <w:t xml:space="preserve"> </w:t>
      </w:r>
      <w:r w:rsidRPr="00C02B0F">
        <w:rPr>
          <w:rFonts w:ascii="GHEA Grapalat" w:hAnsi="GHEA Grapalat"/>
          <w:sz w:val="20"/>
          <w:szCs w:val="20"/>
        </w:rPr>
        <w:t>պայմանագիրը</w:t>
      </w:r>
      <w:r w:rsidRPr="00C02B0F">
        <w:rPr>
          <w:rFonts w:ascii="GHEA Grapalat" w:hAnsi="GHEA Grapalat"/>
          <w:sz w:val="20"/>
          <w:szCs w:val="20"/>
          <w:lang w:val="af-ZA"/>
        </w:rPr>
        <w:t xml:space="preserve"> </w:t>
      </w:r>
      <w:r w:rsidRPr="00C02B0F">
        <w:rPr>
          <w:rFonts w:ascii="GHEA Grapalat" w:hAnsi="GHEA Grapalat"/>
          <w:sz w:val="20"/>
          <w:szCs w:val="20"/>
        </w:rPr>
        <w:t>կնքվելուց</w:t>
      </w:r>
      <w:r w:rsidRPr="00C02B0F">
        <w:rPr>
          <w:rFonts w:ascii="GHEA Grapalat" w:hAnsi="GHEA Grapalat"/>
          <w:sz w:val="20"/>
          <w:szCs w:val="20"/>
          <w:lang w:val="af-ZA"/>
        </w:rPr>
        <w:t xml:space="preserve"> </w:t>
      </w:r>
      <w:r w:rsidRPr="00C02B0F">
        <w:rPr>
          <w:rFonts w:ascii="GHEA Grapalat" w:hAnsi="GHEA Grapalat"/>
          <w:sz w:val="20"/>
          <w:szCs w:val="20"/>
        </w:rPr>
        <w:t>կամ</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ընթացակարգը</w:t>
      </w:r>
      <w:r w:rsidRPr="00C02B0F">
        <w:rPr>
          <w:rFonts w:ascii="GHEA Grapalat" w:hAnsi="GHEA Grapalat"/>
          <w:sz w:val="20"/>
          <w:szCs w:val="20"/>
          <w:lang w:val="af-ZA"/>
        </w:rPr>
        <w:t xml:space="preserve"> </w:t>
      </w:r>
      <w:r w:rsidRPr="00C02B0F">
        <w:rPr>
          <w:rFonts w:ascii="GHEA Grapalat" w:hAnsi="GHEA Grapalat"/>
          <w:sz w:val="20"/>
          <w:szCs w:val="20"/>
        </w:rPr>
        <w:lastRenderedPageBreak/>
        <w:t>չկայացած</w:t>
      </w:r>
      <w:r w:rsidRPr="00C02B0F">
        <w:rPr>
          <w:rFonts w:ascii="GHEA Grapalat" w:hAnsi="GHEA Grapalat"/>
          <w:sz w:val="20"/>
          <w:szCs w:val="20"/>
          <w:lang w:val="af-ZA"/>
        </w:rPr>
        <w:t xml:space="preserve"> </w:t>
      </w:r>
      <w:r w:rsidRPr="00C02B0F">
        <w:rPr>
          <w:rFonts w:ascii="GHEA Grapalat" w:hAnsi="GHEA Grapalat"/>
          <w:sz w:val="20"/>
          <w:szCs w:val="20"/>
        </w:rPr>
        <w:t>հայտարարվելուց</w:t>
      </w:r>
      <w:r w:rsidRPr="00C02B0F">
        <w:rPr>
          <w:rFonts w:ascii="GHEA Grapalat" w:hAnsi="GHEA Grapalat"/>
          <w:sz w:val="20"/>
          <w:szCs w:val="20"/>
          <w:lang w:val="af-ZA"/>
        </w:rPr>
        <w:t xml:space="preserve"> </w:t>
      </w:r>
      <w:r w:rsidRPr="00C02B0F">
        <w:rPr>
          <w:rFonts w:ascii="GHEA Grapalat" w:hAnsi="GHEA Grapalat"/>
          <w:sz w:val="20"/>
          <w:szCs w:val="20"/>
        </w:rPr>
        <w:t>հետո</w:t>
      </w:r>
      <w:r w:rsidRPr="00C02B0F">
        <w:rPr>
          <w:rFonts w:ascii="GHEA Grapalat" w:hAnsi="GHEA Grapalat"/>
          <w:sz w:val="20"/>
          <w:szCs w:val="20"/>
          <w:lang w:val="af-ZA"/>
        </w:rPr>
        <w:t xml:space="preserve"> </w:t>
      </w:r>
      <w:r w:rsidRPr="00C02B0F">
        <w:rPr>
          <w:rFonts w:ascii="GHEA Grapalat" w:hAnsi="GHEA Grapalat"/>
          <w:sz w:val="20"/>
          <w:szCs w:val="20"/>
        </w:rPr>
        <w:t>քսան</w:t>
      </w:r>
      <w:r w:rsidRPr="00C02B0F">
        <w:rPr>
          <w:rFonts w:ascii="GHEA Grapalat" w:hAnsi="GHEA Grapalat"/>
          <w:sz w:val="20"/>
          <w:szCs w:val="20"/>
          <w:lang w:val="af-ZA"/>
        </w:rPr>
        <w:t xml:space="preserve"> </w:t>
      </w:r>
      <w:r w:rsidRPr="00C02B0F">
        <w:rPr>
          <w:rFonts w:ascii="GHEA Grapalat" w:hAnsi="GHEA Grapalat"/>
          <w:sz w:val="20"/>
          <w:szCs w:val="20"/>
        </w:rPr>
        <w:t>աշխատանքային</w:t>
      </w:r>
      <w:r w:rsidRPr="00C02B0F">
        <w:rPr>
          <w:rFonts w:ascii="GHEA Grapalat" w:hAnsi="GHEA Grapalat"/>
          <w:sz w:val="20"/>
          <w:szCs w:val="20"/>
          <w:lang w:val="af-ZA"/>
        </w:rPr>
        <w:t xml:space="preserve"> </w:t>
      </w:r>
      <w:r w:rsidRPr="00C02B0F">
        <w:rPr>
          <w:rFonts w:ascii="GHEA Grapalat" w:hAnsi="GHEA Grapalat"/>
          <w:sz w:val="20"/>
          <w:szCs w:val="20"/>
        </w:rPr>
        <w:t>օրվա</w:t>
      </w:r>
      <w:r w:rsidRPr="00C02B0F">
        <w:rPr>
          <w:rFonts w:ascii="GHEA Grapalat" w:hAnsi="GHEA Grapalat"/>
          <w:sz w:val="20"/>
          <w:szCs w:val="20"/>
          <w:lang w:val="af-ZA"/>
        </w:rPr>
        <w:t xml:space="preserve"> </w:t>
      </w:r>
      <w:r w:rsidRPr="00C02B0F">
        <w:rPr>
          <w:rFonts w:ascii="GHEA Grapalat" w:hAnsi="GHEA Grapalat"/>
          <w:sz w:val="20"/>
          <w:szCs w:val="20"/>
        </w:rPr>
        <w:t>ընթացքում</w:t>
      </w:r>
      <w:r w:rsidRPr="00C02B0F">
        <w:rPr>
          <w:rFonts w:ascii="GHEA Grapalat" w:hAnsi="GHEA Grapalat"/>
          <w:sz w:val="20"/>
          <w:szCs w:val="20"/>
          <w:lang w:val="af-ZA"/>
        </w:rPr>
        <w:t xml:space="preserve">, </w:t>
      </w:r>
      <w:r w:rsidRPr="00C02B0F">
        <w:rPr>
          <w:rFonts w:ascii="GHEA Grapalat" w:hAnsi="GHEA Grapalat"/>
          <w:sz w:val="20"/>
          <w:szCs w:val="20"/>
        </w:rPr>
        <w:t>բացառությամբ</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sz w:val="20"/>
          <w:szCs w:val="20"/>
        </w:rPr>
        <w:t>հրավերի</w:t>
      </w:r>
      <w:r w:rsidRPr="00C02B0F">
        <w:rPr>
          <w:rFonts w:ascii="GHEA Grapalat" w:hAnsi="GHEA Grapalat"/>
          <w:sz w:val="20"/>
          <w:szCs w:val="20"/>
          <w:lang w:val="af-ZA"/>
        </w:rPr>
        <w:t xml:space="preserve"> 1-</w:t>
      </w:r>
      <w:r w:rsidRPr="00C02B0F">
        <w:rPr>
          <w:rFonts w:ascii="GHEA Grapalat" w:hAnsi="GHEA Grapalat"/>
          <w:sz w:val="20"/>
          <w:szCs w:val="20"/>
        </w:rPr>
        <w:t>ին</w:t>
      </w:r>
      <w:r w:rsidRPr="00C02B0F">
        <w:rPr>
          <w:rFonts w:ascii="GHEA Grapalat" w:hAnsi="GHEA Grapalat"/>
          <w:sz w:val="20"/>
          <w:szCs w:val="20"/>
          <w:lang w:val="af-ZA"/>
        </w:rPr>
        <w:t xml:space="preserve"> </w:t>
      </w:r>
      <w:r w:rsidRPr="00C02B0F">
        <w:rPr>
          <w:rFonts w:ascii="GHEA Grapalat" w:hAnsi="GHEA Grapalat"/>
          <w:sz w:val="20"/>
          <w:szCs w:val="20"/>
        </w:rPr>
        <w:t>մասի</w:t>
      </w:r>
      <w:r w:rsidRPr="00C02B0F">
        <w:rPr>
          <w:rFonts w:ascii="GHEA Grapalat" w:hAnsi="GHEA Grapalat"/>
          <w:sz w:val="20"/>
          <w:szCs w:val="20"/>
          <w:lang w:val="af-ZA"/>
        </w:rPr>
        <w:t xml:space="preserve"> 7.3 </w:t>
      </w:r>
      <w:r w:rsidRPr="00C02B0F">
        <w:rPr>
          <w:rFonts w:ascii="GHEA Grapalat" w:hAnsi="GHEA Grapalat"/>
          <w:sz w:val="20"/>
          <w:szCs w:val="20"/>
        </w:rPr>
        <w:t>կետով</w:t>
      </w:r>
      <w:r w:rsidRPr="00C02B0F">
        <w:rPr>
          <w:rFonts w:ascii="GHEA Grapalat" w:hAnsi="GHEA Grapalat"/>
          <w:sz w:val="20"/>
          <w:szCs w:val="20"/>
          <w:lang w:val="af-ZA"/>
        </w:rPr>
        <w:t xml:space="preserve"> </w:t>
      </w:r>
      <w:r w:rsidRPr="00C02B0F">
        <w:rPr>
          <w:rFonts w:ascii="GHEA Grapalat" w:hAnsi="GHEA Grapalat"/>
          <w:sz w:val="20"/>
          <w:szCs w:val="20"/>
        </w:rPr>
        <w:t>նախատեսված</w:t>
      </w:r>
      <w:r w:rsidRPr="00C02B0F">
        <w:rPr>
          <w:rFonts w:ascii="GHEA Grapalat" w:hAnsi="GHEA Grapalat"/>
          <w:sz w:val="20"/>
          <w:szCs w:val="20"/>
          <w:lang w:val="af-ZA"/>
        </w:rPr>
        <w:t xml:space="preserve"> </w:t>
      </w:r>
      <w:r w:rsidRPr="00C02B0F">
        <w:rPr>
          <w:rFonts w:ascii="GHEA Grapalat" w:hAnsi="GHEA Grapalat"/>
          <w:sz w:val="20"/>
          <w:szCs w:val="20"/>
        </w:rPr>
        <w:t>դեպքերի</w:t>
      </w:r>
      <w:r w:rsidRPr="00C02B0F">
        <w:rPr>
          <w:rFonts w:ascii="GHEA Grapalat" w:hAnsi="GHEA Grapalat"/>
          <w:sz w:val="20"/>
          <w:szCs w:val="20"/>
          <w:lang w:val="af-ZA"/>
        </w:rPr>
        <w:t xml:space="preserve">: </w:t>
      </w:r>
    </w:p>
    <w:p w:rsidR="00096865" w:rsidRPr="00C02B0F" w:rsidRDefault="00096865" w:rsidP="00037DDE">
      <w:pPr>
        <w:ind w:firstLine="567"/>
        <w:jc w:val="both"/>
        <w:rPr>
          <w:rFonts w:ascii="GHEA Grapalat" w:hAnsi="GHEA Grapalat" w:cs="Sylfaen"/>
          <w:sz w:val="20"/>
          <w:lang w:val="af-ZA"/>
        </w:rPr>
      </w:pPr>
    </w:p>
    <w:p w:rsidR="00096865" w:rsidRPr="00C02B0F" w:rsidRDefault="00096865" w:rsidP="00096865">
      <w:pPr>
        <w:ind w:firstLine="567"/>
        <w:jc w:val="both"/>
        <w:rPr>
          <w:rFonts w:ascii="GHEA Grapalat" w:hAnsi="GHEA Grapalat" w:cs="Sylfaen"/>
          <w:sz w:val="20"/>
          <w:lang w:val="af-ZA"/>
        </w:rPr>
      </w:pPr>
    </w:p>
    <w:p w:rsidR="00807178" w:rsidRPr="00C02B0F" w:rsidRDefault="00FD2748" w:rsidP="00037DDE">
      <w:pPr>
        <w:ind w:firstLine="567"/>
        <w:jc w:val="center"/>
        <w:rPr>
          <w:rFonts w:ascii="GHEA Grapalat" w:hAnsi="GHEA Grapalat"/>
          <w:b/>
          <w:sz w:val="20"/>
          <w:lang w:val="hy-AM"/>
        </w:rPr>
      </w:pPr>
      <w:r w:rsidRPr="00C02B0F">
        <w:rPr>
          <w:rFonts w:ascii="GHEA Grapalat" w:hAnsi="GHEA Grapalat"/>
          <w:b/>
          <w:sz w:val="20"/>
          <w:lang w:val="af-ZA"/>
        </w:rPr>
        <w:t>8</w:t>
      </w:r>
      <w:r w:rsidR="008D5016" w:rsidRPr="00C02B0F">
        <w:rPr>
          <w:rFonts w:ascii="GHEA Grapalat" w:hAnsi="GHEA Grapalat"/>
          <w:b/>
          <w:sz w:val="20"/>
          <w:lang w:val="af-ZA"/>
        </w:rPr>
        <w:t>.  ՀԱՅՏԵՐԻ ԲԱՑՈՒՄԸ</w:t>
      </w:r>
      <w:r w:rsidR="00807178" w:rsidRPr="00C02B0F">
        <w:rPr>
          <w:rFonts w:ascii="GHEA Grapalat" w:hAnsi="GHEA Grapalat"/>
          <w:b/>
          <w:sz w:val="20"/>
          <w:lang w:val="hy-AM"/>
        </w:rPr>
        <w:t xml:space="preserve">, </w:t>
      </w:r>
      <w:r w:rsidR="00807178" w:rsidRPr="00C02B0F">
        <w:rPr>
          <w:rFonts w:ascii="GHEA Grapalat" w:hAnsi="GHEA Grapalat"/>
          <w:b/>
          <w:sz w:val="20"/>
          <w:lang w:val="af-ZA"/>
        </w:rPr>
        <w:t xml:space="preserve">ԳՆԱՀԱՏՈՒՄԸ  ԵՎ  </w:t>
      </w:r>
    </w:p>
    <w:p w:rsidR="00096865" w:rsidRPr="00C02B0F" w:rsidRDefault="00807178" w:rsidP="00037DDE">
      <w:pPr>
        <w:ind w:firstLine="567"/>
        <w:jc w:val="center"/>
        <w:rPr>
          <w:rFonts w:ascii="GHEA Grapalat" w:hAnsi="GHEA Grapalat"/>
          <w:b/>
          <w:sz w:val="20"/>
          <w:lang w:val="af-ZA"/>
        </w:rPr>
      </w:pPr>
      <w:r w:rsidRPr="00C02B0F">
        <w:rPr>
          <w:rFonts w:ascii="GHEA Grapalat" w:hAnsi="GHEA Grapalat"/>
          <w:b/>
          <w:sz w:val="20"/>
          <w:lang w:val="af-ZA"/>
        </w:rPr>
        <w:t>ԱՐԴՅՈՒՆՔՆԵՐԻ ԱՄՓՈՓՈՒՄԸ</w:t>
      </w:r>
      <w:r w:rsidR="008D5016" w:rsidRPr="00C02B0F">
        <w:rPr>
          <w:rFonts w:ascii="GHEA Grapalat" w:hAnsi="GHEA Grapalat"/>
          <w:b/>
          <w:sz w:val="20"/>
          <w:lang w:val="af-ZA"/>
        </w:rPr>
        <w:t xml:space="preserve"> </w:t>
      </w:r>
    </w:p>
    <w:p w:rsidR="00096865" w:rsidRPr="00C02B0F" w:rsidRDefault="00096865" w:rsidP="00037DDE">
      <w:pPr>
        <w:ind w:firstLine="567"/>
        <w:jc w:val="both"/>
        <w:rPr>
          <w:rFonts w:ascii="GHEA Grapalat" w:hAnsi="GHEA Grapalat"/>
          <w:b/>
          <w:sz w:val="20"/>
          <w:lang w:val="af-ZA"/>
        </w:rPr>
      </w:pPr>
    </w:p>
    <w:p w:rsidR="00D51B4D" w:rsidRPr="00C02B0F" w:rsidRDefault="00D51B4D" w:rsidP="00D51B4D">
      <w:pPr>
        <w:ind w:firstLine="567"/>
        <w:jc w:val="both"/>
        <w:rPr>
          <w:rFonts w:ascii="GHEA Grapalat" w:hAnsi="GHEA Grapalat" w:cs="Sylfaen"/>
          <w:sz w:val="20"/>
          <w:lang w:val="af-ZA"/>
        </w:rPr>
      </w:pPr>
      <w:r w:rsidRPr="00C02B0F">
        <w:rPr>
          <w:rFonts w:ascii="GHEA Grapalat" w:hAnsi="GHEA Grapalat" w:cs="Sylfaen"/>
          <w:sz w:val="20"/>
          <w:lang w:val="af-ZA"/>
        </w:rPr>
        <w:t xml:space="preserve">8.1 Հայտերի </w:t>
      </w:r>
      <w:r w:rsidRPr="00C02B0F">
        <w:rPr>
          <w:rFonts w:ascii="GHEA Grapalat" w:hAnsi="GHEA Grapalat" w:cs="Sylfaen"/>
          <w:sz w:val="20"/>
          <w:lang w:val="ru-RU"/>
        </w:rPr>
        <w:t>բացումը</w:t>
      </w:r>
      <w:r w:rsidRPr="00C02B0F">
        <w:rPr>
          <w:rFonts w:ascii="GHEA Grapalat" w:hAnsi="GHEA Grapalat" w:cs="Sylfaen"/>
          <w:sz w:val="20"/>
          <w:lang w:val="af-ZA"/>
        </w:rPr>
        <w:t xml:space="preserve"> </w:t>
      </w:r>
      <w:r w:rsidRPr="00C02B0F">
        <w:rPr>
          <w:rFonts w:ascii="GHEA Grapalat" w:hAnsi="GHEA Grapalat" w:cs="Sylfaen"/>
          <w:sz w:val="20"/>
          <w:lang w:val="ru-RU"/>
        </w:rPr>
        <w:t>կկատարվի</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հանձնաժողովի</w:t>
      </w:r>
      <w:r w:rsidRPr="00C02B0F">
        <w:rPr>
          <w:rFonts w:ascii="GHEA Grapalat" w:hAnsi="GHEA Grapalat" w:cs="Sylfaen"/>
          <w:sz w:val="20"/>
          <w:lang w:val="af-ZA"/>
        </w:rPr>
        <w:t xml:space="preserve"> </w:t>
      </w:r>
      <w:r w:rsidRPr="00C02B0F">
        <w:rPr>
          <w:rFonts w:ascii="GHEA Grapalat" w:hAnsi="GHEA Grapalat" w:cs="Sylfaen"/>
          <w:sz w:val="20"/>
          <w:lang w:val="ru-RU"/>
        </w:rPr>
        <w:t>բացման</w:t>
      </w:r>
      <w:r w:rsidRPr="00C02B0F">
        <w:rPr>
          <w:rFonts w:ascii="GHEA Grapalat" w:hAnsi="GHEA Grapalat" w:cs="Sylfaen"/>
          <w:sz w:val="20"/>
          <w:lang w:val="af-ZA"/>
        </w:rPr>
        <w:t xml:space="preserve"> </w:t>
      </w:r>
      <w:r w:rsidRPr="00C02B0F">
        <w:rPr>
          <w:rFonts w:ascii="GHEA Grapalat" w:hAnsi="GHEA Grapalat" w:cs="Sylfaen"/>
          <w:sz w:val="20"/>
          <w:lang w:val="ru-RU"/>
        </w:rPr>
        <w:t>նիստում</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ընթացակարգի</w:t>
      </w:r>
      <w:r w:rsidRPr="00C02B0F">
        <w:rPr>
          <w:rFonts w:ascii="GHEA Grapalat" w:hAnsi="GHEA Grapalat" w:cs="Sylfaen"/>
          <w:sz w:val="20"/>
          <w:lang w:val="af-ZA"/>
        </w:rPr>
        <w:t xml:space="preserve"> </w:t>
      </w:r>
      <w:r w:rsidRPr="00C02B0F">
        <w:rPr>
          <w:rFonts w:ascii="GHEA Grapalat" w:hAnsi="GHEA Grapalat" w:cs="Sylfaen"/>
          <w:sz w:val="20"/>
          <w:lang w:val="ru-RU"/>
        </w:rPr>
        <w:t>հայտարարությունը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հրավերը</w:t>
      </w:r>
      <w:r w:rsidRPr="00C02B0F">
        <w:rPr>
          <w:rFonts w:ascii="GHEA Grapalat" w:hAnsi="GHEA Grapalat" w:cs="Sylfaen"/>
          <w:sz w:val="20"/>
          <w:lang w:val="af-ZA"/>
        </w:rPr>
        <w:t xml:space="preserve"> </w:t>
      </w:r>
      <w:r w:rsidRPr="00C02B0F">
        <w:rPr>
          <w:rFonts w:ascii="GHEA Grapalat" w:hAnsi="GHEA Grapalat" w:cs="Sylfaen"/>
          <w:sz w:val="20"/>
          <w:lang w:val="ru-RU"/>
        </w:rPr>
        <w:t>տեղեկագրում</w:t>
      </w:r>
      <w:r w:rsidRPr="00C02B0F">
        <w:rPr>
          <w:rFonts w:ascii="GHEA Grapalat" w:hAnsi="GHEA Grapalat" w:cs="Sylfaen"/>
          <w:sz w:val="20"/>
          <w:lang w:val="af-ZA"/>
        </w:rPr>
        <w:t xml:space="preserve"> </w:t>
      </w:r>
      <w:r w:rsidRPr="00C02B0F">
        <w:rPr>
          <w:rFonts w:ascii="GHEA Grapalat" w:hAnsi="GHEA Grapalat" w:cs="Sylfaen"/>
          <w:sz w:val="20"/>
          <w:lang w:val="ru-RU"/>
        </w:rPr>
        <w:t>հրապարակվելու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օրվանից</w:t>
      </w:r>
      <w:r w:rsidRPr="00C02B0F">
        <w:rPr>
          <w:rFonts w:ascii="GHEA Grapalat" w:hAnsi="GHEA Grapalat" w:cs="Sylfaen"/>
          <w:sz w:val="20"/>
          <w:lang w:val="af-ZA"/>
        </w:rPr>
        <w:t xml:space="preserve"> </w:t>
      </w:r>
      <w:r w:rsidRPr="00C02B0F">
        <w:rPr>
          <w:rFonts w:ascii="GHEA Grapalat" w:hAnsi="GHEA Grapalat" w:cs="Sylfaen"/>
          <w:sz w:val="20"/>
          <w:lang w:val="ru-RU"/>
        </w:rPr>
        <w:t>հաշված</w:t>
      </w:r>
      <w:r w:rsidRPr="00C02B0F">
        <w:rPr>
          <w:rFonts w:ascii="GHEA Grapalat" w:hAnsi="GHEA Grapalat" w:cs="Sylfaen"/>
          <w:sz w:val="20"/>
          <w:lang w:val="af-ZA"/>
        </w:rPr>
        <w:t xml:space="preserve"> «</w:t>
      </w:r>
      <w:r w:rsidR="00EF655B" w:rsidRPr="00C02B0F">
        <w:rPr>
          <w:rFonts w:ascii="GHEA Grapalat" w:hAnsi="GHEA Grapalat" w:cs="Sylfaen"/>
          <w:sz w:val="20"/>
          <w:lang w:val="af-ZA"/>
        </w:rPr>
        <w:t>2</w:t>
      </w:r>
      <w:r w:rsidRPr="00C02B0F">
        <w:rPr>
          <w:rFonts w:ascii="GHEA Grapalat" w:hAnsi="GHEA Grapalat" w:cs="Sylfaen"/>
          <w:sz w:val="20"/>
          <w:lang w:val="af-ZA"/>
        </w:rPr>
        <w:t>»-</w:t>
      </w:r>
      <w:r w:rsidRPr="00C02B0F">
        <w:rPr>
          <w:rFonts w:ascii="GHEA Grapalat" w:hAnsi="GHEA Grapalat" w:cs="Sylfaen"/>
          <w:sz w:val="20"/>
          <w:lang w:val="ru-RU"/>
        </w:rPr>
        <w:t>րդ</w:t>
      </w:r>
      <w:r w:rsidRPr="00C02B0F">
        <w:rPr>
          <w:rFonts w:ascii="GHEA Grapalat" w:hAnsi="GHEA Grapalat" w:cs="Sylfaen"/>
          <w:sz w:val="20"/>
          <w:lang w:val="af-ZA"/>
        </w:rPr>
        <w:t xml:space="preserve"> </w:t>
      </w:r>
      <w:r w:rsidRPr="00C02B0F">
        <w:rPr>
          <w:rFonts w:ascii="GHEA Grapalat" w:hAnsi="GHEA Grapalat" w:cs="Sylfaen"/>
          <w:sz w:val="20"/>
          <w:lang w:val="ru-RU"/>
        </w:rPr>
        <w:t>օրվա</w:t>
      </w:r>
      <w:r w:rsidRPr="00C02B0F">
        <w:rPr>
          <w:rFonts w:ascii="GHEA Grapalat" w:hAnsi="GHEA Grapalat" w:cs="Sylfaen"/>
          <w:sz w:val="20"/>
          <w:lang w:val="af-ZA"/>
        </w:rPr>
        <w:t xml:space="preserve"> </w:t>
      </w:r>
      <w:r w:rsidRPr="00C02B0F">
        <w:rPr>
          <w:rFonts w:ascii="GHEA Grapalat" w:hAnsi="GHEA Grapalat" w:cs="Sylfaen"/>
          <w:sz w:val="20"/>
          <w:lang w:val="ru-RU"/>
        </w:rPr>
        <w:t>ժամը</w:t>
      </w:r>
      <w:r w:rsidRPr="00C02B0F">
        <w:rPr>
          <w:rFonts w:ascii="GHEA Grapalat" w:hAnsi="GHEA Grapalat" w:cs="Sylfaen"/>
          <w:sz w:val="20"/>
          <w:lang w:val="af-ZA"/>
        </w:rPr>
        <w:t xml:space="preserve"> </w:t>
      </w:r>
      <w:r w:rsidR="00EF655B" w:rsidRPr="00C02B0F">
        <w:rPr>
          <w:rFonts w:ascii="GHEA Grapalat" w:hAnsi="GHEA Grapalat" w:cs="Sylfaen"/>
          <w:sz w:val="20"/>
          <w:lang w:val="af-ZA"/>
        </w:rPr>
        <w:t>12:00</w:t>
      </w:r>
      <w:r w:rsidRPr="00C02B0F">
        <w:rPr>
          <w:rFonts w:ascii="GHEA Grapalat" w:hAnsi="GHEA Grapalat" w:cs="Sylfaen"/>
          <w:sz w:val="20"/>
          <w:lang w:val="af-ZA"/>
        </w:rPr>
        <w:t>-</w:t>
      </w:r>
      <w:r w:rsidRPr="00C02B0F">
        <w:rPr>
          <w:rFonts w:ascii="GHEA Grapalat" w:hAnsi="GHEA Grapalat" w:cs="Sylfaen"/>
          <w:sz w:val="20"/>
          <w:lang w:val="ru-RU"/>
        </w:rPr>
        <w:t>ին</w:t>
      </w:r>
      <w:r w:rsidRPr="00C02B0F">
        <w:rPr>
          <w:rFonts w:ascii="GHEA Grapalat" w:hAnsi="GHEA Grapalat" w:cs="Sylfaen"/>
          <w:sz w:val="20"/>
          <w:lang w:val="af-ZA"/>
        </w:rPr>
        <w:t>,</w:t>
      </w:r>
      <w:r w:rsidR="00EF655B" w:rsidRPr="00C02B0F">
        <w:rPr>
          <w:rFonts w:ascii="GHEA Grapalat" w:hAnsi="GHEA Grapalat" w:cs="Sylfaen"/>
          <w:sz w:val="20"/>
          <w:lang w:val="af-ZA"/>
        </w:rPr>
        <w:t xml:space="preserve"> </w:t>
      </w:r>
      <w:r w:rsidR="00EF655B" w:rsidRPr="00C02B0F">
        <w:rPr>
          <w:rFonts w:ascii="GHEA Grapalat" w:hAnsi="GHEA Grapalat" w:cs="Sylfaen"/>
          <w:sz w:val="20"/>
          <w:lang w:val="ru-RU"/>
        </w:rPr>
        <w:t>ՀՀ</w:t>
      </w:r>
      <w:r w:rsidR="00EF655B" w:rsidRPr="00C02B0F">
        <w:rPr>
          <w:rFonts w:ascii="GHEA Grapalat" w:hAnsi="GHEA Grapalat" w:cs="Sylfaen"/>
          <w:sz w:val="20"/>
          <w:lang w:val="af-ZA"/>
        </w:rPr>
        <w:t xml:space="preserve">, </w:t>
      </w:r>
      <w:r w:rsidR="00EF655B" w:rsidRPr="00C02B0F">
        <w:rPr>
          <w:rFonts w:ascii="GHEA Grapalat" w:hAnsi="GHEA Grapalat" w:cs="Sylfaen"/>
          <w:sz w:val="20"/>
          <w:lang w:val="ru-RU"/>
        </w:rPr>
        <w:t>ք</w:t>
      </w:r>
      <w:r w:rsidR="00EF655B" w:rsidRPr="00C02B0F">
        <w:rPr>
          <w:rFonts w:ascii="GHEA Grapalat" w:hAnsi="GHEA Grapalat" w:cs="Sylfaen"/>
          <w:sz w:val="20"/>
          <w:lang w:val="af-ZA"/>
        </w:rPr>
        <w:t xml:space="preserve">. </w:t>
      </w:r>
      <w:r w:rsidR="00EF655B" w:rsidRPr="00C02B0F">
        <w:rPr>
          <w:rFonts w:ascii="GHEA Grapalat" w:hAnsi="GHEA Grapalat" w:cs="Sylfaen"/>
          <w:sz w:val="20"/>
          <w:lang w:val="ru-RU"/>
        </w:rPr>
        <w:t>Երևան</w:t>
      </w:r>
      <w:r w:rsidR="00EF655B" w:rsidRPr="00C02B0F">
        <w:rPr>
          <w:rFonts w:ascii="GHEA Grapalat" w:hAnsi="GHEA Grapalat" w:cs="Sylfaen"/>
          <w:sz w:val="20"/>
          <w:lang w:val="af-ZA"/>
        </w:rPr>
        <w:t xml:space="preserve">, </w:t>
      </w:r>
      <w:r w:rsidR="00EF655B" w:rsidRPr="00C02B0F">
        <w:rPr>
          <w:rFonts w:ascii="GHEA Grapalat" w:hAnsi="GHEA Grapalat" w:cs="Sylfaen"/>
          <w:sz w:val="20"/>
          <w:lang w:val="ru-RU"/>
        </w:rPr>
        <w:t>Սեբաստիա</w:t>
      </w:r>
      <w:r w:rsidR="00EF655B" w:rsidRPr="00C02B0F">
        <w:rPr>
          <w:rFonts w:ascii="GHEA Grapalat" w:hAnsi="GHEA Grapalat" w:cs="Sylfaen"/>
          <w:sz w:val="20"/>
          <w:lang w:val="af-ZA"/>
        </w:rPr>
        <w:t xml:space="preserve"> 7 </w:t>
      </w:r>
      <w:r w:rsidRPr="00C02B0F">
        <w:rPr>
          <w:rFonts w:ascii="GHEA Grapalat" w:hAnsi="GHEA Grapalat" w:cs="Sylfaen"/>
          <w:sz w:val="20"/>
          <w:lang w:val="af-ZA"/>
        </w:rPr>
        <w:t xml:space="preserve"> </w:t>
      </w:r>
      <w:r w:rsidRPr="00C02B0F">
        <w:rPr>
          <w:rFonts w:ascii="GHEA Grapalat" w:hAnsi="GHEA Grapalat" w:cs="Sylfaen"/>
          <w:sz w:val="20"/>
          <w:lang w:val="ru-RU"/>
        </w:rPr>
        <w:t>հասցեում։</w:t>
      </w:r>
    </w:p>
    <w:p w:rsidR="00D51B4D" w:rsidRPr="00C02B0F" w:rsidRDefault="00D51B4D" w:rsidP="00D51B4D">
      <w:pPr>
        <w:ind w:firstLine="567"/>
        <w:jc w:val="both"/>
        <w:rPr>
          <w:rFonts w:ascii="GHEA Grapalat" w:hAnsi="GHEA Grapalat" w:cs="Sylfaen"/>
          <w:sz w:val="20"/>
          <w:lang w:val="af-ZA"/>
        </w:rPr>
      </w:pPr>
      <w:r w:rsidRPr="00C02B0F">
        <w:rPr>
          <w:rFonts w:ascii="GHEA Grapalat" w:hAnsi="GHEA Grapalat" w:cs="Sylfaen"/>
          <w:sz w:val="20"/>
          <w:lang w:val="ru-RU"/>
        </w:rPr>
        <w:t>Հայտերի</w:t>
      </w:r>
      <w:r w:rsidRPr="00C02B0F">
        <w:rPr>
          <w:rFonts w:ascii="GHEA Grapalat" w:hAnsi="GHEA Grapalat" w:cs="Sylfaen"/>
          <w:sz w:val="20"/>
          <w:lang w:val="af-ZA"/>
        </w:rPr>
        <w:t xml:space="preserve"> </w:t>
      </w:r>
      <w:r w:rsidRPr="00C02B0F">
        <w:rPr>
          <w:rFonts w:ascii="GHEA Grapalat" w:hAnsi="GHEA Grapalat" w:cs="Sylfaen"/>
          <w:sz w:val="20"/>
          <w:lang w:val="ru-RU"/>
        </w:rPr>
        <w:t>բացման</w:t>
      </w:r>
      <w:r w:rsidRPr="00C02B0F">
        <w:rPr>
          <w:rFonts w:ascii="GHEA Grapalat" w:hAnsi="GHEA Grapalat" w:cs="Sylfaen"/>
          <w:sz w:val="20"/>
          <w:lang w:val="af-ZA"/>
        </w:rPr>
        <w:t xml:space="preserve"> </w:t>
      </w:r>
      <w:r w:rsidRPr="00C02B0F">
        <w:rPr>
          <w:rFonts w:ascii="GHEA Grapalat" w:hAnsi="GHEA Grapalat" w:cs="Sylfaen"/>
          <w:sz w:val="20"/>
          <w:lang w:val="ru-RU"/>
        </w:rPr>
        <w:t>նիստում</w:t>
      </w:r>
      <w:r w:rsidRPr="00C02B0F">
        <w:rPr>
          <w:rFonts w:ascii="GHEA Grapalat" w:hAnsi="GHEA Grapalat" w:cs="Sylfaen"/>
          <w:sz w:val="20"/>
          <w:lang w:val="af-ZA"/>
        </w:rPr>
        <w:t>`</w:t>
      </w:r>
    </w:p>
    <w:p w:rsidR="00D51B4D" w:rsidRPr="00C02B0F" w:rsidRDefault="00D51B4D" w:rsidP="00D51B4D">
      <w:pPr>
        <w:ind w:firstLine="375"/>
        <w:jc w:val="both"/>
        <w:rPr>
          <w:rFonts w:ascii="GHEA Grapalat" w:hAnsi="GHEA Grapalat"/>
          <w:sz w:val="20"/>
          <w:szCs w:val="20"/>
          <w:lang w:val="hy-AM"/>
        </w:rPr>
      </w:pPr>
      <w:r w:rsidRPr="00C02B0F">
        <w:rPr>
          <w:rFonts w:ascii="GHEA Grapalat" w:hAnsi="GHEA Grapalat" w:cs="Sylfaen"/>
          <w:sz w:val="20"/>
          <w:lang w:val="af-ZA"/>
        </w:rPr>
        <w:t xml:space="preserve">1) </w:t>
      </w:r>
      <w:r w:rsidRPr="00C02B0F">
        <w:rPr>
          <w:rFonts w:ascii="GHEA Grapalat" w:hAnsi="GHEA Grapalat" w:cs="Sylfaen"/>
          <w:sz w:val="20"/>
        </w:rPr>
        <w:t>հանձնաժողովի</w:t>
      </w:r>
      <w:r w:rsidRPr="00C02B0F">
        <w:rPr>
          <w:rFonts w:ascii="GHEA Grapalat" w:hAnsi="GHEA Grapalat" w:cs="Sylfaen"/>
          <w:sz w:val="20"/>
          <w:lang w:val="af-ZA"/>
        </w:rPr>
        <w:t xml:space="preserve"> </w:t>
      </w:r>
      <w:r w:rsidRPr="00C02B0F">
        <w:rPr>
          <w:rFonts w:ascii="GHEA Grapalat" w:hAnsi="GHEA Grapalat" w:cs="Sylfaen"/>
          <w:sz w:val="20"/>
        </w:rPr>
        <w:t>նախագահը</w:t>
      </w:r>
      <w:r w:rsidRPr="00C02B0F">
        <w:rPr>
          <w:rFonts w:ascii="GHEA Grapalat" w:hAnsi="GHEA Grapalat" w:cs="Sylfaen"/>
          <w:sz w:val="20"/>
          <w:lang w:val="af-ZA"/>
        </w:rPr>
        <w:t xml:space="preserve"> (</w:t>
      </w:r>
      <w:r w:rsidRPr="00C02B0F">
        <w:rPr>
          <w:rFonts w:ascii="GHEA Grapalat" w:hAnsi="GHEA Grapalat" w:cs="Sylfaen"/>
          <w:sz w:val="20"/>
          <w:lang w:val="hy-AM"/>
        </w:rPr>
        <w:t>նիստը</w:t>
      </w:r>
      <w:r w:rsidRPr="00C02B0F">
        <w:rPr>
          <w:rFonts w:ascii="GHEA Grapalat" w:hAnsi="GHEA Grapalat" w:cs="Sylfaen"/>
          <w:sz w:val="20"/>
          <w:lang w:val="af-ZA"/>
        </w:rPr>
        <w:t xml:space="preserve"> </w:t>
      </w:r>
      <w:r w:rsidRPr="00C02B0F">
        <w:rPr>
          <w:rFonts w:ascii="GHEA Grapalat" w:hAnsi="GHEA Grapalat" w:cs="Sylfaen"/>
          <w:sz w:val="20"/>
          <w:lang w:val="hy-AM"/>
        </w:rPr>
        <w:t>նախագահողը</w:t>
      </w:r>
      <w:r w:rsidRPr="00C02B0F">
        <w:rPr>
          <w:rFonts w:ascii="GHEA Grapalat" w:hAnsi="GHEA Grapalat" w:cs="Sylfaen"/>
          <w:sz w:val="20"/>
          <w:lang w:val="af-ZA"/>
        </w:rPr>
        <w:t xml:space="preserve">) </w:t>
      </w:r>
      <w:r w:rsidRPr="00C02B0F">
        <w:rPr>
          <w:rFonts w:ascii="GHEA Grapalat" w:hAnsi="GHEA Grapalat" w:cs="Sylfaen"/>
          <w:sz w:val="20"/>
          <w:lang w:val="hy-AM"/>
        </w:rPr>
        <w:t>նիստը</w:t>
      </w:r>
      <w:r w:rsidRPr="00C02B0F">
        <w:rPr>
          <w:rFonts w:ascii="GHEA Grapalat" w:hAnsi="GHEA Grapalat" w:cs="Sylfaen"/>
          <w:sz w:val="20"/>
          <w:lang w:val="af-ZA"/>
        </w:rPr>
        <w:t xml:space="preserve"> </w:t>
      </w:r>
      <w:r w:rsidRPr="00C02B0F">
        <w:rPr>
          <w:rFonts w:ascii="GHEA Grapalat" w:hAnsi="GHEA Grapalat" w:cs="Sylfaen"/>
          <w:sz w:val="20"/>
          <w:lang w:val="hy-AM"/>
        </w:rPr>
        <w:t>հայտարարում</w:t>
      </w:r>
      <w:r w:rsidRPr="00C02B0F">
        <w:rPr>
          <w:rFonts w:ascii="GHEA Grapalat" w:hAnsi="GHEA Grapalat" w:cs="Sylfaen"/>
          <w:sz w:val="20"/>
          <w:lang w:val="af-ZA"/>
        </w:rPr>
        <w:t xml:space="preserve"> </w:t>
      </w:r>
      <w:r w:rsidRPr="00C02B0F">
        <w:rPr>
          <w:rFonts w:ascii="GHEA Grapalat" w:hAnsi="GHEA Grapalat" w:cs="Sylfaen"/>
          <w:sz w:val="20"/>
          <w:lang w:val="hy-AM"/>
        </w:rPr>
        <w:t>է</w:t>
      </w:r>
      <w:r w:rsidRPr="00C02B0F">
        <w:rPr>
          <w:rFonts w:ascii="GHEA Grapalat" w:hAnsi="GHEA Grapalat" w:cs="Sylfaen"/>
          <w:sz w:val="20"/>
          <w:lang w:val="af-ZA"/>
        </w:rPr>
        <w:t xml:space="preserve"> </w:t>
      </w:r>
      <w:r w:rsidRPr="00C02B0F">
        <w:rPr>
          <w:rFonts w:ascii="GHEA Grapalat" w:hAnsi="GHEA Grapalat" w:cs="Sylfaen"/>
          <w:sz w:val="20"/>
          <w:lang w:val="hy-AM"/>
        </w:rPr>
        <w:t>բացված</w:t>
      </w:r>
      <w:r w:rsidRPr="00C02B0F">
        <w:rPr>
          <w:rFonts w:ascii="GHEA Grapalat" w:hAnsi="GHEA Grapalat" w:cs="Sylfaen"/>
          <w:sz w:val="20"/>
          <w:lang w:val="af-ZA"/>
        </w:rPr>
        <w:t xml:space="preserve"> </w:t>
      </w:r>
      <w:r w:rsidRPr="00C02B0F">
        <w:rPr>
          <w:rFonts w:ascii="GHEA Grapalat" w:hAnsi="GHEA Grapalat" w:cs="Sylfaen"/>
          <w:sz w:val="20"/>
          <w:lang w:val="hy-AM"/>
        </w:rPr>
        <w:t>և</w:t>
      </w:r>
      <w:r w:rsidRPr="00C02B0F">
        <w:rPr>
          <w:rFonts w:ascii="GHEA Grapalat" w:hAnsi="GHEA Grapalat" w:cs="Sylfaen"/>
          <w:sz w:val="20"/>
          <w:lang w:val="af-ZA"/>
        </w:rPr>
        <w:t xml:space="preserve"> </w:t>
      </w:r>
      <w:r w:rsidRPr="00C02B0F">
        <w:rPr>
          <w:rFonts w:ascii="GHEA Grapalat" w:hAnsi="GHEA Grapalat" w:cs="Sylfaen"/>
          <w:sz w:val="20"/>
          <w:lang w:val="hy-AM"/>
        </w:rPr>
        <w:t>հրապա</w:t>
      </w:r>
      <w:r w:rsidRPr="00C02B0F">
        <w:rPr>
          <w:rFonts w:ascii="GHEA Grapalat" w:hAnsi="GHEA Grapalat" w:cs="Sylfaen"/>
          <w:sz w:val="20"/>
          <w:lang w:val="hy-AM"/>
        </w:rPr>
        <w:softHyphen/>
        <w:t>րակում է գնման հայտով սահմանված</w:t>
      </w:r>
      <w:r w:rsidRPr="00C02B0F">
        <w:rPr>
          <w:rFonts w:ascii="GHEA Grapalat" w:hAnsi="GHEA Grapalat" w:cs="Sylfaen"/>
          <w:sz w:val="20"/>
          <w:lang w:val="af-ZA"/>
        </w:rPr>
        <w:t>`</w:t>
      </w:r>
      <w:r w:rsidRPr="00C02B0F">
        <w:rPr>
          <w:rFonts w:ascii="GHEA Grapalat" w:hAnsi="GHEA Grapalat" w:cs="Sylfaen"/>
          <w:sz w:val="20"/>
          <w:lang w:val="hy-AM"/>
        </w:rPr>
        <w:t xml:space="preserve"> </w:t>
      </w:r>
      <w:r w:rsidRPr="00C02B0F">
        <w:rPr>
          <w:rFonts w:ascii="GHEA Grapalat" w:hAnsi="GHEA Grapalat" w:cs="Sylfaen"/>
          <w:sz w:val="20"/>
        </w:rPr>
        <w:t>սույն</w:t>
      </w:r>
      <w:r w:rsidRPr="00C02B0F">
        <w:rPr>
          <w:rFonts w:ascii="GHEA Grapalat" w:hAnsi="GHEA Grapalat" w:cs="Sylfaen"/>
          <w:sz w:val="20"/>
          <w:lang w:val="af-ZA"/>
        </w:rPr>
        <w:t xml:space="preserve"> </w:t>
      </w:r>
      <w:r w:rsidRPr="00C02B0F">
        <w:rPr>
          <w:rFonts w:ascii="GHEA Grapalat" w:hAnsi="GHEA Grapalat" w:cs="Sylfaen"/>
          <w:sz w:val="20"/>
        </w:rPr>
        <w:t>ընթացակարգի</w:t>
      </w:r>
      <w:r w:rsidRPr="00C02B0F">
        <w:rPr>
          <w:rFonts w:ascii="GHEA Grapalat" w:hAnsi="GHEA Grapalat" w:cs="Sylfaen"/>
          <w:sz w:val="20"/>
          <w:lang w:val="af-ZA"/>
        </w:rPr>
        <w:t xml:space="preserve"> </w:t>
      </w:r>
      <w:r w:rsidRPr="00C02B0F">
        <w:rPr>
          <w:rFonts w:ascii="GHEA Grapalat" w:hAnsi="GHEA Grapalat" w:cs="Sylfaen"/>
          <w:sz w:val="20"/>
        </w:rPr>
        <w:t>շրջանակում</w:t>
      </w:r>
      <w:r w:rsidRPr="00C02B0F">
        <w:rPr>
          <w:rFonts w:ascii="GHEA Grapalat" w:hAnsi="GHEA Grapalat" w:cs="Sylfaen"/>
          <w:sz w:val="20"/>
          <w:lang w:val="af-ZA"/>
        </w:rPr>
        <w:t xml:space="preserve"> </w:t>
      </w:r>
      <w:r w:rsidRPr="00C02B0F">
        <w:rPr>
          <w:rFonts w:ascii="GHEA Grapalat" w:hAnsi="GHEA Grapalat" w:cs="Sylfaen"/>
          <w:sz w:val="20"/>
        </w:rPr>
        <w:t>գնվելիք</w:t>
      </w:r>
      <w:r w:rsidRPr="00C02B0F">
        <w:rPr>
          <w:rFonts w:ascii="GHEA Grapalat" w:hAnsi="GHEA Grapalat" w:cs="Sylfaen"/>
          <w:sz w:val="20"/>
          <w:lang w:val="af-ZA"/>
        </w:rPr>
        <w:t xml:space="preserve"> </w:t>
      </w:r>
      <w:r w:rsidRPr="00C02B0F">
        <w:rPr>
          <w:rFonts w:ascii="GHEA Grapalat" w:hAnsi="GHEA Grapalat" w:cs="Sylfaen"/>
          <w:sz w:val="20"/>
        </w:rPr>
        <w:t>ապրանքների</w:t>
      </w:r>
      <w:r w:rsidRPr="00C02B0F">
        <w:rPr>
          <w:rFonts w:ascii="GHEA Grapalat" w:hAnsi="GHEA Grapalat" w:cs="Sylfaen"/>
          <w:sz w:val="20"/>
          <w:lang w:val="af-ZA"/>
        </w:rPr>
        <w:t xml:space="preserve"> </w:t>
      </w:r>
      <w:r w:rsidRPr="00C02B0F">
        <w:rPr>
          <w:rFonts w:ascii="GHEA Grapalat" w:hAnsi="GHEA Grapalat" w:cs="Sylfaen"/>
          <w:sz w:val="20"/>
          <w:lang w:val="hy-AM"/>
        </w:rPr>
        <w:t>գինը՝</w:t>
      </w:r>
      <w:r w:rsidRPr="00C02B0F">
        <w:rPr>
          <w:rFonts w:ascii="GHEA Grapalat" w:hAnsi="GHEA Grapalat" w:cs="Sylfaen"/>
          <w:sz w:val="20"/>
          <w:lang w:val="af-ZA"/>
        </w:rPr>
        <w:t xml:space="preserve"> </w:t>
      </w:r>
      <w:r w:rsidRPr="00C02B0F">
        <w:rPr>
          <w:rFonts w:ascii="GHEA Grapalat" w:hAnsi="GHEA Grapalat" w:cs="Sylfaen"/>
          <w:sz w:val="20"/>
          <w:lang w:val="hy-AM"/>
        </w:rPr>
        <w:t>մեկ</w:t>
      </w:r>
      <w:r w:rsidRPr="00C02B0F">
        <w:rPr>
          <w:rFonts w:ascii="GHEA Grapalat" w:hAnsi="GHEA Grapalat" w:cs="Sylfaen"/>
          <w:sz w:val="20"/>
          <w:lang w:val="af-ZA"/>
        </w:rPr>
        <w:t xml:space="preserve"> </w:t>
      </w:r>
      <w:r w:rsidRPr="00C02B0F">
        <w:rPr>
          <w:rFonts w:ascii="GHEA Grapalat" w:hAnsi="GHEA Grapalat" w:cs="Sylfaen"/>
          <w:sz w:val="20"/>
          <w:lang w:val="hy-AM"/>
        </w:rPr>
        <w:t>թվով</w:t>
      </w:r>
      <w:r w:rsidRPr="00C02B0F">
        <w:rPr>
          <w:rFonts w:ascii="GHEA Grapalat" w:hAnsi="GHEA Grapalat" w:cs="Sylfaen"/>
          <w:sz w:val="20"/>
          <w:lang w:val="af-ZA"/>
        </w:rPr>
        <w:t xml:space="preserve"> </w:t>
      </w:r>
      <w:r w:rsidRPr="00C02B0F">
        <w:rPr>
          <w:rFonts w:ascii="GHEA Grapalat" w:hAnsi="GHEA Grapalat" w:cs="Sylfaen"/>
          <w:sz w:val="20"/>
          <w:lang w:val="hy-AM"/>
        </w:rPr>
        <w:t>արտահայտված</w:t>
      </w:r>
      <w:r w:rsidRPr="00C02B0F">
        <w:rPr>
          <w:rFonts w:ascii="GHEA Grapalat" w:hAnsi="GHEA Grapalat" w:cs="Sylfaen"/>
          <w:sz w:val="20"/>
          <w:lang w:val="af-ZA"/>
        </w:rPr>
        <w:t>:</w:t>
      </w:r>
      <w:r w:rsidRPr="00C02B0F">
        <w:rPr>
          <w:rFonts w:ascii="GHEA Grapalat" w:hAnsi="GHEA Grapalat" w:cs="Sylfaen"/>
          <w:sz w:val="20"/>
          <w:szCs w:val="20"/>
          <w:lang w:val="hy-AM"/>
        </w:rPr>
        <w:t xml:space="preserve"> Հանձնաժողովի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քարտուղարը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տեղեկատվություն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է</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հաղորդում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գրանցամատյանում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կատարված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գրառումների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մասին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և</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հանձնաժողովի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նախագահին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է</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փոխանցում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հայտերի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գրանցամատյանը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դրա</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անբաժանելի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մասը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հանդիսացող</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մյուս</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փաստաթղթերը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և</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գրանցված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հայտերը</w:t>
      </w:r>
      <w:r w:rsidRPr="00C02B0F">
        <w:rPr>
          <w:rFonts w:ascii="GHEA Grapalat" w:hAnsi="GHEA Grapalat"/>
          <w:sz w:val="20"/>
          <w:szCs w:val="20"/>
          <w:lang w:val="hy-AM"/>
        </w:rPr>
        <w:t>.</w:t>
      </w:r>
    </w:p>
    <w:p w:rsidR="00D51B4D" w:rsidRPr="00C02B0F" w:rsidRDefault="00D51B4D" w:rsidP="00D51B4D">
      <w:pPr>
        <w:ind w:firstLine="375"/>
        <w:jc w:val="both"/>
        <w:rPr>
          <w:rFonts w:ascii="GHEA Grapalat" w:hAnsi="GHEA Grapalat"/>
          <w:sz w:val="20"/>
          <w:szCs w:val="20"/>
          <w:lang w:val="hy-AM"/>
        </w:rPr>
      </w:pPr>
      <w:r w:rsidRPr="00C02B0F">
        <w:rPr>
          <w:rFonts w:ascii="GHEA Grapalat" w:hAnsi="GHEA Grapalat"/>
          <w:sz w:val="20"/>
          <w:szCs w:val="20"/>
          <w:lang w:val="hy-AM"/>
        </w:rPr>
        <w:t xml:space="preserve">2) </w:t>
      </w:r>
      <w:r w:rsidRPr="00C02B0F">
        <w:rPr>
          <w:rFonts w:ascii="GHEA Grapalat" w:hAnsi="GHEA Grapalat" w:cs="Sylfaen"/>
          <w:sz w:val="20"/>
          <w:szCs w:val="20"/>
          <w:lang w:val="hy-AM"/>
        </w:rPr>
        <w:t>սույն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կետի</w:t>
      </w:r>
      <w:r w:rsidRPr="00C02B0F">
        <w:rPr>
          <w:rFonts w:ascii="GHEA Grapalat" w:hAnsi="GHEA Grapalat"/>
          <w:sz w:val="20"/>
          <w:szCs w:val="20"/>
          <w:lang w:val="hy-AM"/>
        </w:rPr>
        <w:t xml:space="preserve"> 1-</w:t>
      </w:r>
      <w:r w:rsidRPr="00C02B0F">
        <w:rPr>
          <w:rFonts w:ascii="GHEA Grapalat" w:hAnsi="GHEA Grapalat" w:cs="Sylfaen"/>
          <w:sz w:val="20"/>
          <w:szCs w:val="20"/>
          <w:lang w:val="hy-AM"/>
        </w:rPr>
        <w:t>ին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ենթակետում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նշված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փաստաթղթերը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նախագահին</w:t>
      </w:r>
      <w:r w:rsidRPr="00C02B0F">
        <w:rPr>
          <w:rFonts w:ascii="GHEA Grapalat" w:hAnsi="GHEA Grapalat"/>
          <w:sz w:val="20"/>
          <w:szCs w:val="20"/>
          <w:lang w:val="hy-AM"/>
        </w:rPr>
        <w:t xml:space="preserve"> (նիստը նախագահողին) </w:t>
      </w:r>
      <w:r w:rsidRPr="00C02B0F">
        <w:rPr>
          <w:rFonts w:ascii="GHEA Grapalat" w:hAnsi="GHEA Grapalat" w:cs="Sylfaen"/>
          <w:sz w:val="20"/>
          <w:szCs w:val="20"/>
          <w:lang w:val="hy-AM"/>
        </w:rPr>
        <w:t>փոխանցվելուց</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հետո</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հանձնաժողովը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գնահատում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է</w:t>
      </w:r>
      <w:r w:rsidRPr="00C02B0F">
        <w:rPr>
          <w:rFonts w:ascii="GHEA Grapalat" w:hAnsi="GHEA Grapalat"/>
          <w:sz w:val="20"/>
          <w:szCs w:val="20"/>
          <w:lang w:val="hy-AM"/>
        </w:rPr>
        <w:t>`</w:t>
      </w:r>
    </w:p>
    <w:p w:rsidR="00D51B4D" w:rsidRPr="00C02B0F" w:rsidRDefault="00D51B4D" w:rsidP="00D51B4D">
      <w:pPr>
        <w:ind w:firstLine="375"/>
        <w:jc w:val="both"/>
        <w:rPr>
          <w:rFonts w:ascii="GHEA Grapalat" w:hAnsi="GHEA Grapalat"/>
          <w:sz w:val="20"/>
          <w:szCs w:val="20"/>
          <w:lang w:val="hy-AM"/>
        </w:rPr>
      </w:pPr>
      <w:r w:rsidRPr="00C02B0F">
        <w:rPr>
          <w:rFonts w:ascii="GHEA Grapalat" w:hAnsi="GHEA Grapalat" w:cs="Sylfaen"/>
          <w:sz w:val="20"/>
          <w:szCs w:val="20"/>
          <w:lang w:val="hy-AM"/>
        </w:rPr>
        <w:t>ա</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հայտեր</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պարունակող</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ծրարները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կազմելու</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և</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ներկայացնելու</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համապատասխանությունը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սահմանված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կարգին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և</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բացում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համապատասխանող</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գնահատված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հայտերը</w:t>
      </w:r>
      <w:r w:rsidRPr="00C02B0F">
        <w:rPr>
          <w:rFonts w:ascii="GHEA Grapalat" w:hAnsi="GHEA Grapalat"/>
          <w:sz w:val="20"/>
          <w:szCs w:val="20"/>
          <w:lang w:val="hy-AM"/>
        </w:rPr>
        <w:t>,</w:t>
      </w:r>
    </w:p>
    <w:p w:rsidR="00D51B4D" w:rsidRPr="00C02B0F" w:rsidRDefault="00D51B4D" w:rsidP="00D51B4D">
      <w:pPr>
        <w:ind w:firstLine="375"/>
        <w:jc w:val="both"/>
        <w:rPr>
          <w:rFonts w:ascii="GHEA Grapalat" w:hAnsi="GHEA Grapalat"/>
          <w:sz w:val="20"/>
          <w:szCs w:val="20"/>
          <w:lang w:val="hy-AM"/>
        </w:rPr>
      </w:pPr>
      <w:r w:rsidRPr="00C02B0F">
        <w:rPr>
          <w:rFonts w:ascii="GHEA Grapalat" w:hAnsi="GHEA Grapalat" w:cs="Sylfaen"/>
          <w:sz w:val="20"/>
          <w:szCs w:val="20"/>
          <w:lang w:val="hy-AM"/>
        </w:rPr>
        <w:t>բ</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բացված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յուրաքանչյուր</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ծրարում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պահանջվող</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նախատեսված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փաստաթղթերի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առկայությունը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և</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դրանց</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կազմման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համապատասխանությունը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հրավերով</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սահմանված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վավերապայմաններին</w:t>
      </w:r>
      <w:r w:rsidRPr="00C02B0F">
        <w:rPr>
          <w:rFonts w:ascii="GHEA Grapalat" w:hAnsi="GHEA Grapalat"/>
          <w:sz w:val="20"/>
          <w:szCs w:val="20"/>
          <w:lang w:val="hy-AM"/>
        </w:rPr>
        <w:t>.</w:t>
      </w:r>
    </w:p>
    <w:p w:rsidR="00D51B4D" w:rsidRPr="00C02B0F" w:rsidRDefault="00D51B4D" w:rsidP="00D51B4D">
      <w:pPr>
        <w:ind w:firstLine="375"/>
        <w:jc w:val="both"/>
        <w:rPr>
          <w:rFonts w:ascii="GHEA Grapalat" w:hAnsi="GHEA Grapalat" w:cs="Sylfaen"/>
          <w:sz w:val="20"/>
          <w:lang w:val="hy-AM"/>
        </w:rPr>
      </w:pPr>
      <w:r w:rsidRPr="00C02B0F">
        <w:rPr>
          <w:rFonts w:ascii="GHEA Grapalat" w:hAnsi="GHEA Grapalat"/>
          <w:sz w:val="20"/>
          <w:szCs w:val="20"/>
          <w:lang w:val="hy-AM"/>
        </w:rPr>
        <w:t xml:space="preserve">3) </w:t>
      </w:r>
      <w:r w:rsidRPr="00C02B0F">
        <w:rPr>
          <w:rFonts w:ascii="GHEA Grapalat" w:hAnsi="GHEA Grapalat" w:cs="Sylfaen"/>
          <w:sz w:val="20"/>
          <w:szCs w:val="20"/>
          <w:lang w:val="hy-AM"/>
        </w:rPr>
        <w:t>հանձնաժողովի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նախագահը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հայտարարում</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է</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հայտեր</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ներկայացրած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մասնակիցների</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գնային</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առաջարկները՝</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մեկ</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թվով</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արտահայտված,</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հիմք</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ընդունելով</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տառերով</w:t>
      </w:r>
      <w:r w:rsidRPr="00C02B0F">
        <w:rPr>
          <w:rFonts w:ascii="GHEA Grapalat" w:hAnsi="GHEA Grapalat"/>
          <w:sz w:val="20"/>
          <w:szCs w:val="20"/>
          <w:lang w:val="hy-AM"/>
        </w:rPr>
        <w:t xml:space="preserve"> </w:t>
      </w:r>
      <w:r w:rsidRPr="00C02B0F">
        <w:rPr>
          <w:rFonts w:ascii="GHEA Grapalat" w:hAnsi="GHEA Grapalat" w:cs="Sylfaen"/>
          <w:sz w:val="20"/>
          <w:szCs w:val="20"/>
          <w:lang w:val="hy-AM"/>
        </w:rPr>
        <w:t>գրվածը:</w:t>
      </w:r>
    </w:p>
    <w:p w:rsidR="00ED6836" w:rsidRPr="00C02B0F" w:rsidRDefault="00FD2748" w:rsidP="00037DDE">
      <w:pPr>
        <w:ind w:firstLine="567"/>
        <w:jc w:val="both"/>
        <w:rPr>
          <w:rFonts w:ascii="GHEA Grapalat" w:hAnsi="GHEA Grapalat" w:cs="Sylfaen"/>
          <w:sz w:val="20"/>
          <w:lang w:val="hy-AM"/>
        </w:rPr>
      </w:pPr>
      <w:r w:rsidRPr="00C02B0F">
        <w:rPr>
          <w:rFonts w:ascii="GHEA Grapalat" w:hAnsi="GHEA Grapalat" w:cs="Sylfaen"/>
          <w:sz w:val="20"/>
          <w:lang w:val="af-ZA"/>
        </w:rPr>
        <w:t>8</w:t>
      </w:r>
      <w:r w:rsidR="00152564" w:rsidRPr="00C02B0F">
        <w:rPr>
          <w:rFonts w:ascii="GHEA Grapalat" w:hAnsi="GHEA Grapalat" w:cs="Sylfaen"/>
          <w:sz w:val="20"/>
          <w:lang w:val="af-ZA"/>
        </w:rPr>
        <w:t>.</w:t>
      </w:r>
      <w:r w:rsidR="00C029B6" w:rsidRPr="00C02B0F">
        <w:rPr>
          <w:rFonts w:ascii="GHEA Grapalat" w:hAnsi="GHEA Grapalat" w:cs="Sylfaen"/>
          <w:sz w:val="20"/>
          <w:lang w:val="af-ZA"/>
        </w:rPr>
        <w:t>2</w:t>
      </w:r>
      <w:r w:rsidR="00152564" w:rsidRPr="00C02B0F">
        <w:rPr>
          <w:rFonts w:ascii="GHEA Grapalat" w:hAnsi="GHEA Grapalat" w:cs="Sylfaen"/>
          <w:sz w:val="20"/>
          <w:lang w:val="af-ZA"/>
        </w:rPr>
        <w:t xml:space="preserve"> </w:t>
      </w:r>
      <w:r w:rsidR="00F61898" w:rsidRPr="00C02B0F">
        <w:rPr>
          <w:rFonts w:ascii="GHEA Grapalat" w:hAnsi="GHEA Grapalat" w:cs="Sylfaen"/>
          <w:sz w:val="20"/>
          <w:lang w:val="hy-AM"/>
        </w:rPr>
        <w:t>Հայտերը գնահատվում են սույն հրավերով սահմանված կարգով</w:t>
      </w:r>
      <w:r w:rsidR="00152564" w:rsidRPr="00C02B0F">
        <w:rPr>
          <w:rFonts w:ascii="GHEA Grapalat" w:hAnsi="GHEA Grapalat" w:cs="Sylfaen"/>
          <w:sz w:val="20"/>
          <w:lang w:val="hy-AM"/>
        </w:rPr>
        <w:t>:</w:t>
      </w:r>
      <w:r w:rsidR="00B46279" w:rsidRPr="00C02B0F">
        <w:rPr>
          <w:rFonts w:ascii="GHEA Grapalat" w:hAnsi="GHEA Grapalat" w:cs="Sylfaen"/>
          <w:sz w:val="20"/>
          <w:lang w:val="hy-AM"/>
        </w:rPr>
        <w:t xml:space="preserve"> </w:t>
      </w:r>
      <w:r w:rsidR="00745561" w:rsidRPr="00C02B0F">
        <w:rPr>
          <w:rFonts w:ascii="GHEA Grapalat" w:hAnsi="GHEA Grapalat"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C02B0F">
        <w:rPr>
          <w:rFonts w:ascii="GHEA Grapalat" w:hAnsi="GHEA Grapalat" w:cs="Sylfaen"/>
          <w:sz w:val="20"/>
          <w:lang w:val="hy-AM"/>
        </w:rPr>
        <w:t>:</w:t>
      </w:r>
      <w:r w:rsidR="00745561" w:rsidRPr="00C02B0F">
        <w:rPr>
          <w:rFonts w:ascii="GHEA Grapalat" w:hAnsi="GHEA Grapalat" w:cs="Sylfaen"/>
          <w:sz w:val="20"/>
          <w:lang w:val="hy-AM"/>
        </w:rPr>
        <w:t xml:space="preserve"> </w:t>
      </w:r>
      <w:r w:rsidR="00B46279" w:rsidRPr="00C02B0F">
        <w:rPr>
          <w:rFonts w:ascii="GHEA Grapalat" w:hAnsi="GHEA Grapalat" w:cs="Sylfaen"/>
          <w:sz w:val="20"/>
          <w:lang w:val="hy-AM"/>
        </w:rPr>
        <w:t>Ընդ</w:t>
      </w:r>
      <w:r w:rsidR="00B46279" w:rsidRPr="00C02B0F">
        <w:rPr>
          <w:rFonts w:ascii="GHEA Grapalat" w:hAnsi="GHEA Grapalat" w:cs="Sylfaen"/>
          <w:sz w:val="20"/>
          <w:lang w:val="af-ZA"/>
        </w:rPr>
        <w:t xml:space="preserve"> որում հայտերի բացման նիստում հանձնաժողովը մերժում է այն հայտերը, </w:t>
      </w:r>
      <w:r w:rsidR="00B46279" w:rsidRPr="00C02B0F">
        <w:rPr>
          <w:rFonts w:ascii="GHEA Grapalat" w:hAnsi="GHEA Grapalat" w:cs="Sylfaen"/>
          <w:sz w:val="20"/>
          <w:lang w:val="hy-AM"/>
        </w:rPr>
        <w:t xml:space="preserve">որոնցում </w:t>
      </w:r>
      <w:r w:rsidR="00ED6836" w:rsidRPr="00C02B0F">
        <w:rPr>
          <w:rFonts w:ascii="GHEA Grapalat" w:hAnsi="GHEA Grapalat" w:cs="Sylfaen"/>
          <w:sz w:val="20"/>
          <w:lang w:val="hy-AM"/>
        </w:rPr>
        <w:t>բացակայում են գնային առաջարկը և/կամ հայտի ապահովումը կամ դրանք ներկայացված են հրավերի պահանջներին անհամապատասխան</w:t>
      </w:r>
      <w:r w:rsidR="00F61898" w:rsidRPr="00C02B0F">
        <w:rPr>
          <w:rFonts w:ascii="GHEA Grapalat" w:hAnsi="GHEA Grapalat" w:cs="Sylfaen"/>
          <w:sz w:val="20"/>
          <w:lang w:val="hy-AM"/>
        </w:rPr>
        <w:t>:</w:t>
      </w:r>
    </w:p>
    <w:p w:rsidR="00B514E8" w:rsidRPr="00C02B0F" w:rsidRDefault="00FD2748" w:rsidP="00037DDE">
      <w:pPr>
        <w:pStyle w:val="BodyTextIndent2"/>
        <w:spacing w:line="240" w:lineRule="auto"/>
        <w:ind w:firstLine="567"/>
        <w:rPr>
          <w:rFonts w:ascii="GHEA Grapalat" w:hAnsi="GHEA Grapalat" w:cs="Sylfaen"/>
          <w:szCs w:val="24"/>
          <w:lang w:val="hy-AM"/>
        </w:rPr>
      </w:pPr>
      <w:r w:rsidRPr="00C02B0F">
        <w:rPr>
          <w:rFonts w:ascii="GHEA Grapalat" w:hAnsi="GHEA Grapalat" w:cs="Sylfaen"/>
          <w:szCs w:val="24"/>
        </w:rPr>
        <w:t>8</w:t>
      </w:r>
      <w:r w:rsidR="00096865" w:rsidRPr="00C02B0F">
        <w:rPr>
          <w:rFonts w:ascii="GHEA Grapalat" w:hAnsi="GHEA Grapalat" w:cs="Sylfaen"/>
          <w:szCs w:val="24"/>
        </w:rPr>
        <w:t>.</w:t>
      </w:r>
      <w:r w:rsidR="00D51B4D" w:rsidRPr="00C02B0F">
        <w:rPr>
          <w:rFonts w:ascii="GHEA Grapalat" w:hAnsi="GHEA Grapalat" w:cs="Sylfaen"/>
          <w:szCs w:val="24"/>
        </w:rPr>
        <w:t>3</w:t>
      </w:r>
      <w:r w:rsidR="00D7435F" w:rsidRPr="00C02B0F">
        <w:rPr>
          <w:rFonts w:ascii="GHEA Grapalat" w:hAnsi="GHEA Grapalat" w:cs="Sylfaen"/>
          <w:szCs w:val="24"/>
        </w:rPr>
        <w:t xml:space="preserve"> </w:t>
      </w:r>
      <w:r w:rsidR="00B514E8" w:rsidRPr="00C02B0F">
        <w:rPr>
          <w:rFonts w:ascii="GHEA Grapalat" w:hAnsi="GHEA Grapalat" w:cs="Sylfaen"/>
          <w:szCs w:val="24"/>
          <w:lang w:val="hy-AM"/>
        </w:rPr>
        <w:t>Առաջին</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տեղը</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զբաղեցրած</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մասնակիցը</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որոշվում</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է</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բավարար</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գնահատված</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հայտեր</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ներկայացրած</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մասնակիցների</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թվից</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նվազագույն</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գնային</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առաջարկ</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ներկայացրած</w:t>
      </w:r>
      <w:r w:rsidR="00B514E8" w:rsidRPr="00C02B0F">
        <w:rPr>
          <w:rFonts w:ascii="GHEA Grapalat" w:hAnsi="GHEA Grapalat" w:cs="Sylfaen"/>
          <w:szCs w:val="24"/>
        </w:rPr>
        <w:t xml:space="preserve"> </w:t>
      </w:r>
      <w:r w:rsidR="00153C87" w:rsidRPr="00C02B0F">
        <w:rPr>
          <w:rFonts w:ascii="GHEA Grapalat" w:hAnsi="GHEA Grapalat" w:cs="Sylfaen"/>
          <w:szCs w:val="24"/>
          <w:lang w:val="hy-AM"/>
        </w:rPr>
        <w:t>մասնակցին</w:t>
      </w:r>
      <w:r w:rsidR="00153C87" w:rsidRPr="00C02B0F">
        <w:rPr>
          <w:rFonts w:ascii="GHEA Grapalat" w:hAnsi="GHEA Grapalat" w:cs="Sylfaen"/>
          <w:szCs w:val="24"/>
        </w:rPr>
        <w:t xml:space="preserve"> </w:t>
      </w:r>
      <w:r w:rsidR="00B514E8" w:rsidRPr="00C02B0F">
        <w:rPr>
          <w:rFonts w:ascii="GHEA Grapalat" w:hAnsi="GHEA Grapalat" w:cs="Sylfaen"/>
          <w:szCs w:val="24"/>
          <w:lang w:val="hy-AM"/>
        </w:rPr>
        <w:t>նախապատվություն</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տալու</w:t>
      </w:r>
      <w:r w:rsidR="00B514E8" w:rsidRPr="00C02B0F">
        <w:rPr>
          <w:rFonts w:ascii="GHEA Grapalat" w:hAnsi="GHEA Grapalat" w:cs="Sylfaen"/>
          <w:szCs w:val="24"/>
        </w:rPr>
        <w:t xml:space="preserve"> </w:t>
      </w:r>
      <w:r w:rsidR="00B514E8" w:rsidRPr="00C02B0F">
        <w:rPr>
          <w:rFonts w:ascii="GHEA Grapalat" w:hAnsi="GHEA Grapalat" w:cs="Sylfaen"/>
          <w:szCs w:val="24"/>
          <w:lang w:val="hy-AM"/>
        </w:rPr>
        <w:t>սկզբունքով։</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Ընդ</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որում</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հանձնաժողովի</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կողմից</w:t>
      </w:r>
      <w:r w:rsidR="00B514E8" w:rsidRPr="00C02B0F">
        <w:rPr>
          <w:rFonts w:ascii="GHEA Grapalat" w:hAnsi="GHEA Grapalat" w:cs="Sylfaen"/>
          <w:szCs w:val="24"/>
        </w:rPr>
        <w:t xml:space="preserve"> </w:t>
      </w:r>
      <w:r w:rsidR="00B514E8" w:rsidRPr="00C02B0F">
        <w:rPr>
          <w:rFonts w:ascii="GHEA Grapalat" w:hAnsi="GHEA Grapalat" w:cs="Sylfaen"/>
          <w:szCs w:val="24"/>
          <w:lang w:val="en-US"/>
        </w:rPr>
        <w:t>առաջին</w:t>
      </w:r>
      <w:r w:rsidR="00B514E8" w:rsidRPr="00C02B0F">
        <w:rPr>
          <w:rFonts w:ascii="GHEA Grapalat" w:hAnsi="GHEA Grapalat" w:cs="Sylfaen"/>
          <w:szCs w:val="24"/>
        </w:rPr>
        <w:t xml:space="preserve"> </w:t>
      </w:r>
      <w:r w:rsidR="00B514E8" w:rsidRPr="00C02B0F">
        <w:rPr>
          <w:rFonts w:ascii="GHEA Grapalat" w:hAnsi="GHEA Grapalat" w:cs="Sylfaen"/>
          <w:szCs w:val="24"/>
          <w:lang w:val="en-US"/>
        </w:rPr>
        <w:t>և</w:t>
      </w:r>
      <w:r w:rsidR="00B514E8" w:rsidRPr="00C02B0F">
        <w:rPr>
          <w:rFonts w:ascii="GHEA Grapalat" w:hAnsi="GHEA Grapalat" w:cs="Sylfaen"/>
          <w:szCs w:val="24"/>
        </w:rPr>
        <w:t xml:space="preserve"> </w:t>
      </w:r>
      <w:r w:rsidR="00B514E8" w:rsidRPr="00C02B0F">
        <w:rPr>
          <w:rFonts w:ascii="GHEA Grapalat" w:hAnsi="GHEA Grapalat" w:cs="Sylfaen"/>
          <w:szCs w:val="24"/>
          <w:lang w:val="en-US"/>
        </w:rPr>
        <w:t>հաջորդաբար</w:t>
      </w:r>
      <w:r w:rsidR="00B514E8" w:rsidRPr="00C02B0F">
        <w:rPr>
          <w:rFonts w:ascii="GHEA Grapalat" w:hAnsi="GHEA Grapalat" w:cs="Sylfaen"/>
          <w:szCs w:val="24"/>
        </w:rPr>
        <w:t xml:space="preserve"> </w:t>
      </w:r>
      <w:r w:rsidR="00B514E8" w:rsidRPr="00C02B0F">
        <w:rPr>
          <w:rFonts w:ascii="GHEA Grapalat" w:hAnsi="GHEA Grapalat" w:cs="Sylfaen"/>
          <w:szCs w:val="24"/>
          <w:lang w:val="en-US"/>
        </w:rPr>
        <w:t>տեղեր</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զբաղեցրած</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մասնակիցներին</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որոշելիս</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գնային</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առաջարկների</w:t>
      </w:r>
      <w:r w:rsidR="00B514E8" w:rsidRPr="00C02B0F">
        <w:rPr>
          <w:rFonts w:ascii="GHEA Grapalat" w:hAnsi="GHEA Grapalat" w:cs="Sylfaen"/>
          <w:szCs w:val="24"/>
        </w:rPr>
        <w:t xml:space="preserve"> գնահատումը և </w:t>
      </w:r>
      <w:r w:rsidR="00B514E8" w:rsidRPr="00C02B0F">
        <w:rPr>
          <w:rFonts w:ascii="GHEA Grapalat" w:hAnsi="GHEA Grapalat" w:cs="Sylfaen"/>
          <w:szCs w:val="24"/>
          <w:lang w:val="ru-RU"/>
        </w:rPr>
        <w:t>համեմատումն</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իրականացվում</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է</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առանց</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սույն</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հրավերի</w:t>
      </w:r>
      <w:r w:rsidR="00B514E8" w:rsidRPr="00C02B0F">
        <w:rPr>
          <w:rFonts w:ascii="GHEA Grapalat" w:hAnsi="GHEA Grapalat" w:cs="Sylfaen"/>
          <w:szCs w:val="24"/>
        </w:rPr>
        <w:t xml:space="preserve"> </w:t>
      </w:r>
      <w:r w:rsidR="00AE4008" w:rsidRPr="00C02B0F">
        <w:rPr>
          <w:rFonts w:ascii="GHEA Grapalat" w:hAnsi="GHEA Grapalat" w:cs="Sylfaen"/>
          <w:szCs w:val="24"/>
        </w:rPr>
        <w:t>1-ին</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մասի</w:t>
      </w:r>
      <w:r w:rsidR="00B514E8" w:rsidRPr="00C02B0F">
        <w:rPr>
          <w:rFonts w:ascii="GHEA Grapalat" w:hAnsi="GHEA Grapalat" w:cs="Sylfaen"/>
          <w:szCs w:val="24"/>
        </w:rPr>
        <w:t xml:space="preserve"> </w:t>
      </w:r>
      <w:r w:rsidR="00AE4008" w:rsidRPr="00C02B0F">
        <w:rPr>
          <w:rFonts w:ascii="GHEA Grapalat" w:hAnsi="GHEA Grapalat" w:cs="Sylfaen"/>
          <w:szCs w:val="24"/>
        </w:rPr>
        <w:t>5</w:t>
      </w:r>
      <w:r w:rsidR="00B514E8" w:rsidRPr="00C02B0F">
        <w:rPr>
          <w:rFonts w:ascii="GHEA Grapalat" w:hAnsi="GHEA Grapalat" w:cs="Sylfaen"/>
          <w:szCs w:val="24"/>
        </w:rPr>
        <w:t>.2</w:t>
      </w:r>
      <w:r w:rsidR="00F20DA5" w:rsidRPr="00C02B0F">
        <w:rPr>
          <w:rFonts w:ascii="GHEA Grapalat" w:hAnsi="GHEA Grapalat" w:cs="Sylfaen"/>
          <w:szCs w:val="24"/>
        </w:rPr>
        <w:t>-րդ</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կետում</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նշված</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հարկի</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գումարի</w:t>
      </w:r>
      <w:r w:rsidR="00B514E8" w:rsidRPr="00C02B0F">
        <w:rPr>
          <w:rFonts w:ascii="GHEA Grapalat" w:hAnsi="GHEA Grapalat" w:cs="Sylfaen"/>
          <w:szCs w:val="24"/>
        </w:rPr>
        <w:t xml:space="preserve"> </w:t>
      </w:r>
      <w:r w:rsidR="00B514E8" w:rsidRPr="00C02B0F">
        <w:rPr>
          <w:rFonts w:ascii="GHEA Grapalat" w:hAnsi="GHEA Grapalat" w:cs="Sylfaen"/>
          <w:szCs w:val="24"/>
          <w:lang w:val="ru-RU"/>
        </w:rPr>
        <w:t>հաշվարկման</w:t>
      </w:r>
      <w:r w:rsidR="00F61898" w:rsidRPr="00C02B0F">
        <w:rPr>
          <w:rFonts w:ascii="GHEA Grapalat" w:hAnsi="GHEA Grapalat" w:cs="Sylfaen"/>
          <w:lang w:val="hy-AM"/>
        </w:rPr>
        <w:t>:</w:t>
      </w:r>
    </w:p>
    <w:p w:rsidR="00096865" w:rsidRPr="00C02B0F" w:rsidRDefault="00FD2748" w:rsidP="00037DDE">
      <w:pPr>
        <w:pStyle w:val="BodyTextIndent"/>
        <w:spacing w:line="240" w:lineRule="auto"/>
        <w:ind w:firstLine="567"/>
        <w:rPr>
          <w:rFonts w:ascii="GHEA Grapalat" w:hAnsi="GHEA Grapalat" w:cs="Sylfaen"/>
          <w:i w:val="0"/>
          <w:szCs w:val="24"/>
          <w:lang w:val="af-ZA"/>
        </w:rPr>
      </w:pPr>
      <w:r w:rsidRPr="00C02B0F">
        <w:rPr>
          <w:rFonts w:ascii="GHEA Grapalat" w:hAnsi="GHEA Grapalat" w:cs="Sylfaen"/>
          <w:i w:val="0"/>
          <w:szCs w:val="24"/>
          <w:lang w:val="af-ZA"/>
        </w:rPr>
        <w:t>8</w:t>
      </w:r>
      <w:r w:rsidR="00096865" w:rsidRPr="00C02B0F">
        <w:rPr>
          <w:rFonts w:ascii="GHEA Grapalat" w:hAnsi="GHEA Grapalat" w:cs="Sylfaen"/>
          <w:i w:val="0"/>
          <w:szCs w:val="24"/>
          <w:lang w:val="af-ZA"/>
        </w:rPr>
        <w:t>.</w:t>
      </w:r>
      <w:r w:rsidR="00BF0DA2" w:rsidRPr="00C02B0F">
        <w:rPr>
          <w:rFonts w:ascii="GHEA Grapalat" w:hAnsi="GHEA Grapalat" w:cs="Sylfaen"/>
          <w:i w:val="0"/>
          <w:szCs w:val="24"/>
          <w:lang w:val="af-ZA"/>
        </w:rPr>
        <w:t>4</w:t>
      </w:r>
      <w:r w:rsidR="00D7435F"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Եթե</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հայտում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անհամապատասխանություն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է</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տեղ</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գտել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տառերով</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թվերով</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գրված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գումարների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միջև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ապա</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հիմք</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է</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ընդունվում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տառերով</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գրված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hy-AM"/>
        </w:rPr>
        <w:t>գումարը</w:t>
      </w:r>
      <w:r w:rsidR="004D5671" w:rsidRPr="00C02B0F">
        <w:rPr>
          <w:rFonts w:ascii="GHEA Grapalat" w:hAnsi="GHEA Grapalat" w:cs="Sylfaen"/>
          <w:i w:val="0"/>
          <w:szCs w:val="24"/>
          <w:lang w:val="hy-AM"/>
        </w:rPr>
        <w:t>։</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Եթե</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առաջարկվող</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գները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ներկայացված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երկու</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ավելի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արժույթներով</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ապա</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դրանք</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համեմատվում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Հայաստանի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Հանրապետության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դրամով</w:t>
      </w:r>
      <w:r w:rsidR="00096865" w:rsidRPr="00C02B0F">
        <w:rPr>
          <w:rFonts w:ascii="GHEA Grapalat" w:hAnsi="GHEA Grapalat" w:cs="Sylfaen"/>
          <w:i w:val="0"/>
          <w:szCs w:val="24"/>
          <w:lang w:val="af-ZA"/>
        </w:rPr>
        <w:t xml:space="preserve">`  </w:t>
      </w:r>
      <w:r w:rsidR="001C5DD6" w:rsidRPr="00C02B0F">
        <w:rPr>
          <w:rFonts w:ascii="GHEA Grapalat" w:hAnsi="GHEA Grapalat" w:cs="Sylfaen"/>
          <w:b/>
          <w:i w:val="0"/>
          <w:szCs w:val="24"/>
          <w:lang w:val="ru-RU"/>
        </w:rPr>
        <w:t>Հայաստանի</w:t>
      </w:r>
      <w:r w:rsidR="001C5DD6" w:rsidRPr="00C02B0F">
        <w:rPr>
          <w:rFonts w:ascii="GHEA Grapalat" w:hAnsi="GHEA Grapalat" w:cs="Sylfaen"/>
          <w:b/>
          <w:i w:val="0"/>
          <w:szCs w:val="24"/>
          <w:lang w:val="af-ZA"/>
        </w:rPr>
        <w:t xml:space="preserve"> </w:t>
      </w:r>
      <w:r w:rsidR="001C5DD6" w:rsidRPr="00C02B0F">
        <w:rPr>
          <w:rFonts w:ascii="GHEA Grapalat" w:hAnsi="GHEA Grapalat" w:cs="Sylfaen"/>
          <w:b/>
          <w:i w:val="0"/>
          <w:szCs w:val="24"/>
          <w:lang w:val="ru-RU"/>
        </w:rPr>
        <w:t>Հանրապետության</w:t>
      </w:r>
      <w:r w:rsidR="001C5DD6" w:rsidRPr="00C02B0F">
        <w:rPr>
          <w:rFonts w:ascii="GHEA Grapalat" w:hAnsi="GHEA Grapalat" w:cs="Sylfaen"/>
          <w:b/>
          <w:i w:val="0"/>
          <w:szCs w:val="24"/>
          <w:lang w:val="af-ZA"/>
        </w:rPr>
        <w:t xml:space="preserve"> </w:t>
      </w:r>
      <w:r w:rsidR="001C5DD6" w:rsidRPr="00C02B0F">
        <w:rPr>
          <w:rFonts w:ascii="GHEA Grapalat" w:hAnsi="GHEA Grapalat" w:cs="Sylfaen"/>
          <w:b/>
          <w:i w:val="0"/>
          <w:szCs w:val="24"/>
          <w:lang w:val="ru-RU"/>
        </w:rPr>
        <w:t>դրամով</w:t>
      </w:r>
      <w:r w:rsidR="001C5DD6" w:rsidRPr="00C02B0F">
        <w:rPr>
          <w:rFonts w:ascii="GHEA Grapalat" w:hAnsi="GHEA Grapalat" w:cs="Sylfaen"/>
          <w:b/>
          <w:i w:val="0"/>
          <w:szCs w:val="24"/>
          <w:lang w:val="af-ZA"/>
        </w:rPr>
        <w:t xml:space="preserve">` հայտը ներկայացնելու օրվա դրությամբ ՀՀ կենտրոնական բանկի կողմից սահմանված </w:t>
      </w:r>
      <w:r w:rsidR="001C5DD6" w:rsidRPr="00C02B0F">
        <w:rPr>
          <w:rFonts w:ascii="GHEA Grapalat" w:hAnsi="GHEA Grapalat" w:cs="Sylfaen"/>
          <w:b/>
          <w:i w:val="0"/>
          <w:szCs w:val="24"/>
          <w:lang w:val="ru-RU"/>
        </w:rPr>
        <w:t>փոխարժեքով</w:t>
      </w:r>
      <w:r w:rsidR="004D5671" w:rsidRPr="00C02B0F">
        <w:rPr>
          <w:rFonts w:ascii="GHEA Grapalat" w:hAnsi="GHEA Grapalat" w:cs="Sylfaen"/>
          <w:i w:val="0"/>
          <w:szCs w:val="24"/>
          <w:lang w:val="ru-RU"/>
        </w:rPr>
        <w:t>։</w:t>
      </w:r>
      <w:r w:rsidR="00507FEA" w:rsidRPr="00C02B0F">
        <w:rPr>
          <w:rFonts w:ascii="GHEA Grapalat" w:hAnsi="GHEA Grapalat" w:cs="Sylfaen"/>
          <w:i w:val="0"/>
          <w:szCs w:val="24"/>
          <w:lang w:val="af-ZA"/>
        </w:rPr>
        <w:t xml:space="preserve"> </w:t>
      </w:r>
    </w:p>
    <w:p w:rsidR="00096865" w:rsidRPr="00C02B0F" w:rsidRDefault="00FD2748" w:rsidP="00037DDE">
      <w:pPr>
        <w:pStyle w:val="BodyTextIndent"/>
        <w:spacing w:line="240" w:lineRule="auto"/>
        <w:ind w:firstLine="567"/>
        <w:rPr>
          <w:rFonts w:ascii="GHEA Grapalat" w:hAnsi="GHEA Grapalat" w:cs="Sylfaen"/>
          <w:i w:val="0"/>
          <w:szCs w:val="24"/>
          <w:lang w:val="af-ZA"/>
        </w:rPr>
      </w:pPr>
      <w:r w:rsidRPr="00C02B0F">
        <w:rPr>
          <w:rFonts w:ascii="GHEA Grapalat" w:hAnsi="GHEA Grapalat" w:cs="Sylfaen"/>
          <w:i w:val="0"/>
          <w:szCs w:val="24"/>
          <w:lang w:val="af-ZA"/>
        </w:rPr>
        <w:t>8</w:t>
      </w:r>
      <w:r w:rsidR="00096865" w:rsidRPr="00C02B0F">
        <w:rPr>
          <w:rFonts w:ascii="GHEA Grapalat" w:hAnsi="GHEA Grapalat" w:cs="Sylfaen"/>
          <w:i w:val="0"/>
          <w:szCs w:val="24"/>
          <w:lang w:val="af-ZA"/>
        </w:rPr>
        <w:t>.</w:t>
      </w:r>
      <w:r w:rsidR="00BF0DA2" w:rsidRPr="00C02B0F">
        <w:rPr>
          <w:rFonts w:ascii="GHEA Grapalat" w:hAnsi="GHEA Grapalat" w:cs="Sylfaen"/>
          <w:i w:val="0"/>
          <w:szCs w:val="24"/>
          <w:lang w:val="af-ZA"/>
        </w:rPr>
        <w:t>5</w:t>
      </w:r>
      <w:r w:rsidR="00D7435F"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af-ZA"/>
        </w:rPr>
        <w:t>Հ</w:t>
      </w:r>
      <w:r w:rsidR="00096865" w:rsidRPr="00C02B0F">
        <w:rPr>
          <w:rFonts w:ascii="GHEA Grapalat" w:hAnsi="GHEA Grapalat" w:cs="Sylfaen"/>
          <w:i w:val="0"/>
          <w:szCs w:val="24"/>
          <w:lang w:val="ru-RU"/>
        </w:rPr>
        <w:t>անձնաժողովի</w:t>
      </w:r>
      <w:r w:rsidR="00096865"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պ</w:t>
      </w:r>
      <w:r w:rsidR="00153C87" w:rsidRPr="00C02B0F">
        <w:rPr>
          <w:rFonts w:ascii="GHEA Grapalat" w:hAnsi="GHEA Grapalat" w:cs="Sylfaen"/>
          <w:i w:val="0"/>
          <w:szCs w:val="24"/>
          <w:lang w:val="ru-RU"/>
        </w:rPr>
        <w:t>ատվիրատուի</w:t>
      </w:r>
      <w:r w:rsidR="00153C87"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և</w:t>
      </w:r>
      <w:r w:rsidR="00096865"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մ</w:t>
      </w:r>
      <w:r w:rsidR="00153C87" w:rsidRPr="00C02B0F">
        <w:rPr>
          <w:rFonts w:ascii="GHEA Grapalat" w:hAnsi="GHEA Grapalat" w:cs="Sylfaen"/>
          <w:i w:val="0"/>
          <w:szCs w:val="24"/>
          <w:lang w:val="ru-RU"/>
        </w:rPr>
        <w:t>ասնակիցների</w:t>
      </w:r>
      <w:r w:rsidR="00153C87"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միջև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բանակցություններն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արգելվում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բացառությամբ</w:t>
      </w:r>
      <w:r w:rsidR="00096865" w:rsidRPr="00C02B0F">
        <w:rPr>
          <w:rFonts w:ascii="GHEA Grapalat" w:hAnsi="GHEA Grapalat" w:cs="Sylfaen"/>
          <w:i w:val="0"/>
          <w:szCs w:val="24"/>
          <w:lang w:val="af-ZA"/>
        </w:rPr>
        <w:t>`</w:t>
      </w:r>
    </w:p>
    <w:p w:rsidR="00096865" w:rsidRPr="00C02B0F" w:rsidRDefault="00096865" w:rsidP="00037DDE">
      <w:pPr>
        <w:pStyle w:val="BodyTextIndent"/>
        <w:spacing w:line="240" w:lineRule="auto"/>
        <w:rPr>
          <w:rFonts w:ascii="GHEA Grapalat" w:hAnsi="GHEA Grapalat" w:cs="Sylfaen"/>
          <w:i w:val="0"/>
          <w:szCs w:val="24"/>
          <w:lang w:val="af-ZA"/>
        </w:rPr>
      </w:pPr>
      <w:r w:rsidRPr="00C02B0F">
        <w:rPr>
          <w:rFonts w:ascii="GHEA Grapalat" w:hAnsi="GHEA Grapalat" w:cs="Sylfaen"/>
          <w:i w:val="0"/>
          <w:szCs w:val="24"/>
          <w:lang w:val="af-ZA"/>
        </w:rPr>
        <w:t xml:space="preserve">1) </w:t>
      </w:r>
      <w:r w:rsidRPr="00C02B0F">
        <w:rPr>
          <w:rFonts w:ascii="GHEA Grapalat" w:hAnsi="GHEA Grapalat" w:cs="Sylfaen"/>
          <w:i w:val="0"/>
          <w:szCs w:val="24"/>
          <w:lang w:val="ru-RU"/>
        </w:rPr>
        <w:t>երբ</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ընթացակարգին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մասնակցել</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է</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մեկ</w:t>
      </w:r>
      <w:r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af-ZA"/>
        </w:rPr>
        <w:t>մ</w:t>
      </w:r>
      <w:r w:rsidR="00153C87" w:rsidRPr="00C02B0F">
        <w:rPr>
          <w:rFonts w:ascii="GHEA Grapalat" w:hAnsi="GHEA Grapalat" w:cs="Sylfaen"/>
          <w:i w:val="0"/>
          <w:szCs w:val="24"/>
          <w:lang w:val="ru-RU"/>
        </w:rPr>
        <w:t>ասնակից</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որի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ներկայացրած</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հայտը</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համապատասխանում</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է</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հրավերի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պահանջներին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կամ</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հայտերի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գնահատման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արդյունքում</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հրավերի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պահանջներին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համապատասխան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է</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գնահատվել</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միայն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մեկ</w:t>
      </w:r>
      <w:r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af-ZA"/>
        </w:rPr>
        <w:t>մ</w:t>
      </w:r>
      <w:r w:rsidR="00153C87" w:rsidRPr="00C02B0F">
        <w:rPr>
          <w:rFonts w:ascii="GHEA Grapalat" w:hAnsi="GHEA Grapalat" w:cs="Sylfaen"/>
          <w:i w:val="0"/>
          <w:szCs w:val="24"/>
          <w:lang w:val="ru-RU"/>
        </w:rPr>
        <w:t>ասնակցի</w:t>
      </w:r>
      <w:r w:rsidR="00153C87"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հայտ</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կամ</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առաջարկված</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նվազագույն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գների</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հավասարության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դեպքում</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կամ</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եթե</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ոչ</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գնային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պայմանները</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բավարարող</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գնահատված</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հայտեր</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ներկայացրած</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բոլոր</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մասնակիցների</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ներկայացրած</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գնային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առաջարկները</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գերազանցում</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են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այդ</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գնումը</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կատարելու</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համար</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նախատեսված</w:t>
      </w:r>
      <w:r w:rsidR="00153C87"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սույն</w:t>
      </w:r>
      <w:r w:rsidR="00153C87"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հրավերի</w:t>
      </w:r>
      <w:r w:rsidR="00153C87" w:rsidRPr="00C02B0F">
        <w:rPr>
          <w:rFonts w:ascii="GHEA Grapalat" w:hAnsi="GHEA Grapalat" w:cs="Sylfaen"/>
          <w:i w:val="0"/>
          <w:szCs w:val="24"/>
          <w:lang w:val="af-ZA"/>
        </w:rPr>
        <w:t xml:space="preserve"> 1-</w:t>
      </w:r>
      <w:r w:rsidR="00153C87" w:rsidRPr="00C02B0F">
        <w:rPr>
          <w:rFonts w:ascii="GHEA Grapalat" w:hAnsi="GHEA Grapalat" w:cs="Sylfaen"/>
          <w:i w:val="0"/>
          <w:szCs w:val="24"/>
          <w:lang w:val="en-US"/>
        </w:rPr>
        <w:t>ին</w:t>
      </w:r>
      <w:r w:rsidR="00153C87"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մասի</w:t>
      </w:r>
      <w:r w:rsidR="00153C87" w:rsidRPr="00C02B0F">
        <w:rPr>
          <w:rFonts w:ascii="GHEA Grapalat" w:hAnsi="GHEA Grapalat" w:cs="Sylfaen"/>
          <w:i w:val="0"/>
          <w:szCs w:val="24"/>
          <w:lang w:val="af-ZA"/>
        </w:rPr>
        <w:t xml:space="preserve"> </w:t>
      </w:r>
      <w:r w:rsidR="00BF0DA2" w:rsidRPr="00C02B0F">
        <w:rPr>
          <w:rFonts w:ascii="GHEA Grapalat" w:hAnsi="GHEA Grapalat" w:cs="Sylfaen"/>
          <w:i w:val="0"/>
          <w:szCs w:val="24"/>
          <w:lang w:val="af-ZA"/>
        </w:rPr>
        <w:t xml:space="preserve">8.1 </w:t>
      </w:r>
      <w:r w:rsidR="00BF0DA2" w:rsidRPr="00C02B0F">
        <w:rPr>
          <w:rFonts w:ascii="GHEA Grapalat" w:hAnsi="GHEA Grapalat" w:cs="Sylfaen"/>
          <w:i w:val="0"/>
          <w:szCs w:val="24"/>
          <w:lang w:val="en-US"/>
        </w:rPr>
        <w:t>կետի</w:t>
      </w:r>
      <w:r w:rsidR="00BF0DA2" w:rsidRPr="00C02B0F">
        <w:rPr>
          <w:rFonts w:ascii="GHEA Grapalat" w:hAnsi="GHEA Grapalat" w:cs="Sylfaen"/>
          <w:i w:val="0"/>
          <w:szCs w:val="24"/>
          <w:lang w:val="af-ZA"/>
        </w:rPr>
        <w:t xml:space="preserve"> 1-</w:t>
      </w:r>
      <w:r w:rsidR="00BF0DA2" w:rsidRPr="00C02B0F">
        <w:rPr>
          <w:rFonts w:ascii="GHEA Grapalat" w:hAnsi="GHEA Grapalat" w:cs="Sylfaen"/>
          <w:i w:val="0"/>
          <w:szCs w:val="24"/>
          <w:lang w:val="en-US"/>
        </w:rPr>
        <w:t>ին</w:t>
      </w:r>
      <w:r w:rsidR="00BF0DA2" w:rsidRPr="00C02B0F">
        <w:rPr>
          <w:rFonts w:ascii="GHEA Grapalat" w:hAnsi="GHEA Grapalat" w:cs="Sylfaen"/>
          <w:i w:val="0"/>
          <w:szCs w:val="24"/>
          <w:lang w:val="af-ZA"/>
        </w:rPr>
        <w:t xml:space="preserve"> </w:t>
      </w:r>
      <w:r w:rsidR="00BF0DA2" w:rsidRPr="00C02B0F">
        <w:rPr>
          <w:rFonts w:ascii="GHEA Grapalat" w:hAnsi="GHEA Grapalat" w:cs="Sylfaen"/>
          <w:i w:val="0"/>
          <w:szCs w:val="24"/>
          <w:lang w:val="en-US"/>
        </w:rPr>
        <w:t>ենթակետով</w:t>
      </w:r>
      <w:r w:rsidR="00BF0DA2" w:rsidRPr="00C02B0F">
        <w:rPr>
          <w:rFonts w:ascii="GHEA Grapalat" w:hAnsi="GHEA Grapalat" w:cs="Sylfaen"/>
          <w:i w:val="0"/>
          <w:szCs w:val="24"/>
          <w:lang w:val="af-ZA"/>
        </w:rPr>
        <w:t xml:space="preserve">  </w:t>
      </w:r>
      <w:r w:rsidR="00153C87" w:rsidRPr="00C02B0F">
        <w:rPr>
          <w:rFonts w:ascii="GHEA Grapalat" w:hAnsi="GHEA Grapalat" w:cs="Sylfaen"/>
          <w:i w:val="0"/>
          <w:szCs w:val="24"/>
          <w:lang w:val="en-US"/>
        </w:rPr>
        <w:t>նախատեսված</w:t>
      </w:r>
      <w:r w:rsidR="00153C87"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ֆինանսական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միջոցները</w:t>
      </w:r>
      <w:r w:rsidR="004D5671" w:rsidRPr="00C02B0F">
        <w:rPr>
          <w:rFonts w:ascii="GHEA Grapalat" w:hAnsi="GHEA Grapalat" w:cs="Sylfaen"/>
          <w:i w:val="0"/>
          <w:szCs w:val="24"/>
          <w:lang w:val="ru-RU"/>
        </w:rPr>
        <w:t>։</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Սույն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կետի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համաձայն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վարվող</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բանակցությունները</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կարող</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են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հանգեցնել</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միայն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առաջարկված</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գնի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նվազեցմանը</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կամ</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վճարման</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պայմանների</w:t>
      </w:r>
      <w:r w:rsidRPr="00C02B0F">
        <w:rPr>
          <w:rFonts w:ascii="GHEA Grapalat" w:hAnsi="GHEA Grapalat" w:cs="Sylfaen"/>
          <w:i w:val="0"/>
          <w:szCs w:val="24"/>
          <w:lang w:val="af-ZA"/>
        </w:rPr>
        <w:t xml:space="preserve"> </w:t>
      </w:r>
      <w:r w:rsidRPr="00C02B0F">
        <w:rPr>
          <w:rFonts w:ascii="GHEA Grapalat" w:hAnsi="GHEA Grapalat" w:cs="Sylfaen"/>
          <w:i w:val="0"/>
          <w:szCs w:val="24"/>
          <w:lang w:val="ru-RU"/>
        </w:rPr>
        <w:t>փոփոխությանը</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իսկ</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բանակցությունները</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վարվում</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են</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միաժամանակյա</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բոլոր</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մասնակիցների</w:t>
      </w:r>
      <w:r w:rsidR="00940C2A" w:rsidRPr="00C02B0F">
        <w:rPr>
          <w:rFonts w:ascii="GHEA Grapalat" w:hAnsi="GHEA Grapalat" w:cs="Sylfaen"/>
          <w:i w:val="0"/>
          <w:szCs w:val="24"/>
          <w:lang w:val="af-ZA"/>
        </w:rPr>
        <w:t xml:space="preserve"> </w:t>
      </w:r>
      <w:r w:rsidR="00940C2A" w:rsidRPr="00C02B0F">
        <w:rPr>
          <w:rFonts w:ascii="GHEA Grapalat" w:hAnsi="GHEA Grapalat" w:cs="Sylfaen"/>
          <w:i w:val="0"/>
          <w:szCs w:val="24"/>
          <w:lang w:val="ru-RU"/>
        </w:rPr>
        <w:t>հետ</w:t>
      </w:r>
      <w:r w:rsidRPr="00C02B0F">
        <w:rPr>
          <w:rFonts w:ascii="GHEA Grapalat" w:hAnsi="GHEA Grapalat" w:cs="Sylfaen"/>
          <w:i w:val="0"/>
          <w:szCs w:val="24"/>
          <w:lang w:val="af-ZA"/>
        </w:rPr>
        <w:t>.</w:t>
      </w:r>
    </w:p>
    <w:p w:rsidR="00096865" w:rsidRPr="00C02B0F" w:rsidDel="00992C40" w:rsidRDefault="00096865"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 xml:space="preserve">2)  </w:t>
      </w:r>
      <w:r w:rsidRPr="00C02B0F">
        <w:rPr>
          <w:rFonts w:ascii="GHEA Grapalat" w:hAnsi="GHEA Grapalat" w:cs="Sylfaen"/>
          <w:szCs w:val="24"/>
          <w:lang w:val="ru-RU"/>
        </w:rPr>
        <w:t>Օրենքով</w:t>
      </w:r>
      <w:r w:rsidRPr="00C02B0F">
        <w:rPr>
          <w:rFonts w:ascii="GHEA Grapalat" w:hAnsi="GHEA Grapalat" w:cs="Sylfaen"/>
          <w:szCs w:val="24"/>
        </w:rPr>
        <w:t xml:space="preserve"> </w:t>
      </w:r>
      <w:r w:rsidRPr="00C02B0F">
        <w:rPr>
          <w:rFonts w:ascii="GHEA Grapalat" w:hAnsi="GHEA Grapalat" w:cs="Sylfaen"/>
          <w:szCs w:val="24"/>
          <w:lang w:val="ru-RU"/>
        </w:rPr>
        <w:t>նախատեսված</w:t>
      </w:r>
      <w:r w:rsidRPr="00C02B0F">
        <w:rPr>
          <w:rFonts w:ascii="GHEA Grapalat" w:hAnsi="GHEA Grapalat" w:cs="Sylfaen"/>
          <w:szCs w:val="24"/>
        </w:rPr>
        <w:t xml:space="preserve"> </w:t>
      </w:r>
      <w:r w:rsidRPr="00C02B0F">
        <w:rPr>
          <w:rFonts w:ascii="GHEA Grapalat" w:hAnsi="GHEA Grapalat" w:cs="Sylfaen"/>
          <w:szCs w:val="24"/>
          <w:lang w:val="ru-RU"/>
        </w:rPr>
        <w:t>այլ</w:t>
      </w:r>
      <w:r w:rsidRPr="00C02B0F">
        <w:rPr>
          <w:rFonts w:ascii="GHEA Grapalat" w:hAnsi="GHEA Grapalat" w:cs="Sylfaen"/>
          <w:szCs w:val="24"/>
        </w:rPr>
        <w:t xml:space="preserve"> </w:t>
      </w:r>
      <w:r w:rsidRPr="00C02B0F">
        <w:rPr>
          <w:rFonts w:ascii="GHEA Grapalat" w:hAnsi="GHEA Grapalat" w:cs="Sylfaen"/>
          <w:szCs w:val="24"/>
          <w:lang w:val="ru-RU"/>
        </w:rPr>
        <w:t>դեպքերի</w:t>
      </w:r>
      <w:r w:rsidR="004D5671" w:rsidRPr="00C02B0F">
        <w:rPr>
          <w:rFonts w:ascii="GHEA Grapalat" w:hAnsi="GHEA Grapalat" w:cs="Sylfaen"/>
          <w:szCs w:val="24"/>
          <w:lang w:val="ru-RU"/>
        </w:rPr>
        <w:t>։</w:t>
      </w:r>
    </w:p>
    <w:p w:rsidR="009B6D58" w:rsidRPr="00C02B0F" w:rsidRDefault="00FD2748" w:rsidP="00037DDE">
      <w:pPr>
        <w:pStyle w:val="norm"/>
        <w:spacing w:line="240" w:lineRule="auto"/>
        <w:rPr>
          <w:rFonts w:ascii="GHEA Grapalat" w:hAnsi="GHEA Grapalat" w:cs="Sylfaen"/>
          <w:sz w:val="20"/>
          <w:szCs w:val="24"/>
          <w:lang w:val="af-ZA" w:eastAsia="en-US"/>
        </w:rPr>
      </w:pPr>
      <w:r w:rsidRPr="00C02B0F">
        <w:rPr>
          <w:rFonts w:ascii="GHEA Grapalat" w:hAnsi="GHEA Grapalat"/>
          <w:sz w:val="20"/>
          <w:lang w:val="af-ZA"/>
        </w:rPr>
        <w:t>8</w:t>
      </w:r>
      <w:r w:rsidR="00633389" w:rsidRPr="00C02B0F">
        <w:rPr>
          <w:rFonts w:ascii="GHEA Grapalat" w:hAnsi="GHEA Grapalat"/>
          <w:sz w:val="20"/>
          <w:lang w:val="af-ZA"/>
        </w:rPr>
        <w:t>.</w:t>
      </w:r>
      <w:r w:rsidR="00BF0DA2" w:rsidRPr="00C02B0F">
        <w:rPr>
          <w:rFonts w:ascii="GHEA Grapalat" w:hAnsi="GHEA Grapalat"/>
          <w:sz w:val="20"/>
          <w:lang w:val="af-ZA"/>
        </w:rPr>
        <w:t>6</w:t>
      </w:r>
      <w:r w:rsidR="00D7435F" w:rsidRPr="00C02B0F">
        <w:rPr>
          <w:rFonts w:ascii="GHEA Grapalat" w:hAnsi="GHEA Grapalat"/>
          <w:sz w:val="20"/>
          <w:lang w:val="af-ZA"/>
        </w:rPr>
        <w:t xml:space="preserve"> </w:t>
      </w:r>
      <w:r w:rsidR="00973FB1" w:rsidRPr="00C02B0F">
        <w:rPr>
          <w:rFonts w:ascii="GHEA Grapalat" w:hAnsi="GHEA Grapalat"/>
          <w:sz w:val="20"/>
          <w:lang w:val="af-ZA"/>
        </w:rPr>
        <w:t>Հ</w:t>
      </w:r>
      <w:r w:rsidR="00973FB1" w:rsidRPr="00C02B0F">
        <w:rPr>
          <w:rFonts w:ascii="GHEA Grapalat" w:hAnsi="GHEA Grapalat" w:cs="Sylfaen"/>
          <w:sz w:val="20"/>
          <w:szCs w:val="24"/>
          <w:lang w:val="ru-RU" w:eastAsia="en-US"/>
        </w:rPr>
        <w:t>անձնաժողովը</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հրավերի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պահանջների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նկատմամբ</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բավարար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գնահատված</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հայտեր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ներկայացրած</w:t>
      </w:r>
      <w:r w:rsidR="00973FB1"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մ</w:t>
      </w:r>
      <w:r w:rsidR="00973FB1" w:rsidRPr="00C02B0F">
        <w:rPr>
          <w:rFonts w:ascii="GHEA Grapalat" w:hAnsi="GHEA Grapalat" w:cs="Sylfaen"/>
          <w:sz w:val="20"/>
          <w:szCs w:val="24"/>
          <w:lang w:val="ru-RU" w:eastAsia="en-US"/>
        </w:rPr>
        <w:t>ասնակիցներից</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որոշում</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և</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հայտարարում</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է</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առաջին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և</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հաջորդաբար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տեղեր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զբաղեցրած</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մասնակիցներին</w:t>
      </w:r>
      <w:r w:rsidR="00973FB1"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Առաջարկված</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նվազագույն</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գների</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հավասարության</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դեպքում</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կամ</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եթե</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ոչ</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գնային</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պայմաններին</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բավարարող</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գնահատված</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հայտեր</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ներկայացրած</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բոլոր</w:t>
      </w:r>
      <w:r w:rsidR="009B6D58"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af-ZA" w:eastAsia="en-US"/>
        </w:rPr>
        <w:t>մ</w:t>
      </w:r>
      <w:r w:rsidR="009B6D58" w:rsidRPr="00C02B0F">
        <w:rPr>
          <w:rFonts w:ascii="GHEA Grapalat" w:hAnsi="GHEA Grapalat" w:cs="Sylfaen"/>
          <w:sz w:val="20"/>
          <w:szCs w:val="24"/>
          <w:lang w:val="ru-RU" w:eastAsia="en-US"/>
        </w:rPr>
        <w:t>ասնակիցների</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ներկայացրած</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lastRenderedPageBreak/>
        <w:t>գնային</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առաջարկները</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գերազանցում</w:t>
      </w:r>
      <w:r w:rsidR="009B6D58" w:rsidRPr="00C02B0F">
        <w:rPr>
          <w:rFonts w:ascii="GHEA Grapalat" w:hAnsi="GHEA Grapalat" w:cs="Sylfaen"/>
          <w:sz w:val="20"/>
          <w:szCs w:val="24"/>
          <w:lang w:val="af-ZA" w:eastAsia="en-US"/>
        </w:rPr>
        <w:t xml:space="preserve"> </w:t>
      </w:r>
      <w:r w:rsidR="009B6D58" w:rsidRPr="00C02B0F">
        <w:rPr>
          <w:rFonts w:ascii="GHEA Grapalat" w:hAnsi="GHEA Grapalat" w:cs="Sylfaen"/>
          <w:sz w:val="20"/>
          <w:szCs w:val="24"/>
          <w:lang w:val="ru-RU" w:eastAsia="en-US"/>
        </w:rPr>
        <w:t>են</w:t>
      </w:r>
      <w:r w:rsidR="009B6D58"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սույն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ընթացակարգի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շրջանակում</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գնվելիք</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ապրանքների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գնման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հայտով</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սահմանված</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գինը</w:t>
      </w:r>
      <w:r w:rsidR="009B6D58" w:rsidRPr="00C02B0F">
        <w:rPr>
          <w:rFonts w:ascii="GHEA Grapalat" w:hAnsi="GHEA Grapalat" w:cs="Sylfaen"/>
          <w:sz w:val="20"/>
          <w:szCs w:val="24"/>
          <w:lang w:val="ru-RU" w:eastAsia="en-US"/>
        </w:rPr>
        <w:t>՝</w:t>
      </w:r>
      <w:r w:rsidR="009B6D58" w:rsidRPr="00C02B0F">
        <w:rPr>
          <w:rFonts w:ascii="GHEA Grapalat" w:hAnsi="GHEA Grapalat" w:cs="Sylfaen"/>
          <w:sz w:val="20"/>
          <w:szCs w:val="24"/>
          <w:lang w:val="af-ZA" w:eastAsia="en-US"/>
        </w:rPr>
        <w:t xml:space="preserve"> </w:t>
      </w:r>
    </w:p>
    <w:p w:rsidR="009B6D58" w:rsidRPr="00C02B0F" w:rsidRDefault="009B6D58" w:rsidP="00037DDE">
      <w:pPr>
        <w:pStyle w:val="norm"/>
        <w:spacing w:line="240" w:lineRule="auto"/>
        <w:rPr>
          <w:rFonts w:ascii="GHEA Grapalat" w:hAnsi="GHEA Grapalat" w:cs="Sylfaen"/>
          <w:sz w:val="20"/>
          <w:szCs w:val="24"/>
          <w:lang w:val="af-ZA" w:eastAsia="en-US"/>
        </w:rPr>
      </w:pPr>
      <w:r w:rsidRPr="00C02B0F">
        <w:rPr>
          <w:rFonts w:ascii="GHEA Grapalat" w:hAnsi="GHEA Grapalat" w:cs="Sylfaen"/>
          <w:sz w:val="20"/>
          <w:szCs w:val="24"/>
          <w:lang w:val="ru-RU" w:eastAsia="en-US"/>
        </w:rPr>
        <w:t>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առաջին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հաջորդաբար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տեղեր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զբաղեցրած</w:t>
      </w:r>
      <w:r w:rsidRPr="00C02B0F">
        <w:rPr>
          <w:rFonts w:ascii="GHEA Grapalat" w:hAnsi="GHEA Grapalat" w:cs="Sylfaen"/>
          <w:sz w:val="20"/>
          <w:szCs w:val="24"/>
          <w:lang w:val="af-ZA" w:eastAsia="en-US"/>
        </w:rPr>
        <w:t xml:space="preserve"> </w:t>
      </w:r>
      <w:r w:rsidR="00FD2748"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որոշելու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նպատակով</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հանձնաժողովի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նիստում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առաջարկված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նվազեցման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նպատակով</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ոչ</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գնային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պայման</w:t>
      </w:r>
      <w:r w:rsidRPr="00C02B0F">
        <w:rPr>
          <w:rFonts w:ascii="GHEA Grapalat" w:hAnsi="GHEA Grapalat" w:cs="Sylfaen"/>
          <w:sz w:val="20"/>
          <w:szCs w:val="24"/>
          <w:lang w:val="af-ZA" w:eastAsia="en-US"/>
        </w:rPr>
        <w:softHyphen/>
      </w:r>
      <w:r w:rsidRPr="00C02B0F">
        <w:rPr>
          <w:rFonts w:ascii="GHEA Grapalat" w:hAnsi="GHEA Grapalat" w:cs="Sylfaen"/>
          <w:sz w:val="20"/>
          <w:szCs w:val="24"/>
          <w:lang w:val="ru-RU" w:eastAsia="en-US"/>
        </w:rPr>
        <w:t>ները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բավարարող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գնահատված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բոլոր</w:t>
      </w:r>
      <w:r w:rsidRPr="00C02B0F">
        <w:rPr>
          <w:rFonts w:ascii="GHEA Grapalat" w:hAnsi="GHEA Grapalat" w:cs="Sylfaen"/>
          <w:sz w:val="20"/>
          <w:szCs w:val="24"/>
          <w:lang w:val="af-ZA" w:eastAsia="en-US"/>
        </w:rPr>
        <w:t xml:space="preserve"> </w:t>
      </w:r>
      <w:r w:rsidR="00FD2748"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հետ</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վարվում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միաժամանակյա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եթե</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նիստին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ներկա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բոլոր</w:t>
      </w:r>
      <w:r w:rsidRPr="00C02B0F">
        <w:rPr>
          <w:rFonts w:ascii="GHEA Grapalat" w:hAnsi="GHEA Grapalat" w:cs="Sylfaen"/>
          <w:sz w:val="20"/>
          <w:szCs w:val="24"/>
          <w:lang w:val="af-ZA" w:eastAsia="en-US"/>
        </w:rPr>
        <w:t xml:space="preserve"> </w:t>
      </w:r>
      <w:r w:rsidR="00FD2748"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համապատասխան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լիազորություն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ունեցող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ներկայացուցիչները</w:t>
      </w:r>
      <w:r w:rsidRPr="00C02B0F">
        <w:rPr>
          <w:rFonts w:ascii="GHEA Grapalat" w:hAnsi="GHEA Grapalat" w:cs="Sylfaen"/>
          <w:sz w:val="20"/>
          <w:szCs w:val="24"/>
          <w:lang w:val="af-ZA" w:eastAsia="en-US"/>
        </w:rPr>
        <w:t>),</w:t>
      </w:r>
    </w:p>
    <w:p w:rsidR="009B6D58" w:rsidRPr="00C02B0F" w:rsidRDefault="009B6D58" w:rsidP="00037DDE">
      <w:pPr>
        <w:pStyle w:val="norm"/>
        <w:spacing w:line="240" w:lineRule="auto"/>
        <w:rPr>
          <w:rFonts w:ascii="GHEA Grapalat" w:hAnsi="GHEA Grapalat" w:cs="Sylfaen"/>
          <w:sz w:val="20"/>
          <w:szCs w:val="24"/>
          <w:lang w:val="af-ZA" w:eastAsia="en-US"/>
        </w:rPr>
      </w:pPr>
      <w:r w:rsidRPr="00C02B0F">
        <w:rPr>
          <w:rFonts w:ascii="GHEA Grapalat" w:hAnsi="GHEA Grapalat" w:cs="Sylfaen"/>
          <w:sz w:val="20"/>
          <w:szCs w:val="24"/>
          <w:lang w:val="ru-RU" w:eastAsia="en-US"/>
        </w:rPr>
        <w:t>բ</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հակառակ</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դեպքում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հանձնաժողովի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նիստը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կասեցվում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մեկ</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աշխատանքային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օրվա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ընթացքում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հանձնաժողովի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քարտուղարը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բավարար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գնահատված</w:t>
      </w:r>
      <w:r w:rsidRPr="00C02B0F">
        <w:rPr>
          <w:rFonts w:ascii="GHEA Grapalat" w:hAnsi="GHEA Grapalat" w:cs="Sylfaen"/>
          <w:sz w:val="20"/>
          <w:szCs w:val="24"/>
          <w:lang w:val="af-ZA" w:eastAsia="en-US"/>
        </w:rPr>
        <w:t xml:space="preserve"> </w:t>
      </w:r>
      <w:r w:rsidR="00143E8C" w:rsidRPr="00C02B0F">
        <w:rPr>
          <w:rFonts w:ascii="GHEA Grapalat" w:hAnsi="GHEA Grapalat" w:cs="Sylfaen"/>
          <w:sz w:val="20"/>
          <w:szCs w:val="24"/>
          <w:lang w:val="ru-RU" w:eastAsia="en-US"/>
        </w:rPr>
        <w:t>հայտեր</w:t>
      </w:r>
      <w:r w:rsidR="00143E8C" w:rsidRPr="00C02B0F">
        <w:rPr>
          <w:rFonts w:ascii="GHEA Grapalat" w:hAnsi="GHEA Grapalat" w:cs="Sylfaen"/>
          <w:sz w:val="20"/>
          <w:szCs w:val="24"/>
          <w:lang w:val="af-ZA" w:eastAsia="en-US"/>
        </w:rPr>
        <w:t xml:space="preserve"> </w:t>
      </w:r>
      <w:r w:rsidR="00143E8C" w:rsidRPr="00C02B0F">
        <w:rPr>
          <w:rFonts w:ascii="GHEA Grapalat" w:hAnsi="GHEA Grapalat" w:cs="Sylfaen"/>
          <w:sz w:val="20"/>
          <w:szCs w:val="24"/>
          <w:lang w:val="ru-RU" w:eastAsia="en-US"/>
        </w:rPr>
        <w:t>ներկայացրած</w:t>
      </w:r>
      <w:r w:rsidR="00143E8C"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բոլոր</w:t>
      </w:r>
      <w:r w:rsidRPr="00C02B0F">
        <w:rPr>
          <w:rFonts w:ascii="GHEA Grapalat" w:hAnsi="GHEA Grapalat" w:cs="Sylfaen"/>
          <w:sz w:val="20"/>
          <w:szCs w:val="24"/>
          <w:lang w:val="af-ZA" w:eastAsia="en-US"/>
        </w:rPr>
        <w:t xml:space="preserve"> </w:t>
      </w:r>
      <w:r w:rsidR="00143E8C" w:rsidRPr="00C02B0F">
        <w:rPr>
          <w:rFonts w:ascii="GHEA Grapalat" w:hAnsi="GHEA Grapalat" w:cs="Sylfaen"/>
          <w:sz w:val="20"/>
          <w:szCs w:val="24"/>
          <w:lang w:val="ru-RU" w:eastAsia="en-US"/>
        </w:rPr>
        <w:t>մասնակիցներին</w:t>
      </w:r>
      <w:r w:rsidR="00143E8C" w:rsidRPr="00C02B0F">
        <w:rPr>
          <w:rFonts w:ascii="GHEA Grapalat" w:hAnsi="GHEA Grapalat" w:cs="Sylfaen"/>
          <w:sz w:val="20"/>
          <w:szCs w:val="24"/>
          <w:lang w:val="af-ZA" w:eastAsia="en-US"/>
        </w:rPr>
        <w:t xml:space="preserve"> </w:t>
      </w:r>
      <w:r w:rsidR="00BF0DA2" w:rsidRPr="00C02B0F">
        <w:rPr>
          <w:rFonts w:ascii="GHEA Grapalat" w:hAnsi="GHEA Grapalat" w:cs="Sylfaen"/>
          <w:sz w:val="20"/>
          <w:szCs w:val="24"/>
          <w:lang w:val="ru-RU" w:eastAsia="en-US"/>
        </w:rPr>
        <w:t>էլեկտրոնային</w:t>
      </w:r>
      <w:r w:rsidR="00BF0DA2" w:rsidRPr="00C02B0F">
        <w:rPr>
          <w:rFonts w:ascii="GHEA Grapalat" w:hAnsi="GHEA Grapalat" w:cs="Sylfaen"/>
          <w:sz w:val="20"/>
          <w:szCs w:val="24"/>
          <w:lang w:val="af-ZA" w:eastAsia="en-US"/>
        </w:rPr>
        <w:t xml:space="preserve"> </w:t>
      </w:r>
      <w:r w:rsidR="00BF0DA2" w:rsidRPr="00C02B0F">
        <w:rPr>
          <w:rFonts w:ascii="GHEA Grapalat" w:hAnsi="GHEA Grapalat" w:cs="Sylfaen"/>
          <w:sz w:val="20"/>
          <w:szCs w:val="24"/>
          <w:lang w:val="ru-RU" w:eastAsia="en-US"/>
        </w:rPr>
        <w:t>ձևով</w:t>
      </w:r>
      <w:r w:rsidR="00BF0DA2" w:rsidRPr="00C02B0F">
        <w:rPr>
          <w:rFonts w:ascii="GHEA Grapalat" w:hAnsi="GHEA Grapalat"/>
          <w:sz w:val="24"/>
          <w:szCs w:val="24"/>
          <w:lang w:val="hy-AM"/>
        </w:rPr>
        <w:t xml:space="preserve"> </w:t>
      </w:r>
      <w:r w:rsidRPr="00C02B0F">
        <w:rPr>
          <w:rFonts w:ascii="GHEA Grapalat" w:hAnsi="GHEA Grapalat" w:cs="Sylfaen"/>
          <w:sz w:val="20"/>
          <w:szCs w:val="24"/>
          <w:lang w:val="ru-RU" w:eastAsia="en-US"/>
        </w:rPr>
        <w:t>միաժամանակ</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ծանուցում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նվազեցման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շուրջ</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միաժամանակյա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վարման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օրվա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ժամի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վայրի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մասին</w:t>
      </w:r>
      <w:r w:rsidRPr="00C02B0F">
        <w:rPr>
          <w:rFonts w:ascii="GHEA Grapalat" w:hAnsi="GHEA Grapalat" w:cs="Sylfaen"/>
          <w:sz w:val="20"/>
          <w:szCs w:val="24"/>
          <w:lang w:val="af-ZA" w:eastAsia="en-US"/>
        </w:rPr>
        <w:t>,</w:t>
      </w:r>
    </w:p>
    <w:p w:rsidR="009B6D58" w:rsidRPr="00C02B0F" w:rsidRDefault="009B6D58" w:rsidP="00037DDE">
      <w:pPr>
        <w:pStyle w:val="norm"/>
        <w:spacing w:line="240" w:lineRule="auto"/>
        <w:rPr>
          <w:rFonts w:ascii="GHEA Grapalat" w:hAnsi="GHEA Grapalat" w:cs="Sylfaen"/>
          <w:color w:val="FF0000"/>
          <w:sz w:val="20"/>
          <w:szCs w:val="24"/>
          <w:lang w:val="af-ZA" w:eastAsia="en-US"/>
        </w:rPr>
      </w:pPr>
      <w:r w:rsidRPr="00C02B0F">
        <w:rPr>
          <w:rFonts w:ascii="GHEA Grapalat" w:hAnsi="GHEA Grapalat" w:cs="Sylfaen"/>
          <w:sz w:val="20"/>
          <w:szCs w:val="24"/>
          <w:lang w:val="ru-RU" w:eastAsia="en-US"/>
        </w:rPr>
        <w:t>գ</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վարվում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ոչ</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շուտ</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քան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ծանուցումն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ուղարկվելու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օրվան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հաջորդող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օրվանից</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երկրորդ</w:t>
      </w:r>
      <w:r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af-ZA" w:eastAsia="en-US"/>
        </w:rPr>
        <w:t xml:space="preserve">և ոչ ուշ, քան տասներորդ </w:t>
      </w:r>
      <w:r w:rsidRPr="00C02B0F">
        <w:rPr>
          <w:rFonts w:ascii="GHEA Grapalat" w:hAnsi="GHEA Grapalat" w:cs="Sylfaen"/>
          <w:sz w:val="20"/>
          <w:szCs w:val="24"/>
          <w:lang w:val="ru-RU" w:eastAsia="en-US"/>
        </w:rPr>
        <w:t>աշխատանքային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օրը</w:t>
      </w:r>
      <w:r w:rsidRPr="00C02B0F">
        <w:rPr>
          <w:rFonts w:ascii="GHEA Grapalat" w:hAnsi="GHEA Grapalat" w:cs="Sylfaen"/>
          <w:sz w:val="20"/>
          <w:szCs w:val="24"/>
          <w:lang w:val="af-ZA" w:eastAsia="en-US"/>
        </w:rPr>
        <w:t xml:space="preserve">, </w:t>
      </w:r>
    </w:p>
    <w:p w:rsidR="009B6D58" w:rsidRPr="00C02B0F" w:rsidRDefault="009B6D58" w:rsidP="00037DDE">
      <w:pPr>
        <w:pStyle w:val="norm"/>
        <w:spacing w:line="240" w:lineRule="auto"/>
        <w:rPr>
          <w:rFonts w:ascii="GHEA Grapalat" w:hAnsi="GHEA Grapalat" w:cs="Sylfaen"/>
          <w:sz w:val="20"/>
          <w:szCs w:val="24"/>
          <w:lang w:val="af-ZA" w:eastAsia="en-US"/>
        </w:rPr>
      </w:pPr>
      <w:r w:rsidRPr="00C02B0F">
        <w:rPr>
          <w:rFonts w:ascii="GHEA Grapalat" w:hAnsi="GHEA Grapalat" w:cs="Sylfaen"/>
          <w:sz w:val="20"/>
          <w:szCs w:val="24"/>
          <w:lang w:val="ru-RU" w:eastAsia="en-US"/>
        </w:rPr>
        <w:t>դ</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յուրաքանչյուր</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eastAsia="en-US"/>
        </w:rPr>
        <w:t>մ</w:t>
      </w:r>
      <w:r w:rsidR="003B1FC0" w:rsidRPr="00C02B0F">
        <w:rPr>
          <w:rFonts w:ascii="GHEA Grapalat" w:hAnsi="GHEA Grapalat" w:cs="Sylfaen"/>
          <w:sz w:val="20"/>
          <w:szCs w:val="24"/>
          <w:lang w:eastAsia="en-US"/>
        </w:rPr>
        <w:t>ա</w:t>
      </w:r>
      <w:r w:rsidRPr="00C02B0F">
        <w:rPr>
          <w:rFonts w:ascii="GHEA Grapalat" w:hAnsi="GHEA Grapalat" w:cs="Sylfaen"/>
          <w:sz w:val="20"/>
          <w:szCs w:val="24"/>
          <w:lang w:val="ru-RU" w:eastAsia="en-US"/>
        </w:rPr>
        <w:t>սնակցի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տվյալ</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պահին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ներկայացրած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գնային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առաջարկը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հրապարակվում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մյուս</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մինչև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նախատեսված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վերջնաժամկետի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ավարտը</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կարող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վերանայել</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իր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գնային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առաջարկը</w:t>
      </w:r>
      <w:r w:rsidRPr="00C02B0F">
        <w:rPr>
          <w:rFonts w:ascii="GHEA Grapalat" w:hAnsi="GHEA Grapalat" w:cs="Sylfaen"/>
          <w:sz w:val="20"/>
          <w:szCs w:val="24"/>
          <w:lang w:val="af-ZA" w:eastAsia="en-US"/>
        </w:rPr>
        <w:t>,</w:t>
      </w:r>
    </w:p>
    <w:p w:rsidR="009B6D58" w:rsidRPr="00C02B0F" w:rsidRDefault="009B6D58" w:rsidP="00037DDE">
      <w:pPr>
        <w:pStyle w:val="norm"/>
        <w:spacing w:line="240" w:lineRule="auto"/>
        <w:rPr>
          <w:rFonts w:ascii="GHEA Grapalat" w:hAnsi="GHEA Grapalat" w:cs="Sylfaen"/>
          <w:sz w:val="20"/>
          <w:szCs w:val="24"/>
          <w:lang w:val="af-ZA" w:eastAsia="en-US"/>
        </w:rPr>
      </w:pPr>
      <w:r w:rsidRPr="00C02B0F">
        <w:rPr>
          <w:rFonts w:ascii="GHEA Grapalat" w:hAnsi="GHEA Grapalat" w:cs="Sylfaen"/>
          <w:sz w:val="20"/>
          <w:szCs w:val="24"/>
          <w:lang w:val="ru-RU" w:eastAsia="en-US"/>
        </w:rPr>
        <w:t>ե</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սահմանված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վերջնաժամկետը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լրանալու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պահին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ըստ</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ներկայացրած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որոնց</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գինը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չի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գերազանցում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այդ</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գնումը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կատարելու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համար</w:t>
      </w:r>
      <w:r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af-ZA" w:eastAsia="en-US"/>
        </w:rPr>
        <w:t xml:space="preserve">հատկացված </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ֆինանսական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միջոցների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չափը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որոշվում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հայտարարվում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առաջին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հաջորդաբար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տեղերը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զբաղեցրած</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ասնակիցները</w:t>
      </w:r>
      <w:r w:rsidRPr="00C02B0F">
        <w:rPr>
          <w:rFonts w:ascii="GHEA Grapalat" w:hAnsi="GHEA Grapalat" w:cs="Sylfaen"/>
          <w:sz w:val="20"/>
          <w:szCs w:val="24"/>
          <w:lang w:val="af-ZA" w:eastAsia="en-US"/>
        </w:rPr>
        <w:t>,</w:t>
      </w:r>
    </w:p>
    <w:p w:rsidR="009B6D58" w:rsidRPr="00C02B0F" w:rsidRDefault="009B6D58" w:rsidP="00037DDE">
      <w:pPr>
        <w:pStyle w:val="norm"/>
        <w:spacing w:line="240" w:lineRule="auto"/>
        <w:rPr>
          <w:rFonts w:ascii="GHEA Grapalat" w:hAnsi="GHEA Grapalat" w:cs="Sylfaen"/>
          <w:sz w:val="20"/>
          <w:szCs w:val="24"/>
          <w:lang w:val="af-ZA" w:eastAsia="en-US"/>
        </w:rPr>
      </w:pPr>
      <w:r w:rsidRPr="00C02B0F">
        <w:rPr>
          <w:rFonts w:ascii="GHEA Grapalat" w:hAnsi="GHEA Grapalat" w:cs="Sylfaen"/>
          <w:sz w:val="20"/>
          <w:szCs w:val="24"/>
          <w:lang w:val="ru-RU" w:eastAsia="en-US"/>
        </w:rPr>
        <w:t>զ</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բանակցությունների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համար</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սահմանված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վերջնաժամկետը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լրանալու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պահին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եթե</w:t>
      </w:r>
      <w:r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Pr="00C02B0F">
        <w:rPr>
          <w:rFonts w:ascii="GHEA Grapalat" w:hAnsi="GHEA Grapalat" w:cs="Sylfaen"/>
          <w:sz w:val="20"/>
          <w:szCs w:val="24"/>
          <w:lang w:val="ru-RU" w:eastAsia="en-US"/>
        </w:rPr>
        <w:t>ասնակիցների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ներկայացրած</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գերազանցում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են</w:t>
      </w:r>
      <w:r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սույն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ընթացակարգի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շրջանակում</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գնվելիք</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ապրանքների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համար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գնման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հայտով</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սահմանված</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գինը</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կամ</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նվազագույն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գները</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հավասար</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են</w:t>
      </w:r>
      <w:r w:rsidR="00973FB1" w:rsidRPr="00C02B0F">
        <w:rPr>
          <w:rFonts w:ascii="GHEA Grapalat" w:hAnsi="GHEA Grapalat" w:cs="Sylfaen"/>
          <w:sz w:val="20"/>
          <w:szCs w:val="24"/>
          <w:lang w:val="af-ZA" w:eastAsia="en-US"/>
        </w:rPr>
        <w:t>,</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գնման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ընթացակարգը</w:t>
      </w:r>
      <w:r w:rsidRPr="00C02B0F">
        <w:rPr>
          <w:rFonts w:ascii="GHEA Grapalat" w:hAnsi="GHEA Grapalat" w:cs="Sylfaen"/>
          <w:sz w:val="20"/>
          <w:szCs w:val="24"/>
          <w:lang w:val="af-ZA" w:eastAsia="en-US"/>
        </w:rPr>
        <w:t xml:space="preserve"> </w:t>
      </w:r>
      <w:r w:rsidR="005A3DC6" w:rsidRPr="00C02B0F">
        <w:rPr>
          <w:rFonts w:ascii="GHEA Grapalat" w:hAnsi="GHEA Grapalat" w:cs="Sylfaen"/>
          <w:sz w:val="20"/>
          <w:szCs w:val="24"/>
          <w:lang w:val="ru-RU" w:eastAsia="en-US"/>
        </w:rPr>
        <w:t>Օ</w:t>
      </w:r>
      <w:r w:rsidR="00973FB1" w:rsidRPr="00C02B0F">
        <w:rPr>
          <w:rFonts w:ascii="GHEA Grapalat" w:hAnsi="GHEA Grapalat" w:cs="Sylfaen"/>
          <w:sz w:val="20"/>
          <w:szCs w:val="24"/>
          <w:lang w:val="ru-RU" w:eastAsia="en-US"/>
        </w:rPr>
        <w:t>րենքի</w:t>
      </w:r>
      <w:r w:rsidR="00973FB1" w:rsidRPr="00C02B0F">
        <w:rPr>
          <w:rFonts w:ascii="GHEA Grapalat" w:hAnsi="GHEA Grapalat" w:cs="Sylfaen"/>
          <w:sz w:val="20"/>
          <w:szCs w:val="24"/>
          <w:lang w:val="af-ZA" w:eastAsia="en-US"/>
        </w:rPr>
        <w:t xml:space="preserve"> 37-</w:t>
      </w:r>
      <w:r w:rsidR="00973FB1" w:rsidRPr="00C02B0F">
        <w:rPr>
          <w:rFonts w:ascii="GHEA Grapalat" w:hAnsi="GHEA Grapalat" w:cs="Sylfaen"/>
          <w:sz w:val="20"/>
          <w:szCs w:val="24"/>
          <w:lang w:val="ru-RU" w:eastAsia="en-US"/>
        </w:rPr>
        <w:t>րդ</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հոդվածի</w:t>
      </w:r>
      <w:r w:rsidR="00973FB1" w:rsidRPr="00C02B0F">
        <w:rPr>
          <w:rFonts w:ascii="GHEA Grapalat" w:hAnsi="GHEA Grapalat" w:cs="Sylfaen"/>
          <w:sz w:val="20"/>
          <w:szCs w:val="24"/>
          <w:lang w:val="af-ZA" w:eastAsia="en-US"/>
        </w:rPr>
        <w:t xml:space="preserve"> 1-</w:t>
      </w:r>
      <w:r w:rsidR="00973FB1" w:rsidRPr="00C02B0F">
        <w:rPr>
          <w:rFonts w:ascii="GHEA Grapalat" w:hAnsi="GHEA Grapalat" w:cs="Sylfaen"/>
          <w:sz w:val="20"/>
          <w:szCs w:val="24"/>
          <w:lang w:val="ru-RU" w:eastAsia="en-US"/>
        </w:rPr>
        <w:t>ին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մասի</w:t>
      </w:r>
      <w:r w:rsidR="00973FB1" w:rsidRPr="00C02B0F">
        <w:rPr>
          <w:rFonts w:ascii="GHEA Grapalat" w:hAnsi="GHEA Grapalat" w:cs="Sylfaen"/>
          <w:sz w:val="20"/>
          <w:szCs w:val="24"/>
          <w:lang w:val="af-ZA" w:eastAsia="en-US"/>
        </w:rPr>
        <w:t xml:space="preserve"> 1-</w:t>
      </w:r>
      <w:r w:rsidR="00973FB1" w:rsidRPr="00C02B0F">
        <w:rPr>
          <w:rFonts w:ascii="GHEA Grapalat" w:hAnsi="GHEA Grapalat" w:cs="Sylfaen"/>
          <w:sz w:val="20"/>
          <w:szCs w:val="24"/>
          <w:lang w:val="ru-RU" w:eastAsia="en-US"/>
        </w:rPr>
        <w:t>ին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կետի</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հիման</w:t>
      </w:r>
      <w:r w:rsidR="00973FB1" w:rsidRPr="00C02B0F">
        <w:rPr>
          <w:rFonts w:ascii="GHEA Grapalat" w:hAnsi="GHEA Grapalat" w:cs="Sylfaen"/>
          <w:sz w:val="20"/>
          <w:szCs w:val="24"/>
          <w:lang w:val="af-ZA" w:eastAsia="en-US"/>
        </w:rPr>
        <w:t xml:space="preserve"> </w:t>
      </w:r>
      <w:r w:rsidR="00973FB1" w:rsidRPr="00C02B0F">
        <w:rPr>
          <w:rFonts w:ascii="GHEA Grapalat" w:hAnsi="GHEA Grapalat" w:cs="Sylfaen"/>
          <w:sz w:val="20"/>
          <w:szCs w:val="24"/>
          <w:lang w:val="ru-RU" w:eastAsia="en-US"/>
        </w:rPr>
        <w:t>վրա</w:t>
      </w:r>
      <w:r w:rsidR="00973FB1"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հայտարարվում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val="ru-RU" w:eastAsia="en-US"/>
        </w:rPr>
        <w:t>չկայացած</w:t>
      </w:r>
      <w:r w:rsidRPr="00C02B0F">
        <w:rPr>
          <w:rFonts w:ascii="GHEA Grapalat" w:hAnsi="GHEA Grapalat" w:cs="Sylfaen"/>
          <w:sz w:val="20"/>
          <w:szCs w:val="24"/>
          <w:lang w:val="af-ZA" w:eastAsia="en-US"/>
        </w:rPr>
        <w:t xml:space="preserve">: </w:t>
      </w:r>
    </w:p>
    <w:p w:rsidR="00B514E8" w:rsidRPr="00C02B0F" w:rsidRDefault="00FD2748" w:rsidP="00037DDE">
      <w:pPr>
        <w:ind w:firstLine="708"/>
        <w:jc w:val="both"/>
        <w:rPr>
          <w:rFonts w:ascii="GHEA Grapalat" w:hAnsi="GHEA Grapalat"/>
          <w:sz w:val="20"/>
          <w:szCs w:val="20"/>
          <w:lang w:val="hy-AM"/>
        </w:rPr>
      </w:pPr>
      <w:r w:rsidRPr="00C02B0F">
        <w:rPr>
          <w:rFonts w:ascii="GHEA Grapalat" w:hAnsi="GHEA Grapalat"/>
          <w:sz w:val="20"/>
          <w:szCs w:val="20"/>
          <w:lang w:val="af-ZA"/>
        </w:rPr>
        <w:t>8</w:t>
      </w:r>
      <w:r w:rsidR="00C82BD2" w:rsidRPr="00C02B0F">
        <w:rPr>
          <w:rFonts w:ascii="GHEA Grapalat" w:hAnsi="GHEA Grapalat"/>
          <w:sz w:val="20"/>
          <w:szCs w:val="20"/>
          <w:lang w:val="af-ZA"/>
        </w:rPr>
        <w:t>.</w:t>
      </w:r>
      <w:r w:rsidR="000377E1" w:rsidRPr="00C02B0F">
        <w:rPr>
          <w:rFonts w:ascii="GHEA Grapalat" w:hAnsi="GHEA Grapalat"/>
          <w:sz w:val="20"/>
          <w:szCs w:val="20"/>
          <w:lang w:val="af-ZA"/>
        </w:rPr>
        <w:t>7</w:t>
      </w:r>
      <w:r w:rsidR="00E24EBF" w:rsidRPr="00C02B0F">
        <w:rPr>
          <w:rFonts w:ascii="GHEA Grapalat" w:hAnsi="GHEA Grapalat"/>
          <w:sz w:val="20"/>
          <w:szCs w:val="20"/>
          <w:lang w:val="af-ZA"/>
        </w:rPr>
        <w:t xml:space="preserve"> </w:t>
      </w:r>
      <w:r w:rsidR="00753C9B" w:rsidRPr="00C02B0F">
        <w:rPr>
          <w:rFonts w:ascii="GHEA Grapalat" w:hAnsi="GHEA Grapalat"/>
          <w:sz w:val="20"/>
          <w:szCs w:val="20"/>
          <w:lang w:val="af-ZA"/>
        </w:rPr>
        <w:t>Պ</w:t>
      </w:r>
      <w:r w:rsidR="00B514E8" w:rsidRPr="00C02B0F">
        <w:rPr>
          <w:rFonts w:ascii="GHEA Grapalat" w:hAnsi="GHEA Grapalat"/>
          <w:sz w:val="20"/>
          <w:szCs w:val="20"/>
          <w:lang w:val="af-ZA"/>
        </w:rPr>
        <w:t xml:space="preserve">ահանջի դեպքում </w:t>
      </w:r>
      <w:r w:rsidR="00AD522C" w:rsidRPr="00C02B0F">
        <w:rPr>
          <w:rFonts w:ascii="GHEA Grapalat" w:hAnsi="GHEA Grapalat"/>
          <w:sz w:val="20"/>
          <w:szCs w:val="20"/>
          <w:lang w:val="af-ZA"/>
        </w:rPr>
        <w:t xml:space="preserve">որևէ </w:t>
      </w:r>
      <w:r w:rsidR="007210AC" w:rsidRPr="00C02B0F">
        <w:rPr>
          <w:rFonts w:ascii="GHEA Grapalat" w:hAnsi="GHEA Grapalat"/>
          <w:sz w:val="20"/>
          <w:szCs w:val="20"/>
          <w:lang w:val="af-ZA"/>
        </w:rPr>
        <w:t>մ</w:t>
      </w:r>
      <w:r w:rsidR="00B514E8" w:rsidRPr="00C02B0F">
        <w:rPr>
          <w:rFonts w:ascii="GHEA Grapalat" w:hAnsi="GHEA Grapalat"/>
          <w:sz w:val="20"/>
          <w:szCs w:val="20"/>
          <w:lang w:val="af-ZA"/>
        </w:rPr>
        <w:t>ասնակցի հայտի, ներառյալ գնային առաջարկի</w:t>
      </w:r>
      <w:r w:rsidR="007B6811" w:rsidRPr="00C02B0F">
        <w:rPr>
          <w:rFonts w:ascii="GHEA Grapalat" w:hAnsi="GHEA Grapalat"/>
          <w:lang w:val="af-ZA"/>
        </w:rPr>
        <w:t xml:space="preserve"> </w:t>
      </w:r>
      <w:r w:rsidR="00B514E8" w:rsidRPr="00C02B0F">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C02B0F">
        <w:rPr>
          <w:rFonts w:ascii="GHEA Grapalat" w:hAnsi="GHEA Grapalat"/>
          <w:sz w:val="20"/>
          <w:szCs w:val="20"/>
          <w:lang w:val="af-ZA"/>
        </w:rPr>
        <w:t xml:space="preserve">այլ </w:t>
      </w:r>
      <w:r w:rsidR="007B36E4" w:rsidRPr="00C02B0F">
        <w:rPr>
          <w:rFonts w:ascii="GHEA Grapalat" w:hAnsi="GHEA Grapalat"/>
          <w:sz w:val="20"/>
          <w:szCs w:val="20"/>
          <w:lang w:val="af-ZA"/>
        </w:rPr>
        <w:t>մ</w:t>
      </w:r>
      <w:r w:rsidR="00B514E8" w:rsidRPr="00C02B0F">
        <w:rPr>
          <w:rFonts w:ascii="GHEA Grapalat" w:hAnsi="GHEA Grapalat"/>
          <w:sz w:val="20"/>
          <w:szCs w:val="20"/>
          <w:lang w:val="af-ZA"/>
        </w:rPr>
        <w:t>ասնակցին:</w:t>
      </w:r>
      <w:r w:rsidR="007B6811" w:rsidRPr="00C02B0F">
        <w:rPr>
          <w:rFonts w:ascii="GHEA Grapalat" w:hAnsi="GHEA Grapalat"/>
          <w:sz w:val="20"/>
          <w:szCs w:val="20"/>
          <w:lang w:val="hy-AM"/>
        </w:rPr>
        <w:t xml:space="preserve"> </w:t>
      </w:r>
      <w:r w:rsidR="007B6811" w:rsidRPr="00C02B0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w:t>
      </w:r>
      <w:r w:rsidR="00CA4AB2" w:rsidRPr="00C02B0F">
        <w:rPr>
          <w:rFonts w:ascii="GHEA Grapalat" w:hAnsi="GHEA Grapalat"/>
          <w:sz w:val="20"/>
          <w:szCs w:val="20"/>
          <w:lang w:val="af-ZA"/>
        </w:rPr>
        <w:t xml:space="preserve">հանձնաժողովի </w:t>
      </w:r>
      <w:r w:rsidR="007B6811" w:rsidRPr="00C02B0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C02B0F">
        <w:rPr>
          <w:rFonts w:ascii="GHEA Grapalat" w:hAnsi="GHEA Grapalat"/>
          <w:sz w:val="20"/>
          <w:szCs w:val="20"/>
          <w:lang w:val="hy-AM"/>
        </w:rPr>
        <w:t>:</w:t>
      </w:r>
    </w:p>
    <w:p w:rsidR="00DB37A7" w:rsidRPr="00C02B0F" w:rsidRDefault="00A150A9" w:rsidP="00DB37A7">
      <w:pPr>
        <w:pStyle w:val="norm"/>
        <w:spacing w:line="240" w:lineRule="auto"/>
        <w:rPr>
          <w:rFonts w:ascii="GHEA Grapalat" w:hAnsi="GHEA Grapalat" w:cs="Sylfaen"/>
          <w:szCs w:val="24"/>
          <w:lang w:val="hy-AM"/>
        </w:rPr>
      </w:pPr>
      <w:r w:rsidRPr="00C02B0F">
        <w:rPr>
          <w:rFonts w:ascii="GHEA Grapalat" w:hAnsi="GHEA Grapalat"/>
          <w:sz w:val="20"/>
          <w:lang w:val="af-ZA"/>
        </w:rPr>
        <w:t>8</w:t>
      </w:r>
      <w:r w:rsidR="002B121D" w:rsidRPr="00C02B0F">
        <w:rPr>
          <w:rFonts w:ascii="GHEA Grapalat" w:hAnsi="GHEA Grapalat"/>
          <w:sz w:val="20"/>
          <w:lang w:val="af-ZA"/>
        </w:rPr>
        <w:t>.</w:t>
      </w:r>
      <w:r w:rsidR="000377E1" w:rsidRPr="00C02B0F">
        <w:rPr>
          <w:rFonts w:ascii="GHEA Grapalat" w:hAnsi="GHEA Grapalat"/>
          <w:sz w:val="20"/>
          <w:lang w:val="af-ZA"/>
        </w:rPr>
        <w:t>8</w:t>
      </w:r>
      <w:r w:rsidR="002B121D" w:rsidRPr="00C02B0F">
        <w:rPr>
          <w:rFonts w:ascii="GHEA Grapalat" w:hAnsi="GHEA Grapalat"/>
          <w:sz w:val="20"/>
          <w:lang w:val="af-ZA"/>
        </w:rPr>
        <w:t xml:space="preserve"> Եթե հայտերի բացման նիստի ընթացքում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իրականացված</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գնահատման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արդյուն</w:t>
      </w:r>
      <w:r w:rsidR="002B121D" w:rsidRPr="00C02B0F">
        <w:rPr>
          <w:rFonts w:ascii="GHEA Grapalat" w:hAnsi="GHEA Grapalat" w:cs="Sylfaen"/>
          <w:sz w:val="20"/>
          <w:szCs w:val="24"/>
          <w:lang w:val="af-ZA" w:eastAsia="en-US"/>
        </w:rPr>
        <w:softHyphen/>
      </w:r>
      <w:r w:rsidR="002B121D" w:rsidRPr="00C02B0F">
        <w:rPr>
          <w:rFonts w:ascii="GHEA Grapalat" w:hAnsi="GHEA Grapalat" w:cs="Sylfaen"/>
          <w:sz w:val="20"/>
          <w:szCs w:val="24"/>
          <w:lang w:val="hy-AM" w:eastAsia="en-US"/>
        </w:rPr>
        <w:t>քում</w:t>
      </w:r>
      <w:r w:rsidR="002B121D"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00A24827" w:rsidRPr="00C02B0F">
        <w:rPr>
          <w:rFonts w:ascii="GHEA Grapalat" w:hAnsi="GHEA Grapalat" w:cs="Sylfaen"/>
          <w:sz w:val="20"/>
          <w:szCs w:val="24"/>
          <w:lang w:val="af-ZA" w:eastAsia="en-US"/>
        </w:rPr>
        <w:t xml:space="preserve">ասնակցի </w:t>
      </w:r>
      <w:r w:rsidR="002B121D" w:rsidRPr="00C02B0F">
        <w:rPr>
          <w:rFonts w:ascii="GHEA Grapalat" w:hAnsi="GHEA Grapalat" w:cs="Sylfaen"/>
          <w:sz w:val="20"/>
          <w:szCs w:val="24"/>
          <w:lang w:val="hy-AM" w:eastAsia="en-US"/>
        </w:rPr>
        <w:t>հայտում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արձանագրվում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են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անհամապատասխանություններ՝</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հրավերի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պահանջների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նկատմամբ</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բացառությամբ</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այն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դեպքերի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երբ</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հայտում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բացակայում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գնային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առաջարկը</w:t>
      </w:r>
      <w:r w:rsidR="002B121D"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կամ</w:t>
      </w:r>
      <w:r w:rsidR="00B46279"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հայտի</w:t>
      </w:r>
      <w:r w:rsidR="00B46279"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ապահովումը</w:t>
      </w:r>
      <w:r w:rsidR="00B46279"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կամ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գնային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առաջարկը</w:t>
      </w:r>
      <w:r w:rsidR="00B46279"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կամ</w:t>
      </w:r>
      <w:r w:rsidR="00B46279"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հայտի</w:t>
      </w:r>
      <w:r w:rsidR="00B46279" w:rsidRPr="00C02B0F">
        <w:rPr>
          <w:rFonts w:ascii="GHEA Grapalat" w:hAnsi="GHEA Grapalat" w:cs="Sylfaen"/>
          <w:sz w:val="20"/>
          <w:szCs w:val="24"/>
          <w:lang w:val="af-ZA" w:eastAsia="en-US"/>
        </w:rPr>
        <w:t xml:space="preserve"> </w:t>
      </w:r>
      <w:r w:rsidR="00B46279" w:rsidRPr="00C02B0F">
        <w:rPr>
          <w:rFonts w:ascii="GHEA Grapalat" w:hAnsi="GHEA Grapalat" w:cs="Sylfaen"/>
          <w:sz w:val="20"/>
          <w:szCs w:val="24"/>
          <w:lang w:val="hy-AM" w:eastAsia="en-US"/>
        </w:rPr>
        <w:t>ապահովումը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ներկայացված</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հրավերի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պահանջներին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անհամապատասխան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ապա</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հանձնաժողովը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մեկ</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աշխատանքային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օրով</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կասեցնում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նիստը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իսկ</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հանձնաժողովի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քարտուղարը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նույն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օրը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դրա</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մասին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էլեկտրոնային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եղանակով</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տեղեկացնում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7210AC" w:rsidRPr="00C02B0F">
        <w:rPr>
          <w:rFonts w:ascii="GHEA Grapalat" w:hAnsi="GHEA Grapalat" w:cs="Sylfaen"/>
          <w:sz w:val="20"/>
          <w:szCs w:val="24"/>
          <w:lang w:val="af-ZA" w:eastAsia="en-US"/>
        </w:rPr>
        <w:t>մ</w:t>
      </w:r>
      <w:r w:rsidR="002B121D" w:rsidRPr="00C02B0F">
        <w:rPr>
          <w:rFonts w:ascii="GHEA Grapalat" w:hAnsi="GHEA Grapalat" w:cs="Sylfaen"/>
          <w:sz w:val="20"/>
          <w:szCs w:val="24"/>
          <w:lang w:val="hy-AM" w:eastAsia="en-US"/>
        </w:rPr>
        <w:t>ասնակցին՝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առաջարկելով</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մինչև</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կասեցման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ժամկետի</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ավարտը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շտկել</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անհամապատասխանությունը</w:t>
      </w:r>
      <w:r w:rsidR="00DB37A7" w:rsidRPr="00C02B0F">
        <w:rPr>
          <w:rFonts w:ascii="GHEA Grapalat" w:hAnsi="GHEA Grapalat" w:cs="Sylfaen"/>
          <w:sz w:val="20"/>
          <w:szCs w:val="24"/>
          <w:lang w:val="af-ZA" w:eastAsia="en-US"/>
        </w:rPr>
        <w:t xml:space="preserve">:  </w:t>
      </w:r>
      <w:r w:rsidR="00DB37A7" w:rsidRPr="00C02B0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C02B0F" w:rsidRDefault="00A150A9" w:rsidP="00037DDE">
      <w:pPr>
        <w:pStyle w:val="norm"/>
        <w:spacing w:line="240" w:lineRule="auto"/>
        <w:ind w:firstLine="567"/>
        <w:rPr>
          <w:rFonts w:ascii="GHEA Grapalat" w:hAnsi="GHEA Grapalat" w:cs="Sylfaen"/>
          <w:sz w:val="20"/>
          <w:szCs w:val="24"/>
          <w:lang w:val="af-ZA" w:eastAsia="en-US"/>
        </w:rPr>
      </w:pPr>
      <w:r w:rsidRPr="00C02B0F">
        <w:rPr>
          <w:rFonts w:ascii="GHEA Grapalat" w:hAnsi="GHEA Grapalat" w:cs="Sylfaen"/>
          <w:sz w:val="20"/>
          <w:szCs w:val="24"/>
          <w:lang w:val="af-ZA" w:eastAsia="en-US"/>
        </w:rPr>
        <w:t>8</w:t>
      </w:r>
      <w:r w:rsidR="002B121D" w:rsidRPr="00C02B0F">
        <w:rPr>
          <w:rFonts w:ascii="GHEA Grapalat" w:hAnsi="GHEA Grapalat" w:cs="Sylfaen"/>
          <w:sz w:val="20"/>
          <w:szCs w:val="24"/>
          <w:lang w:val="af-ZA" w:eastAsia="en-US"/>
        </w:rPr>
        <w:t>.</w:t>
      </w:r>
      <w:r w:rsidR="000377E1" w:rsidRPr="00C02B0F">
        <w:rPr>
          <w:rFonts w:ascii="GHEA Grapalat" w:hAnsi="GHEA Grapalat" w:cs="Sylfaen"/>
          <w:sz w:val="20"/>
          <w:szCs w:val="24"/>
          <w:lang w:val="af-ZA" w:eastAsia="en-US"/>
        </w:rPr>
        <w:t>9</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Եթե</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սույն</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հրավերի</w:t>
      </w:r>
      <w:r w:rsidR="002B121D" w:rsidRPr="00C02B0F">
        <w:rPr>
          <w:rFonts w:ascii="GHEA Grapalat" w:hAnsi="GHEA Grapalat" w:cs="Sylfaen"/>
          <w:sz w:val="20"/>
          <w:szCs w:val="24"/>
          <w:lang w:val="af-ZA" w:eastAsia="en-US"/>
        </w:rPr>
        <w:t xml:space="preserve"> </w:t>
      </w:r>
      <w:r w:rsidR="009A171D" w:rsidRPr="00C02B0F">
        <w:rPr>
          <w:rFonts w:ascii="GHEA Grapalat" w:hAnsi="GHEA Grapalat" w:cs="Sylfaen"/>
          <w:sz w:val="20"/>
          <w:szCs w:val="24"/>
          <w:lang w:val="af-ZA" w:eastAsia="en-US"/>
        </w:rPr>
        <w:t>8</w:t>
      </w:r>
      <w:r w:rsidR="002B121D" w:rsidRPr="00C02B0F">
        <w:rPr>
          <w:rFonts w:ascii="GHEA Grapalat" w:hAnsi="GHEA Grapalat" w:cs="Sylfaen"/>
          <w:sz w:val="20"/>
          <w:szCs w:val="24"/>
          <w:lang w:val="af-ZA" w:eastAsia="en-US"/>
        </w:rPr>
        <w:t>.</w:t>
      </w:r>
      <w:r w:rsidR="000377E1" w:rsidRPr="00C02B0F">
        <w:rPr>
          <w:rFonts w:ascii="GHEA Grapalat" w:hAnsi="GHEA Grapalat" w:cs="Sylfaen"/>
          <w:sz w:val="20"/>
          <w:szCs w:val="24"/>
          <w:lang w:val="af-ZA" w:eastAsia="en-US"/>
        </w:rPr>
        <w:t>8</w:t>
      </w:r>
      <w:r w:rsidR="004E6A12" w:rsidRPr="00C02B0F">
        <w:rPr>
          <w:rFonts w:ascii="GHEA Grapalat" w:hAnsi="GHEA Grapalat" w:cs="Sylfaen"/>
          <w:sz w:val="20"/>
          <w:szCs w:val="24"/>
          <w:lang w:val="af-ZA" w:eastAsia="en-US"/>
        </w:rPr>
        <w:t>-</w:t>
      </w:r>
      <w:r w:rsidR="004E6A12" w:rsidRPr="00C02B0F">
        <w:rPr>
          <w:rFonts w:ascii="GHEA Grapalat" w:hAnsi="GHEA Grapalat" w:cs="Sylfaen"/>
          <w:sz w:val="20"/>
          <w:szCs w:val="24"/>
          <w:lang w:val="hy-AM" w:eastAsia="en-US"/>
        </w:rPr>
        <w:t>րդ</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կետով</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սահմանված</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ժամկետում</w:t>
      </w:r>
      <w:r w:rsidR="002B121D" w:rsidRPr="00C02B0F">
        <w:rPr>
          <w:rFonts w:ascii="GHEA Grapalat" w:hAnsi="GHEA Grapalat" w:cs="Sylfaen"/>
          <w:sz w:val="20"/>
          <w:szCs w:val="24"/>
          <w:lang w:val="af-ZA" w:eastAsia="en-US"/>
        </w:rPr>
        <w:t xml:space="preserve"> </w:t>
      </w:r>
      <w:r w:rsidR="009A171D" w:rsidRPr="00C02B0F">
        <w:rPr>
          <w:rFonts w:ascii="GHEA Grapalat" w:hAnsi="GHEA Grapalat" w:cs="Sylfaen"/>
          <w:sz w:val="20"/>
          <w:szCs w:val="24"/>
          <w:lang w:val="af-ZA" w:eastAsia="en-US"/>
        </w:rPr>
        <w:t>մ</w:t>
      </w:r>
      <w:r w:rsidR="002B121D" w:rsidRPr="00C02B0F">
        <w:rPr>
          <w:rFonts w:ascii="GHEA Grapalat" w:hAnsi="GHEA Grapalat" w:cs="Sylfaen"/>
          <w:sz w:val="20"/>
          <w:szCs w:val="24"/>
          <w:lang w:val="hy-AM" w:eastAsia="en-US"/>
        </w:rPr>
        <w:t>ասնակիցը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շտկում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արձանագրված</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անհամապատասխանությունը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ապա</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վերջին</w:t>
      </w:r>
      <w:r w:rsidR="009A05AC" w:rsidRPr="00C02B0F">
        <w:rPr>
          <w:rFonts w:ascii="GHEA Grapalat" w:hAnsi="GHEA Grapalat" w:cs="Sylfaen"/>
          <w:sz w:val="20"/>
          <w:szCs w:val="24"/>
          <w:lang w:val="hy-AM" w:eastAsia="en-US"/>
        </w:rPr>
        <w:t>ի</w:t>
      </w:r>
      <w:r w:rsidR="002B121D" w:rsidRPr="00C02B0F">
        <w:rPr>
          <w:rFonts w:ascii="GHEA Grapalat" w:hAnsi="GHEA Grapalat" w:cs="Sylfaen"/>
          <w:sz w:val="20"/>
          <w:szCs w:val="24"/>
          <w:lang w:val="hy-AM" w:eastAsia="en-US"/>
        </w:rPr>
        <w:t>ս</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հայտը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գնահատվում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բավարար</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Հակառակ</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դեպքում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հայտը</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գնահատվում</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անբավարար</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և</w:t>
      </w:r>
      <w:r w:rsidR="002B121D" w:rsidRPr="00C02B0F">
        <w:rPr>
          <w:rFonts w:ascii="GHEA Grapalat" w:hAnsi="GHEA Grapalat" w:cs="Sylfaen"/>
          <w:sz w:val="20"/>
          <w:szCs w:val="24"/>
          <w:lang w:val="af-ZA" w:eastAsia="en-US"/>
        </w:rPr>
        <w:t xml:space="preserve"> </w:t>
      </w:r>
      <w:r w:rsidR="002B121D" w:rsidRPr="00C02B0F">
        <w:rPr>
          <w:rFonts w:ascii="GHEA Grapalat" w:hAnsi="GHEA Grapalat" w:cs="Sylfaen"/>
          <w:sz w:val="20"/>
          <w:szCs w:val="24"/>
          <w:lang w:val="hy-AM" w:eastAsia="en-US"/>
        </w:rPr>
        <w:t>մերժվում</w:t>
      </w:r>
      <w:r w:rsidR="009A05AC" w:rsidRPr="00C02B0F">
        <w:rPr>
          <w:rFonts w:ascii="GHEA Grapalat" w:hAnsi="GHEA Grapalat" w:cs="Sylfaen"/>
          <w:sz w:val="20"/>
          <w:szCs w:val="24"/>
          <w:lang w:val="af-ZA" w:eastAsia="en-US"/>
        </w:rPr>
        <w:t xml:space="preserve"> </w:t>
      </w:r>
      <w:r w:rsidR="009A05AC" w:rsidRPr="00C02B0F">
        <w:rPr>
          <w:rFonts w:ascii="GHEA Grapalat" w:hAnsi="GHEA Grapalat" w:cs="Sylfaen"/>
          <w:sz w:val="20"/>
          <w:szCs w:val="24"/>
          <w:lang w:val="hy-AM" w:eastAsia="en-US"/>
        </w:rPr>
        <w:t>է</w:t>
      </w:r>
      <w:r w:rsidR="002B121D" w:rsidRPr="00C02B0F">
        <w:rPr>
          <w:rFonts w:ascii="GHEA Grapalat" w:hAnsi="GHEA Grapalat" w:cs="Sylfaen"/>
          <w:sz w:val="20"/>
          <w:szCs w:val="24"/>
          <w:lang w:val="af-ZA" w:eastAsia="en-US"/>
        </w:rPr>
        <w:t xml:space="preserve">:  </w:t>
      </w:r>
      <w:r w:rsidR="00DB37A7" w:rsidRPr="00C02B0F">
        <w:rPr>
          <w:rFonts w:ascii="GHEA Grapalat" w:hAnsi="GHEA Grapalat" w:cs="Sylfaen"/>
          <w:sz w:val="20"/>
          <w:szCs w:val="24"/>
          <w:lang w:val="af-ZA" w:eastAsia="en-US"/>
        </w:rPr>
        <w:t xml:space="preserve">Ընդ որում </w:t>
      </w:r>
      <w:r w:rsidR="00DB37A7" w:rsidRPr="00C02B0F">
        <w:rPr>
          <w:rFonts w:ascii="GHEA Grapalat" w:hAnsi="GHEA Grapalat" w:cs="Sylfaen"/>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C02B0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5E0E50" w:rsidRPr="00C02B0F" w:rsidRDefault="00A150A9" w:rsidP="00037DDE">
      <w:pPr>
        <w:pStyle w:val="BodyTextIndent2"/>
        <w:spacing w:line="240" w:lineRule="auto"/>
        <w:ind w:firstLine="567"/>
        <w:rPr>
          <w:rFonts w:ascii="GHEA Grapalat" w:hAnsi="GHEA Grapalat" w:cs="Sylfaen"/>
          <w:szCs w:val="24"/>
          <w:lang w:val="hy-AM"/>
        </w:rPr>
      </w:pPr>
      <w:r w:rsidRPr="00C02B0F">
        <w:rPr>
          <w:rFonts w:ascii="GHEA Grapalat" w:hAnsi="GHEA Grapalat" w:cs="Sylfaen"/>
          <w:szCs w:val="24"/>
        </w:rPr>
        <w:t>8</w:t>
      </w:r>
      <w:r w:rsidR="002B121D" w:rsidRPr="00C02B0F">
        <w:rPr>
          <w:rFonts w:ascii="GHEA Grapalat" w:hAnsi="GHEA Grapalat" w:cs="Sylfaen"/>
          <w:szCs w:val="24"/>
        </w:rPr>
        <w:t>.</w:t>
      </w:r>
      <w:r w:rsidR="00D770E9" w:rsidRPr="00C02B0F">
        <w:rPr>
          <w:rFonts w:ascii="GHEA Grapalat" w:hAnsi="GHEA Grapalat" w:cs="Sylfaen"/>
          <w:szCs w:val="24"/>
          <w:lang w:val="hy-AM"/>
        </w:rPr>
        <w:t>1</w:t>
      </w:r>
      <w:r w:rsidR="00FC3A2D" w:rsidRPr="00C02B0F">
        <w:rPr>
          <w:rFonts w:ascii="GHEA Grapalat" w:hAnsi="GHEA Grapalat" w:cs="Sylfaen"/>
          <w:szCs w:val="24"/>
        </w:rPr>
        <w:t>0</w:t>
      </w:r>
      <w:r w:rsidR="002B121D" w:rsidRPr="00C02B0F">
        <w:rPr>
          <w:rFonts w:ascii="GHEA Grapalat" w:hAnsi="GHEA Grapalat" w:cs="Sylfaen"/>
          <w:szCs w:val="24"/>
        </w:rPr>
        <w:t xml:space="preserve"> </w:t>
      </w:r>
      <w:r w:rsidR="00CA4AB2" w:rsidRPr="00C02B0F">
        <w:rPr>
          <w:rFonts w:ascii="GHEA Grapalat" w:hAnsi="GHEA Grapalat" w:cs="Sylfaen"/>
          <w:szCs w:val="24"/>
          <w:lang w:val="en-US"/>
        </w:rPr>
        <w:t>Հ</w:t>
      </w:r>
      <w:r w:rsidR="005E0E50" w:rsidRPr="00C02B0F">
        <w:rPr>
          <w:rFonts w:ascii="GHEA Grapalat" w:hAnsi="GHEA Grapalat" w:cs="Sylfaen"/>
          <w:szCs w:val="24"/>
          <w:lang w:val="ru-RU"/>
        </w:rPr>
        <w:t>անձնաժողովի</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անդամը</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քարտուղարը</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չի</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կարող</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մասնակցել</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հանձնաժողովի</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աշխատանքներին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եթե</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հայտերի</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բացման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նիստ</w:t>
      </w:r>
      <w:r w:rsidR="00CA4AB2" w:rsidRPr="00C02B0F">
        <w:rPr>
          <w:rFonts w:ascii="GHEA Grapalat" w:hAnsi="GHEA Grapalat" w:cs="Sylfaen"/>
          <w:szCs w:val="24"/>
          <w:lang w:val="en-US"/>
        </w:rPr>
        <w:t>ում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պարզվում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է</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որ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վերջիններիս</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կողմից</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հիմնադրված</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բաժնեմաս</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փայաբաժին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ունեցող</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կազմակերպությունը</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իրենց</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մերձավոր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ազգակցությամբ</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խնամիությամբ</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կապված</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անձը</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ծնող</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ամուսին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երեխա</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եղբայր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քույր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ինչպես</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նաև</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ամուսնու</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ծնող</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երեխա</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եղբայր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քույր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այդ</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անձի</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կողմից</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հիմնադրված</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կամ</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բաժնեմաս</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փայաբաժին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ունեցող</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կազմակերպությունը</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տվյալ</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ընթացակարգին</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մասնակցելու</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համար</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ներկայացրել</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է</w:t>
      </w:r>
      <w:r w:rsidR="005E0E50" w:rsidRPr="00C02B0F">
        <w:rPr>
          <w:rFonts w:ascii="GHEA Grapalat" w:hAnsi="GHEA Grapalat" w:cs="Sylfaen"/>
          <w:szCs w:val="24"/>
        </w:rPr>
        <w:t xml:space="preserve"> </w:t>
      </w:r>
      <w:r w:rsidR="005E0E50" w:rsidRPr="00C02B0F">
        <w:rPr>
          <w:rFonts w:ascii="GHEA Grapalat" w:hAnsi="GHEA Grapalat" w:cs="Sylfaen"/>
          <w:szCs w:val="24"/>
          <w:lang w:val="ru-RU"/>
        </w:rPr>
        <w:t>հայտ</w:t>
      </w:r>
      <w:r w:rsidR="005E0E50" w:rsidRPr="00C02B0F">
        <w:rPr>
          <w:rFonts w:ascii="GHEA Grapalat" w:hAnsi="GHEA Grapalat" w:cs="Sylfaen"/>
          <w:szCs w:val="24"/>
        </w:rPr>
        <w:t>:</w:t>
      </w:r>
      <w:r w:rsidR="00E90FD0" w:rsidRPr="00C02B0F">
        <w:rPr>
          <w:rFonts w:ascii="GHEA Grapalat" w:hAnsi="GHEA Grapalat" w:cs="Sylfaen"/>
          <w:szCs w:val="24"/>
          <w:lang w:val="hy-AM"/>
        </w:rPr>
        <w:t xml:space="preserve"> </w:t>
      </w:r>
      <w:r w:rsidR="00E90FD0" w:rsidRPr="00C02B0F">
        <w:rPr>
          <w:rFonts w:ascii="GHEA Grapalat" w:hAnsi="GHEA Grapalat" w:cs="Sylfaen"/>
          <w:szCs w:val="24"/>
          <w:lang w:val="ru-RU"/>
        </w:rPr>
        <w:t>Եթե</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առկա</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է</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սույն</w:t>
      </w:r>
      <w:r w:rsidR="00E90FD0" w:rsidRPr="00C02B0F">
        <w:rPr>
          <w:rFonts w:ascii="GHEA Grapalat" w:hAnsi="GHEA Grapalat" w:cs="Sylfaen"/>
          <w:szCs w:val="24"/>
        </w:rPr>
        <w:t xml:space="preserve"> </w:t>
      </w:r>
      <w:r w:rsidR="00E90FD0" w:rsidRPr="00C02B0F">
        <w:rPr>
          <w:rFonts w:ascii="GHEA Grapalat" w:hAnsi="GHEA Grapalat" w:cs="Sylfaen"/>
          <w:szCs w:val="24"/>
          <w:lang w:val="en-US"/>
        </w:rPr>
        <w:t>կետ</w:t>
      </w:r>
      <w:r w:rsidR="00E90FD0" w:rsidRPr="00C02B0F">
        <w:rPr>
          <w:rFonts w:ascii="GHEA Grapalat" w:hAnsi="GHEA Grapalat" w:cs="Sylfaen"/>
          <w:szCs w:val="24"/>
          <w:lang w:val="ru-RU"/>
        </w:rPr>
        <w:t>ով</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նախատեսված</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պայմանը</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ապա</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հայտերի</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բացման</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նիստից</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անմիջապես</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հետո</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տվյալ</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ընթացակարգի</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առնչությամբ</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շահերի</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բախում</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ունեցող</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հանձնաժողովի</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անդամը</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կամ</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քարտուղարը</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ինքնաբացարկ</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է</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հայտնում</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տվյալ</w:t>
      </w:r>
      <w:r w:rsidR="00E90FD0" w:rsidRPr="00C02B0F">
        <w:rPr>
          <w:rFonts w:ascii="GHEA Grapalat" w:hAnsi="GHEA Grapalat" w:cs="Sylfaen"/>
          <w:szCs w:val="24"/>
        </w:rPr>
        <w:t xml:space="preserve"> </w:t>
      </w:r>
      <w:r w:rsidR="00E90FD0" w:rsidRPr="00C02B0F">
        <w:rPr>
          <w:rFonts w:ascii="GHEA Grapalat" w:hAnsi="GHEA Grapalat" w:cs="Sylfaen"/>
          <w:szCs w:val="24"/>
          <w:lang w:val="ru-RU"/>
        </w:rPr>
        <w:t>ընթացակարգից</w:t>
      </w:r>
      <w:r w:rsidR="00E90FD0" w:rsidRPr="00C02B0F">
        <w:rPr>
          <w:rFonts w:ascii="GHEA Grapalat" w:hAnsi="GHEA Grapalat" w:cs="Sylfaen"/>
          <w:szCs w:val="24"/>
        </w:rPr>
        <w:t xml:space="preserve">: </w:t>
      </w:r>
    </w:p>
    <w:p w:rsidR="00EA58C8" w:rsidRPr="00C02B0F" w:rsidRDefault="00A150A9" w:rsidP="00037DDE">
      <w:pPr>
        <w:pStyle w:val="BodyTextIndent2"/>
        <w:spacing w:line="240" w:lineRule="auto"/>
        <w:ind w:firstLine="567"/>
        <w:rPr>
          <w:rFonts w:ascii="GHEA Grapalat" w:hAnsi="GHEA Grapalat" w:cs="Sylfaen"/>
          <w:lang w:val="hy-AM"/>
        </w:rPr>
      </w:pPr>
      <w:r w:rsidRPr="00C02B0F">
        <w:rPr>
          <w:rFonts w:ascii="GHEA Grapalat" w:hAnsi="GHEA Grapalat" w:cs="Sylfaen"/>
          <w:szCs w:val="24"/>
          <w:lang w:val="hy-AM"/>
        </w:rPr>
        <w:t>8</w:t>
      </w:r>
      <w:r w:rsidR="005E0E50" w:rsidRPr="00C02B0F">
        <w:rPr>
          <w:rFonts w:ascii="GHEA Grapalat" w:hAnsi="GHEA Grapalat" w:cs="Sylfaen"/>
          <w:szCs w:val="24"/>
          <w:lang w:val="hy-AM"/>
        </w:rPr>
        <w:t>.1</w:t>
      </w:r>
      <w:r w:rsidR="00FC3A2D" w:rsidRPr="00C02B0F">
        <w:rPr>
          <w:rFonts w:ascii="GHEA Grapalat" w:hAnsi="GHEA Grapalat" w:cs="Sylfaen"/>
          <w:szCs w:val="24"/>
          <w:lang w:val="hy-AM"/>
        </w:rPr>
        <w:t>1</w:t>
      </w:r>
      <w:r w:rsidR="005E0E50" w:rsidRPr="00C02B0F">
        <w:rPr>
          <w:rFonts w:ascii="GHEA Grapalat" w:hAnsi="GHEA Grapalat" w:cs="Sylfaen"/>
          <w:szCs w:val="24"/>
          <w:lang w:val="hy-AM"/>
        </w:rPr>
        <w:t xml:space="preserve"> </w:t>
      </w:r>
      <w:r w:rsidR="00EA58C8" w:rsidRPr="00C02B0F">
        <w:rPr>
          <w:rFonts w:ascii="GHEA Grapalat" w:hAnsi="GHEA Grapalat" w:cs="Sylfaen"/>
          <w:szCs w:val="24"/>
          <w:lang w:val="es-ES"/>
        </w:rPr>
        <w:t>Հայտերը բացվելուց հետո կազմվում է արձանագրություն`</w:t>
      </w:r>
      <w:r w:rsidR="00EA58C8" w:rsidRPr="00C02B0F">
        <w:rPr>
          <w:rFonts w:ascii="GHEA Grapalat" w:hAnsi="GHEA Grapalat" w:cs="Sylfaen"/>
        </w:rPr>
        <w:t xml:space="preserve"> գնումների մասին ՀՀ օրենսդրությամբ սահմանված կարգով</w:t>
      </w:r>
      <w:r w:rsidR="00EA58C8" w:rsidRPr="00C02B0F">
        <w:rPr>
          <w:rFonts w:ascii="GHEA Grapalat" w:hAnsi="GHEA Grapalat" w:cs="Sylfaen"/>
          <w:lang w:val="hy-AM"/>
        </w:rPr>
        <w:t>:</w:t>
      </w:r>
    </w:p>
    <w:p w:rsidR="00E65F37" w:rsidRPr="00C02B0F" w:rsidRDefault="00A150A9" w:rsidP="00037DDE">
      <w:pPr>
        <w:pStyle w:val="BodyTextIndent2"/>
        <w:spacing w:line="240" w:lineRule="auto"/>
        <w:ind w:firstLine="567"/>
        <w:rPr>
          <w:rFonts w:ascii="GHEA Grapalat" w:hAnsi="GHEA Grapalat" w:cs="Sylfaen"/>
          <w:szCs w:val="24"/>
          <w:lang w:val="hy-AM"/>
        </w:rPr>
      </w:pPr>
      <w:r w:rsidRPr="00C02B0F">
        <w:rPr>
          <w:rFonts w:ascii="GHEA Grapalat" w:hAnsi="GHEA Grapalat" w:cs="Sylfaen"/>
          <w:szCs w:val="24"/>
          <w:lang w:val="hy-AM"/>
        </w:rPr>
        <w:t>8</w:t>
      </w:r>
      <w:r w:rsidR="005E2F4D" w:rsidRPr="00C02B0F">
        <w:rPr>
          <w:rFonts w:ascii="GHEA Grapalat" w:hAnsi="GHEA Grapalat" w:cs="Sylfaen"/>
          <w:szCs w:val="24"/>
          <w:lang w:val="hy-AM"/>
        </w:rPr>
        <w:t>.</w:t>
      </w:r>
      <w:r w:rsidR="00EA58C8" w:rsidRPr="00C02B0F">
        <w:rPr>
          <w:rFonts w:ascii="GHEA Grapalat" w:hAnsi="GHEA Grapalat" w:cs="Sylfaen"/>
          <w:szCs w:val="24"/>
          <w:lang w:val="hy-AM"/>
        </w:rPr>
        <w:t>1</w:t>
      </w:r>
      <w:r w:rsidR="00FC3A2D" w:rsidRPr="00C02B0F">
        <w:rPr>
          <w:rFonts w:ascii="GHEA Grapalat" w:hAnsi="GHEA Grapalat" w:cs="Sylfaen"/>
          <w:szCs w:val="24"/>
          <w:lang w:val="hy-AM"/>
        </w:rPr>
        <w:t>2</w:t>
      </w:r>
      <w:r w:rsidR="00EA58C8" w:rsidRPr="00C02B0F">
        <w:rPr>
          <w:rFonts w:ascii="GHEA Grapalat" w:hAnsi="GHEA Grapalat" w:cs="Sylfaen"/>
          <w:szCs w:val="24"/>
          <w:lang w:val="hy-AM"/>
        </w:rPr>
        <w:t xml:space="preserve"> </w:t>
      </w:r>
      <w:r w:rsidR="005E3501" w:rsidRPr="00C02B0F">
        <w:rPr>
          <w:rFonts w:ascii="GHEA Grapalat" w:hAnsi="GHEA Grapalat" w:cs="Sylfaen"/>
          <w:szCs w:val="24"/>
        </w:rPr>
        <w:t xml:space="preserve"> </w:t>
      </w:r>
      <w:r w:rsidR="009A171D" w:rsidRPr="00C02B0F">
        <w:rPr>
          <w:rFonts w:ascii="GHEA Grapalat" w:hAnsi="GHEA Grapalat" w:cs="Sylfaen"/>
          <w:szCs w:val="24"/>
        </w:rPr>
        <w:t>Հ</w:t>
      </w:r>
      <w:r w:rsidR="005E3501" w:rsidRPr="00C02B0F">
        <w:rPr>
          <w:rFonts w:ascii="GHEA Grapalat" w:hAnsi="GHEA Grapalat" w:cs="Sylfaen"/>
          <w:szCs w:val="24"/>
        </w:rPr>
        <w:t xml:space="preserve">անձնաժողովի քարտուղարը </w:t>
      </w:r>
      <w:r w:rsidR="00E65F37" w:rsidRPr="00C02B0F">
        <w:rPr>
          <w:rFonts w:ascii="GHEA Grapalat" w:hAnsi="GHEA Grapalat" w:cs="Sylfaen"/>
          <w:szCs w:val="24"/>
        </w:rPr>
        <w:t xml:space="preserve">հայտերի բացման նիստի ավարտին հաջորդող աշխատանքային օրը` </w:t>
      </w:r>
    </w:p>
    <w:p w:rsidR="00A24827" w:rsidRPr="00C02B0F" w:rsidRDefault="00A24827"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lastRenderedPageBreak/>
        <w:t>1) հայտերի բացման նիստի արձանագրության բնօրինակից</w:t>
      </w:r>
      <w:r w:rsidR="00FC3A2D" w:rsidRPr="00C02B0F">
        <w:rPr>
          <w:rFonts w:ascii="GHEA Grapalat" w:hAnsi="GHEA Grapalat" w:cs="Sylfaen"/>
          <w:szCs w:val="24"/>
        </w:rPr>
        <w:t>, ինչպես նաև գրանցամատյանի բնօրինակից</w:t>
      </w:r>
      <w:r w:rsidRPr="00C02B0F">
        <w:rPr>
          <w:rFonts w:ascii="GHEA Grapalat" w:hAnsi="GHEA Grapalat" w:cs="Sylfaen"/>
          <w:szCs w:val="24"/>
        </w:rPr>
        <w:t xml:space="preserve"> արտատպված (սկանավորված) տարբերակ</w:t>
      </w:r>
      <w:r w:rsidR="00FC3A2D" w:rsidRPr="00C02B0F">
        <w:rPr>
          <w:rFonts w:ascii="GHEA Grapalat" w:hAnsi="GHEA Grapalat" w:cs="Sylfaen"/>
          <w:szCs w:val="24"/>
        </w:rPr>
        <w:t>ներ</w:t>
      </w:r>
      <w:r w:rsidRPr="00C02B0F">
        <w:rPr>
          <w:rFonts w:ascii="GHEA Grapalat" w:hAnsi="GHEA Grapalat" w:cs="Sylfaen"/>
          <w:szCs w:val="24"/>
        </w:rPr>
        <w:t>ը հրապարակում է տեղեկագրում.</w:t>
      </w:r>
    </w:p>
    <w:p w:rsidR="008B73CD" w:rsidRPr="00C02B0F" w:rsidRDefault="008B73CD"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C02B0F">
        <w:rPr>
          <w:rFonts w:ascii="GHEA Grapalat" w:hAnsi="GHEA Grapalat" w:cs="Sylfaen"/>
          <w:szCs w:val="24"/>
        </w:rPr>
        <w:t xml:space="preserve"> </w:t>
      </w:r>
      <w:r w:rsidRPr="00C02B0F">
        <w:rPr>
          <w:rFonts w:ascii="GHEA Grapalat" w:hAnsi="GHEA Grapalat" w:cs="Sylfaen"/>
          <w:szCs w:val="24"/>
        </w:rPr>
        <w:t xml:space="preserve">բնօրինակներից արտատպված (սկանավորված) տարբերակները հրապարակում է տեղեկագրում: </w:t>
      </w:r>
      <w:r w:rsidR="00CA4AB2" w:rsidRPr="00C02B0F">
        <w:rPr>
          <w:rFonts w:ascii="GHEA Grapalat" w:hAnsi="GHEA Grapalat" w:cs="Sylfaen"/>
          <w:szCs w:val="24"/>
        </w:rPr>
        <w:t>Հ</w:t>
      </w:r>
      <w:r w:rsidRPr="00C02B0F">
        <w:rPr>
          <w:rFonts w:ascii="GHEA Grapalat" w:hAnsi="GHEA Grapalat" w:cs="Sylfaen"/>
          <w:szCs w:val="24"/>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C02B0F" w:rsidRDefault="008B73CD"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3) էլեկտրոնային փոստի միջոցով Հայաստանի Հանրապետության կառավարությանն առընթեր պետական եկամուտների կոմիտե</w:t>
      </w:r>
      <w:r w:rsidR="00326507" w:rsidRPr="00C02B0F">
        <w:rPr>
          <w:rFonts w:ascii="GHEA Grapalat" w:hAnsi="GHEA Grapalat" w:cs="Sylfaen"/>
          <w:szCs w:val="24"/>
        </w:rPr>
        <w:t xml:space="preserve"> (այսուհետ` կոմիտե)</w:t>
      </w:r>
      <w:r w:rsidRPr="00C02B0F">
        <w:rPr>
          <w:rFonts w:ascii="GHEA Grapalat" w:hAnsi="GHEA Grapalat" w:cs="Sylfaen"/>
          <w:szCs w:val="24"/>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C02B0F">
        <w:rPr>
          <w:rFonts w:ascii="GHEA Grapalat" w:hAnsi="GHEA Grapalat" w:cs="Sylfaen"/>
          <w:szCs w:val="24"/>
        </w:rPr>
        <w:t>: Ը</w:t>
      </w:r>
      <w:r w:rsidR="00326507" w:rsidRPr="00C02B0F">
        <w:rPr>
          <w:rFonts w:ascii="GHEA Grapalat" w:hAnsi="GHEA Grapalat" w:cs="Sylfaen"/>
          <w:szCs w:val="24"/>
        </w:rPr>
        <w:t xml:space="preserve">նդ որում </w:t>
      </w:r>
      <w:r w:rsidR="00CA4AB2" w:rsidRPr="00C02B0F">
        <w:rPr>
          <w:rFonts w:ascii="GHEA Grapalat" w:hAnsi="GHEA Grapalat" w:cs="Sylfaen"/>
          <w:szCs w:val="24"/>
        </w:rPr>
        <w:t xml:space="preserve">սույն ենթակետում </w:t>
      </w:r>
      <w:r w:rsidR="00326507" w:rsidRPr="00C02B0F">
        <w:rPr>
          <w:rFonts w:ascii="GHEA Grapalat" w:hAnsi="GHEA Grapalat" w:cs="Sylfaen"/>
          <w:szCs w:val="24"/>
        </w:rPr>
        <w:t xml:space="preserve">հարցումն ուղարկվում </w:t>
      </w:r>
      <w:r w:rsidR="00326507" w:rsidRPr="00C02B0F">
        <w:rPr>
          <w:rFonts w:ascii="GHEA Grapalat" w:hAnsi="GHEA Grapalat" w:cs="Sylfaen"/>
        </w:rPr>
        <w:t xml:space="preserve">է </w:t>
      </w:r>
      <w:hyperlink r:id="rId12" w:history="1">
        <w:r w:rsidR="004E6A12" w:rsidRPr="00C02B0F">
          <w:rPr>
            <w:rStyle w:val="Hyperlink"/>
            <w:rFonts w:ascii="GHEA Grapalat" w:hAnsi="GHEA Grapalat"/>
          </w:rPr>
          <w:t>Ashkhen_Papoyan@taxservice.am</w:t>
        </w:r>
      </w:hyperlink>
      <w:r w:rsidR="00326507" w:rsidRPr="00C02B0F">
        <w:rPr>
          <w:rFonts w:ascii="GHEA Grapalat" w:hAnsi="GHEA Grapalat" w:cs="Sylfaen"/>
        </w:rPr>
        <w:t xml:space="preserve"> էլեկտրոնային փոստի հասցեին սույն հրավերի </w:t>
      </w:r>
      <w:r w:rsidR="00DB37A7" w:rsidRPr="00C02B0F">
        <w:rPr>
          <w:rFonts w:ascii="GHEA Grapalat" w:hAnsi="GHEA Grapalat" w:cs="Sylfaen"/>
        </w:rPr>
        <w:t>6</w:t>
      </w:r>
      <w:r w:rsidR="00326507" w:rsidRPr="00C02B0F">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3" w:history="1">
        <w:r w:rsidR="00326507" w:rsidRPr="00C02B0F">
          <w:rPr>
            <w:rStyle w:val="Hyperlink"/>
            <w:rFonts w:ascii="GHEA Grapalat" w:hAnsi="GHEA Grapalat"/>
          </w:rPr>
          <w:t>Lusine_Ghahramanyan@taxservice.am</w:t>
        </w:r>
      </w:hyperlink>
      <w:r w:rsidR="00326507" w:rsidRPr="00C02B0F">
        <w:rPr>
          <w:rFonts w:ascii="GHEA Grapalat" w:hAnsi="GHEA Grapalat" w:cs="Sylfaen"/>
        </w:rPr>
        <w:t xml:space="preserve"> և </w:t>
      </w:r>
      <w:hyperlink r:id="rId14" w:history="1">
        <w:r w:rsidR="00326507" w:rsidRPr="00C02B0F">
          <w:rPr>
            <w:rFonts w:ascii="GHEA Grapalat" w:hAnsi="GHEA Grapalat"/>
          </w:rPr>
          <w:t>procurement@minfin.am</w:t>
        </w:r>
      </w:hyperlink>
      <w:r w:rsidR="00326507" w:rsidRPr="00C02B0F">
        <w:rPr>
          <w:rFonts w:ascii="GHEA Grapalat" w:hAnsi="GHEA Grapalat" w:cs="Sylfaen"/>
        </w:rPr>
        <w:t xml:space="preserve"> էլեկտրոնային փոստի հասցեներին</w:t>
      </w:r>
      <w:r w:rsidR="00AF5ECF" w:rsidRPr="00C02B0F">
        <w:rPr>
          <w:rStyle w:val="FootnoteReference"/>
          <w:rFonts w:ascii="GHEA Grapalat" w:hAnsi="GHEA Grapalat" w:cs="Sylfaen"/>
        </w:rPr>
        <w:footnoteReference w:id="1"/>
      </w:r>
      <w:r w:rsidRPr="00C02B0F">
        <w:rPr>
          <w:rFonts w:ascii="GHEA Grapalat" w:hAnsi="GHEA Grapalat" w:cs="Sylfaen"/>
          <w:szCs w:val="24"/>
        </w:rPr>
        <w:t>.</w:t>
      </w:r>
    </w:p>
    <w:p w:rsidR="0036230B" w:rsidRPr="00C02B0F" w:rsidRDefault="00A150A9" w:rsidP="00037DDE">
      <w:pPr>
        <w:ind w:firstLine="706"/>
        <w:jc w:val="both"/>
        <w:rPr>
          <w:rFonts w:ascii="GHEA Grapalat" w:hAnsi="GHEA Grapalat" w:cs="Sylfaen"/>
          <w:sz w:val="20"/>
          <w:lang w:val="hy-AM"/>
        </w:rPr>
      </w:pPr>
      <w:r w:rsidRPr="00C02B0F">
        <w:rPr>
          <w:rFonts w:ascii="GHEA Grapalat" w:hAnsi="GHEA Grapalat" w:cs="Sylfaen"/>
          <w:sz w:val="20"/>
          <w:lang w:val="af-ZA"/>
        </w:rPr>
        <w:t>8</w:t>
      </w:r>
      <w:r w:rsidR="002B121D" w:rsidRPr="00C02B0F">
        <w:rPr>
          <w:rFonts w:ascii="GHEA Grapalat" w:hAnsi="GHEA Grapalat" w:cs="Sylfaen"/>
          <w:sz w:val="20"/>
          <w:lang w:val="af-ZA"/>
        </w:rPr>
        <w:t>.</w:t>
      </w:r>
      <w:r w:rsidR="008D7FF8" w:rsidRPr="00C02B0F">
        <w:rPr>
          <w:rFonts w:ascii="GHEA Grapalat" w:hAnsi="GHEA Grapalat" w:cs="Sylfaen"/>
          <w:sz w:val="20"/>
          <w:lang w:val="hy-AM"/>
        </w:rPr>
        <w:t>1</w:t>
      </w:r>
      <w:r w:rsidR="00DB37A7" w:rsidRPr="00C02B0F">
        <w:rPr>
          <w:rFonts w:ascii="GHEA Grapalat" w:hAnsi="GHEA Grapalat" w:cs="Sylfaen"/>
          <w:sz w:val="20"/>
          <w:lang w:val="af-ZA"/>
        </w:rPr>
        <w:t>3</w:t>
      </w:r>
      <w:r w:rsidR="002B121D" w:rsidRPr="00C02B0F">
        <w:rPr>
          <w:rFonts w:ascii="GHEA Grapalat" w:hAnsi="GHEA Grapalat" w:cs="Sylfaen"/>
          <w:sz w:val="20"/>
          <w:lang w:val="af-ZA"/>
        </w:rPr>
        <w:t xml:space="preserve"> </w:t>
      </w:r>
      <w:r w:rsidR="0036230B" w:rsidRPr="00C02B0F">
        <w:rPr>
          <w:rFonts w:ascii="GHEA Grapalat" w:hAnsi="GHEA Grapalat" w:cs="Sylfaen"/>
          <w:sz w:val="20"/>
          <w:lang w:val="hy-AM"/>
        </w:rPr>
        <w:t>Կ</w:t>
      </w:r>
      <w:r w:rsidR="009E19C7" w:rsidRPr="00C02B0F">
        <w:rPr>
          <w:rFonts w:ascii="GHEA Grapalat" w:hAnsi="GHEA Grapalat" w:cs="Sylfaen"/>
          <w:sz w:val="20"/>
          <w:lang w:val="hy-AM"/>
        </w:rPr>
        <w:t>ոմիտեն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սույն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հրավերի</w:t>
      </w:r>
      <w:r w:rsidR="002B121D" w:rsidRPr="00C02B0F">
        <w:rPr>
          <w:rFonts w:ascii="GHEA Grapalat" w:hAnsi="GHEA Grapalat" w:cs="Sylfaen"/>
          <w:sz w:val="20"/>
          <w:lang w:val="af-ZA"/>
        </w:rPr>
        <w:t xml:space="preserve"> </w:t>
      </w:r>
      <w:r w:rsidR="00CA4AB2" w:rsidRPr="00C02B0F">
        <w:rPr>
          <w:rFonts w:ascii="GHEA Grapalat" w:hAnsi="GHEA Grapalat" w:cs="Sylfaen"/>
          <w:sz w:val="20"/>
          <w:lang w:val="af-ZA"/>
        </w:rPr>
        <w:t xml:space="preserve">1-ին մասի </w:t>
      </w:r>
      <w:r w:rsidR="009A171D" w:rsidRPr="00C02B0F">
        <w:rPr>
          <w:rFonts w:ascii="GHEA Grapalat" w:hAnsi="GHEA Grapalat" w:cs="Sylfaen"/>
          <w:sz w:val="20"/>
          <w:lang w:val="af-ZA"/>
        </w:rPr>
        <w:t>8</w:t>
      </w:r>
      <w:r w:rsidR="002B121D" w:rsidRPr="00C02B0F">
        <w:rPr>
          <w:rFonts w:ascii="GHEA Grapalat" w:hAnsi="GHEA Grapalat" w:cs="Sylfaen"/>
          <w:sz w:val="20"/>
          <w:lang w:val="af-ZA"/>
        </w:rPr>
        <w:t>.</w:t>
      </w:r>
      <w:r w:rsidR="00C50D71" w:rsidRPr="00C02B0F">
        <w:rPr>
          <w:rFonts w:ascii="GHEA Grapalat" w:hAnsi="GHEA Grapalat" w:cs="Sylfaen"/>
          <w:sz w:val="20"/>
          <w:lang w:val="hy-AM"/>
        </w:rPr>
        <w:t>1</w:t>
      </w:r>
      <w:r w:rsidR="00FC3A2D" w:rsidRPr="00C02B0F">
        <w:rPr>
          <w:rFonts w:ascii="GHEA Grapalat" w:hAnsi="GHEA Grapalat" w:cs="Sylfaen"/>
          <w:sz w:val="20"/>
          <w:lang w:val="hy-AM"/>
        </w:rPr>
        <w:t>2</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կետի</w:t>
      </w:r>
      <w:r w:rsidR="002B121D" w:rsidRPr="00C02B0F">
        <w:rPr>
          <w:rFonts w:ascii="GHEA Grapalat" w:hAnsi="GHEA Grapalat" w:cs="Sylfaen"/>
          <w:sz w:val="20"/>
          <w:lang w:val="af-ZA"/>
        </w:rPr>
        <w:t xml:space="preserve"> </w:t>
      </w:r>
      <w:r w:rsidR="00835822" w:rsidRPr="00C02B0F">
        <w:rPr>
          <w:rFonts w:ascii="GHEA Grapalat" w:hAnsi="GHEA Grapalat" w:cs="Sylfaen"/>
          <w:sz w:val="20"/>
          <w:lang w:val="af-ZA"/>
        </w:rPr>
        <w:t>3</w:t>
      </w:r>
      <w:r w:rsidR="00501516" w:rsidRPr="00C02B0F">
        <w:rPr>
          <w:rFonts w:ascii="GHEA Grapalat" w:hAnsi="GHEA Grapalat" w:cs="Sylfaen"/>
          <w:sz w:val="20"/>
          <w:lang w:val="af-ZA"/>
        </w:rPr>
        <w:t>-րդ</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ենթակետով</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նախատեսված</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հարցումն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ստանալու</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օրվան</w:t>
      </w:r>
      <w:r w:rsidR="00835822" w:rsidRPr="00C02B0F">
        <w:rPr>
          <w:rFonts w:ascii="GHEA Grapalat" w:hAnsi="GHEA Grapalat" w:cs="Sylfaen"/>
          <w:sz w:val="20"/>
          <w:lang w:val="hy-AM"/>
        </w:rPr>
        <w:t>ից</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եր</w:t>
      </w:r>
      <w:r w:rsidR="00592A50" w:rsidRPr="00C02B0F">
        <w:rPr>
          <w:rFonts w:ascii="GHEA Grapalat" w:hAnsi="GHEA Grapalat" w:cs="Sylfaen"/>
          <w:sz w:val="20"/>
          <w:lang w:val="hy-AM"/>
        </w:rPr>
        <w:t>եք</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աշխատանքային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օրվա</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ընթացքում</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էլեկտրոնային</w:t>
      </w:r>
      <w:r w:rsidR="00835822" w:rsidRPr="00C02B0F">
        <w:rPr>
          <w:rFonts w:ascii="GHEA Grapalat" w:hAnsi="GHEA Grapalat" w:cs="Sylfaen"/>
          <w:sz w:val="20"/>
          <w:lang w:val="hy-AM"/>
        </w:rPr>
        <w:t xml:space="preserve"> փոստի միջոցով</w:t>
      </w:r>
      <w:r w:rsidR="002B121D" w:rsidRPr="00C02B0F">
        <w:rPr>
          <w:rFonts w:ascii="GHEA Grapalat" w:hAnsi="GHEA Grapalat" w:cs="Sylfaen"/>
          <w:sz w:val="20"/>
          <w:lang w:val="af-ZA"/>
        </w:rPr>
        <w:t xml:space="preserve"> </w:t>
      </w:r>
      <w:r w:rsidR="00C806B2" w:rsidRPr="00C02B0F">
        <w:rPr>
          <w:rFonts w:ascii="GHEA Grapalat" w:hAnsi="GHEA Grapalat" w:cs="Sylfaen"/>
          <w:sz w:val="20"/>
          <w:lang w:val="af-ZA"/>
        </w:rPr>
        <w:t>պ</w:t>
      </w:r>
      <w:r w:rsidR="002B121D" w:rsidRPr="00C02B0F">
        <w:rPr>
          <w:rFonts w:ascii="GHEA Grapalat" w:hAnsi="GHEA Grapalat" w:cs="Sylfaen"/>
          <w:sz w:val="20"/>
          <w:lang w:val="hy-AM"/>
        </w:rPr>
        <w:t>ատվիրատուին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տրամա</w:t>
      </w:r>
      <w:r w:rsidR="002B121D" w:rsidRPr="00C02B0F">
        <w:rPr>
          <w:rFonts w:ascii="GHEA Grapalat" w:hAnsi="GHEA Grapalat" w:cs="Sylfaen"/>
          <w:sz w:val="20"/>
          <w:lang w:val="af-ZA"/>
        </w:rPr>
        <w:softHyphen/>
      </w:r>
      <w:r w:rsidR="002B121D" w:rsidRPr="00C02B0F">
        <w:rPr>
          <w:rFonts w:ascii="GHEA Grapalat" w:hAnsi="GHEA Grapalat" w:cs="Sylfaen"/>
          <w:sz w:val="20"/>
          <w:lang w:val="hy-AM"/>
        </w:rPr>
        <w:t>դրում</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է</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հարցման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մասին</w:t>
      </w:r>
      <w:r w:rsidR="002B121D" w:rsidRPr="00C02B0F">
        <w:rPr>
          <w:rFonts w:ascii="GHEA Grapalat" w:hAnsi="GHEA Grapalat" w:cs="Sylfaen"/>
          <w:sz w:val="20"/>
          <w:lang w:val="af-ZA"/>
        </w:rPr>
        <w:t xml:space="preserve"> սույն հրավերի </w:t>
      </w:r>
      <w:r w:rsidR="00324569" w:rsidRPr="00C02B0F">
        <w:rPr>
          <w:rFonts w:ascii="GHEA Grapalat" w:hAnsi="GHEA Grapalat" w:cs="Sylfaen"/>
          <w:sz w:val="20"/>
          <w:lang w:val="af-ZA"/>
        </w:rPr>
        <w:t>7</w:t>
      </w:r>
      <w:r w:rsidR="002B121D" w:rsidRPr="00C02B0F">
        <w:rPr>
          <w:rFonts w:ascii="GHEA Grapalat" w:hAnsi="GHEA Grapalat" w:cs="Sylfaen"/>
          <w:sz w:val="20"/>
          <w:lang w:val="af-ZA"/>
        </w:rPr>
        <w:t xml:space="preserve">-րդ հավելվածով նախատեսված ձևին համապատասխան </w:t>
      </w:r>
      <w:r w:rsidR="0036230B" w:rsidRPr="00C02B0F">
        <w:rPr>
          <w:rFonts w:ascii="GHEA Grapalat" w:hAnsi="GHEA Grapalat" w:cs="Sylfaen"/>
          <w:sz w:val="20"/>
          <w:lang w:val="af-ZA"/>
        </w:rPr>
        <w:t>տեղեկատվություն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Սույն</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կետով</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սահմանված</w:t>
      </w:r>
      <w:r w:rsidR="002B121D" w:rsidRPr="00C02B0F">
        <w:rPr>
          <w:rFonts w:ascii="GHEA Grapalat" w:hAnsi="GHEA Grapalat" w:cs="Sylfaen"/>
          <w:sz w:val="20"/>
          <w:lang w:val="af-ZA"/>
        </w:rPr>
        <w:t xml:space="preserve"> </w:t>
      </w:r>
      <w:r w:rsidR="002B121D" w:rsidRPr="00C02B0F">
        <w:rPr>
          <w:rFonts w:ascii="GHEA Grapalat" w:hAnsi="GHEA Grapalat" w:cs="Sylfaen"/>
          <w:sz w:val="20"/>
          <w:lang w:val="hy-AM"/>
        </w:rPr>
        <w:t>ժամկետում</w:t>
      </w:r>
      <w:r w:rsidR="002B121D" w:rsidRPr="00C02B0F">
        <w:rPr>
          <w:rFonts w:ascii="GHEA Grapalat" w:hAnsi="GHEA Grapalat" w:cs="Sylfaen"/>
          <w:sz w:val="20"/>
          <w:lang w:val="af-ZA"/>
        </w:rPr>
        <w:t xml:space="preserve"> </w:t>
      </w:r>
      <w:r w:rsidR="009E19C7" w:rsidRPr="00C02B0F">
        <w:rPr>
          <w:rFonts w:ascii="GHEA Grapalat" w:hAnsi="GHEA Grapalat" w:cs="Sylfaen"/>
          <w:sz w:val="20"/>
          <w:lang w:val="hy-AM"/>
        </w:rPr>
        <w:t>կոմիտե</w:t>
      </w:r>
      <w:r w:rsidR="002B121D" w:rsidRPr="00C02B0F">
        <w:rPr>
          <w:rFonts w:ascii="GHEA Grapalat" w:hAnsi="GHEA Grapalat" w:cs="Sylfaen"/>
          <w:sz w:val="20"/>
          <w:lang w:val="hy-AM"/>
        </w:rPr>
        <w:t xml:space="preserve">ից </w:t>
      </w:r>
      <w:r w:rsidR="00326507" w:rsidRPr="00C02B0F">
        <w:rPr>
          <w:rFonts w:ascii="GHEA Grapalat" w:hAnsi="GHEA Grapalat" w:cs="Sylfaen"/>
          <w:sz w:val="20"/>
          <w:lang w:val="hy-AM"/>
        </w:rPr>
        <w:t xml:space="preserve">տեղեկատվության չստացման դեպքում </w:t>
      </w:r>
      <w:r w:rsidR="00C806B2" w:rsidRPr="00C02B0F">
        <w:rPr>
          <w:rFonts w:ascii="GHEA Grapalat" w:hAnsi="GHEA Grapalat" w:cs="Sylfaen"/>
          <w:sz w:val="20"/>
          <w:lang w:val="hy-AM"/>
        </w:rPr>
        <w:t>մ</w:t>
      </w:r>
      <w:r w:rsidR="00326507" w:rsidRPr="00C02B0F">
        <w:rPr>
          <w:rFonts w:ascii="GHEA Grapalat" w:hAnsi="GHEA Grapalat" w:cs="Sylfaen"/>
          <w:sz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C02B0F">
        <w:rPr>
          <w:rFonts w:ascii="GHEA Grapalat" w:hAnsi="GHEA Grapalat" w:cs="Sylfaen"/>
          <w:sz w:val="20"/>
          <w:lang w:val="hy-AM"/>
        </w:rPr>
        <w:t>մ</w:t>
      </w:r>
      <w:r w:rsidR="00326507" w:rsidRPr="00C02B0F">
        <w:rPr>
          <w:rFonts w:ascii="GHEA Grapalat" w:hAnsi="GHEA Grapalat" w:cs="Sylfaen"/>
          <w:sz w:val="20"/>
          <w:lang w:val="hy-AM"/>
        </w:rPr>
        <w:t xml:space="preserve">ասնակիցը հայտը ներկայացնելու օրվա դրությամբ հարկային մարմնի կողմից վերահսկվող եկամուտների գծով ունեցել է </w:t>
      </w:r>
      <w:r w:rsidR="00CA4AB2" w:rsidRPr="00C02B0F">
        <w:rPr>
          <w:rFonts w:ascii="GHEA Grapalat" w:hAnsi="GHEA Grapalat" w:cs="Sylfaen"/>
          <w:sz w:val="20"/>
          <w:lang w:val="hy-AM"/>
        </w:rPr>
        <w:t xml:space="preserve">Օրենքով </w:t>
      </w:r>
      <w:r w:rsidR="00326507" w:rsidRPr="00C02B0F">
        <w:rPr>
          <w:rFonts w:ascii="GHEA Grapalat" w:hAnsi="GHEA Grapalat" w:cs="Sylfaen"/>
          <w:sz w:val="20"/>
          <w:lang w:val="hy-AM"/>
        </w:rPr>
        <w:t xml:space="preserve">նախատեսված շեմը գերազանցող ժամկետանց պարտավորություններ և պայմանագիրը կնքված չէ, ապա տվյալ </w:t>
      </w:r>
      <w:r w:rsidR="00C806B2" w:rsidRPr="00C02B0F">
        <w:rPr>
          <w:rFonts w:ascii="GHEA Grapalat" w:hAnsi="GHEA Grapalat" w:cs="Sylfaen"/>
          <w:sz w:val="20"/>
          <w:lang w:val="hy-AM"/>
        </w:rPr>
        <w:t>մ</w:t>
      </w:r>
      <w:r w:rsidR="00326507" w:rsidRPr="00C02B0F">
        <w:rPr>
          <w:rFonts w:ascii="GHEA Grapalat" w:hAnsi="GHEA Grapalat" w:cs="Sylfaen"/>
          <w:sz w:val="20"/>
          <w:lang w:val="hy-AM"/>
        </w:rPr>
        <w:t xml:space="preserve">ասնակցի հայտը մեժվում է: Եթե սահմանված ժամկետում տրամադրված տեղեկատվության արդյունքում </w:t>
      </w:r>
      <w:r w:rsidR="00C806B2" w:rsidRPr="00C02B0F">
        <w:rPr>
          <w:rFonts w:ascii="GHEA Grapalat" w:hAnsi="GHEA Grapalat" w:cs="Sylfaen"/>
          <w:sz w:val="20"/>
          <w:lang w:val="hy-AM"/>
        </w:rPr>
        <w:t>մ</w:t>
      </w:r>
      <w:r w:rsidR="00326507" w:rsidRPr="00C02B0F">
        <w:rPr>
          <w:rFonts w:ascii="GHEA Grapalat" w:hAnsi="GHEA Grapalat" w:cs="Sylfaen"/>
          <w:sz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C02B0F">
        <w:rPr>
          <w:rFonts w:ascii="GHEA Grapalat" w:hAnsi="GHEA Grapalat" w:cs="Sylfaen"/>
          <w:sz w:val="20"/>
          <w:lang w:val="hy-AM"/>
        </w:rPr>
        <w:t>մ</w:t>
      </w:r>
      <w:r w:rsidR="00326507" w:rsidRPr="00C02B0F">
        <w:rPr>
          <w:rFonts w:ascii="GHEA Grapalat" w:hAnsi="GHEA Grapalat" w:cs="Sylfaen"/>
          <w:sz w:val="20"/>
          <w:lang w:val="hy-AM"/>
        </w:rPr>
        <w:t xml:space="preserve">ասնակցի հայտը մերժվում է` անկախ </w:t>
      </w:r>
      <w:r w:rsidR="00C806B2" w:rsidRPr="00C02B0F">
        <w:rPr>
          <w:rFonts w:ascii="GHEA Grapalat" w:hAnsi="GHEA Grapalat" w:cs="Sylfaen"/>
          <w:sz w:val="20"/>
          <w:lang w:val="hy-AM"/>
        </w:rPr>
        <w:t>մ</w:t>
      </w:r>
      <w:r w:rsidR="00326507" w:rsidRPr="00C02B0F">
        <w:rPr>
          <w:rFonts w:ascii="GHEA Grapalat" w:hAnsi="GHEA Grapalat" w:cs="Sylfaen"/>
          <w:sz w:val="20"/>
          <w:lang w:val="hy-AM"/>
        </w:rPr>
        <w:t>ասնակցի կողմից կոմիտեի տրամադրված տեղեկատվությունից տարբերվող տեղեկատվություն ներկայացվելու հանգամանքից:</w:t>
      </w:r>
      <w:r w:rsidR="00947D03" w:rsidRPr="00C02B0F">
        <w:rPr>
          <w:rFonts w:ascii="GHEA Grapalat" w:hAnsi="GHEA Grapalat" w:cs="Sylfaen"/>
          <w:sz w:val="20"/>
          <w:lang w:val="hy-AM"/>
        </w:rPr>
        <w:t xml:space="preserve"> </w:t>
      </w:r>
    </w:p>
    <w:p w:rsidR="0036230B" w:rsidRPr="00C02B0F" w:rsidRDefault="008769B4" w:rsidP="00037DDE">
      <w:pPr>
        <w:ind w:firstLine="375"/>
        <w:jc w:val="both"/>
        <w:rPr>
          <w:rFonts w:ascii="GHEA Grapalat" w:hAnsi="GHEA Grapalat" w:cs="Sylfaen"/>
          <w:sz w:val="20"/>
          <w:lang w:val="hy-AM"/>
        </w:rPr>
      </w:pPr>
      <w:r w:rsidRPr="00C02B0F">
        <w:rPr>
          <w:rFonts w:ascii="GHEA Grapalat" w:hAnsi="GHEA Grapalat"/>
          <w:lang w:val="hy-AM"/>
        </w:rPr>
        <w:tab/>
      </w:r>
      <w:r w:rsidR="00A150A9" w:rsidRPr="00C02B0F">
        <w:rPr>
          <w:rFonts w:ascii="GHEA Grapalat" w:hAnsi="GHEA Grapalat" w:cs="Sylfaen"/>
          <w:sz w:val="20"/>
          <w:lang w:val="hy-AM"/>
        </w:rPr>
        <w:t>8</w:t>
      </w:r>
      <w:r w:rsidR="0036230B" w:rsidRPr="00C02B0F">
        <w:rPr>
          <w:rFonts w:ascii="GHEA Grapalat" w:hAnsi="GHEA Grapalat" w:cs="Sylfaen"/>
          <w:sz w:val="20"/>
          <w:lang w:val="hy-AM"/>
        </w:rPr>
        <w:t>.</w:t>
      </w:r>
      <w:r w:rsidR="00C50D71" w:rsidRPr="00C02B0F">
        <w:rPr>
          <w:rFonts w:ascii="GHEA Grapalat" w:hAnsi="GHEA Grapalat" w:cs="Sylfaen"/>
          <w:sz w:val="20"/>
          <w:lang w:val="hy-AM"/>
        </w:rPr>
        <w:t>1</w:t>
      </w:r>
      <w:r w:rsidR="00324569" w:rsidRPr="00C02B0F">
        <w:rPr>
          <w:rFonts w:ascii="GHEA Grapalat" w:hAnsi="GHEA Grapalat" w:cs="Sylfaen"/>
          <w:sz w:val="20"/>
          <w:lang w:val="hy-AM"/>
        </w:rPr>
        <w:t>4</w:t>
      </w:r>
      <w:r w:rsidR="0036230B" w:rsidRPr="00C02B0F">
        <w:rPr>
          <w:rFonts w:ascii="GHEA Grapalat" w:hAnsi="GHEA Grapalat" w:cs="Sylfaen"/>
          <w:sz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C02B0F">
        <w:rPr>
          <w:rFonts w:ascii="GHEA Grapalat" w:hAnsi="GHEA Grapalat" w:cs="Sylfaen"/>
          <w:sz w:val="20"/>
          <w:lang w:val="hy-AM"/>
        </w:rPr>
        <w:t>մ</w:t>
      </w:r>
      <w:r w:rsidR="0036230B" w:rsidRPr="00C02B0F">
        <w:rPr>
          <w:rFonts w:ascii="GHEA Grapalat" w:hAnsi="GHEA Grapalat" w:cs="Sylfaen"/>
          <w:sz w:val="20"/>
          <w:lang w:val="hy-AM"/>
        </w:rPr>
        <w:t>ասնակցի տվյալները` համապատասխան հիմքերով, գրավոր ուղարկում է լիազորված մարմին</w:t>
      </w:r>
      <w:r w:rsidR="00881C05" w:rsidRPr="00C02B0F">
        <w:rPr>
          <w:rFonts w:ascii="GHEA Grapalat" w:hAnsi="GHEA Grapalat" w:cs="Sylfaen"/>
          <w:sz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C02B0F">
        <w:rPr>
          <w:rFonts w:ascii="GHEA Grapalat" w:hAnsi="GHEA Grapalat" w:cs="Sylfaen"/>
          <w:sz w:val="20"/>
          <w:lang w:val="hy-AM"/>
        </w:rPr>
        <w:t>: Սույն հրավերի</w:t>
      </w:r>
      <w:r w:rsidR="00324569" w:rsidRPr="00C02B0F">
        <w:rPr>
          <w:rFonts w:ascii="GHEA Grapalat" w:hAnsi="GHEA Grapalat" w:cs="Sylfaen"/>
          <w:sz w:val="20"/>
          <w:lang w:val="hy-AM"/>
        </w:rPr>
        <w:t xml:space="preserve"> 1-ին մասի</w:t>
      </w:r>
      <w:r w:rsidR="0036230B" w:rsidRPr="00C02B0F">
        <w:rPr>
          <w:rFonts w:ascii="GHEA Grapalat" w:hAnsi="GHEA Grapalat" w:cs="Sylfaen"/>
          <w:sz w:val="20"/>
          <w:lang w:val="hy-AM"/>
        </w:rPr>
        <w:t xml:space="preserve"> </w:t>
      </w:r>
      <w:r w:rsidR="00C806B2" w:rsidRPr="00C02B0F">
        <w:rPr>
          <w:rFonts w:ascii="GHEA Grapalat" w:hAnsi="GHEA Grapalat" w:cs="Sylfaen"/>
          <w:sz w:val="20"/>
          <w:lang w:val="hy-AM"/>
        </w:rPr>
        <w:t>8</w:t>
      </w:r>
      <w:r w:rsidR="0036230B" w:rsidRPr="00C02B0F">
        <w:rPr>
          <w:rFonts w:ascii="GHEA Grapalat" w:hAnsi="GHEA Grapalat" w:cs="Sylfaen"/>
          <w:sz w:val="20"/>
          <w:lang w:val="hy-AM"/>
        </w:rPr>
        <w:t>.</w:t>
      </w:r>
      <w:r w:rsidR="00B81AD3" w:rsidRPr="00C02B0F">
        <w:rPr>
          <w:rFonts w:ascii="GHEA Grapalat" w:hAnsi="GHEA Grapalat" w:cs="Sylfaen"/>
          <w:sz w:val="20"/>
          <w:lang w:val="hy-AM"/>
        </w:rPr>
        <w:t>1</w:t>
      </w:r>
      <w:r w:rsidR="00324569" w:rsidRPr="00C02B0F">
        <w:rPr>
          <w:rFonts w:ascii="GHEA Grapalat" w:hAnsi="GHEA Grapalat" w:cs="Sylfaen"/>
          <w:sz w:val="20"/>
          <w:lang w:val="hy-AM"/>
        </w:rPr>
        <w:t>3</w:t>
      </w:r>
      <w:r w:rsidR="009C3B73" w:rsidRPr="00C02B0F">
        <w:rPr>
          <w:rFonts w:ascii="GHEA Grapalat" w:hAnsi="GHEA Grapalat" w:cs="Sylfaen"/>
          <w:sz w:val="20"/>
          <w:lang w:val="hy-AM"/>
        </w:rPr>
        <w:t>-րդ</w:t>
      </w:r>
      <w:r w:rsidR="0036230B" w:rsidRPr="00C02B0F">
        <w:rPr>
          <w:rFonts w:ascii="GHEA Grapalat" w:hAnsi="GHEA Grapalat" w:cs="Sylfaen"/>
          <w:sz w:val="20"/>
          <w:lang w:val="hy-AM"/>
        </w:rPr>
        <w:t xml:space="preserve"> կետով սահմանված</w:t>
      </w:r>
      <w:r w:rsidR="00881C05" w:rsidRPr="00C02B0F">
        <w:rPr>
          <w:rFonts w:ascii="GHEA Grapalat" w:hAnsi="GHEA Grapalat" w:cs="Sylfaen"/>
          <w:sz w:val="20"/>
          <w:lang w:val="hy-AM"/>
        </w:rPr>
        <w:t>`</w:t>
      </w:r>
      <w:r w:rsidR="0036230B" w:rsidRPr="00C02B0F">
        <w:rPr>
          <w:rFonts w:ascii="GHEA Grapalat" w:hAnsi="GHEA Grapalat" w:cs="Sylfaen"/>
          <w:sz w:val="20"/>
          <w:lang w:val="hy-AM"/>
        </w:rPr>
        <w:t xml:space="preserve"> </w:t>
      </w:r>
      <w:r w:rsidR="00881C05" w:rsidRPr="00C02B0F">
        <w:rPr>
          <w:rFonts w:ascii="GHEA Grapalat" w:hAnsi="GHEA Grapalat" w:cs="Sylfaen"/>
          <w:sz w:val="20"/>
          <w:lang w:val="hy-AM"/>
        </w:rPr>
        <w:t xml:space="preserve">մասնակցության իրավունք չունենալու </w:t>
      </w:r>
      <w:r w:rsidR="0036230B" w:rsidRPr="00C02B0F">
        <w:rPr>
          <w:rFonts w:ascii="GHEA Grapalat" w:hAnsi="GHEA Grapalat" w:cs="Sylfaen"/>
          <w:sz w:val="20"/>
          <w:lang w:val="hy-AM"/>
        </w:rPr>
        <w:t xml:space="preserve">հիմքերի առկայության դեպքում սույն կետով նախատեսված տվյալները չեն ներկայացվում  լիազորված մարմին, եթե </w:t>
      </w:r>
      <w:r w:rsidR="00C806B2" w:rsidRPr="00C02B0F">
        <w:rPr>
          <w:rFonts w:ascii="GHEA Grapalat" w:hAnsi="GHEA Grapalat" w:cs="Sylfaen"/>
          <w:sz w:val="20"/>
          <w:lang w:val="hy-AM"/>
        </w:rPr>
        <w:t>մ</w:t>
      </w:r>
      <w:r w:rsidR="0036230B" w:rsidRPr="00C02B0F">
        <w:rPr>
          <w:rFonts w:ascii="GHEA Grapalat" w:hAnsi="GHEA Grapalat" w:cs="Sylfaen"/>
          <w:sz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324569" w:rsidRPr="00C02B0F" w:rsidRDefault="003B4D8E" w:rsidP="00037DDE">
      <w:pPr>
        <w:pStyle w:val="BodyTextIndent2"/>
        <w:spacing w:line="240" w:lineRule="auto"/>
        <w:ind w:firstLine="567"/>
        <w:rPr>
          <w:rFonts w:ascii="GHEA Grapalat" w:hAnsi="GHEA Grapalat" w:cs="Sylfaen"/>
          <w:szCs w:val="24"/>
          <w:lang w:val="hy-AM"/>
        </w:rPr>
      </w:pPr>
      <w:r w:rsidRPr="00C02B0F">
        <w:rPr>
          <w:rFonts w:ascii="GHEA Grapalat" w:hAnsi="GHEA Grapalat" w:cs="Sylfaen"/>
          <w:szCs w:val="24"/>
        </w:rPr>
        <w:t>8.</w:t>
      </w:r>
      <w:r w:rsidR="00FC3A2D" w:rsidRPr="00C02B0F">
        <w:rPr>
          <w:rFonts w:ascii="GHEA Grapalat" w:hAnsi="GHEA Grapalat" w:cs="Sylfaen"/>
          <w:szCs w:val="24"/>
          <w:lang w:val="hy-AM"/>
        </w:rPr>
        <w:t>1</w:t>
      </w:r>
      <w:r w:rsidR="00324569" w:rsidRPr="00C02B0F">
        <w:rPr>
          <w:rFonts w:ascii="GHEA Grapalat" w:hAnsi="GHEA Grapalat" w:cs="Sylfaen"/>
          <w:szCs w:val="24"/>
          <w:lang w:val="hy-AM"/>
        </w:rPr>
        <w:t>5</w:t>
      </w:r>
      <w:r w:rsidRPr="00C02B0F">
        <w:rPr>
          <w:rFonts w:ascii="GHEA Grapalat" w:hAnsi="GHEA Grapalat" w:cs="Sylfaen"/>
          <w:szCs w:val="24"/>
        </w:rPr>
        <w:t xml:space="preserve"> </w:t>
      </w:r>
      <w:r w:rsidR="00324569" w:rsidRPr="00C02B0F">
        <w:rPr>
          <w:rFonts w:ascii="GHEA Grapalat" w:hAnsi="GHEA Grapalat" w:cs="Sylfaen"/>
          <w:szCs w:val="24"/>
          <w:lang w:val="hy-AM"/>
        </w:rPr>
        <w:t>Սույն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հրավերի</w:t>
      </w:r>
      <w:r w:rsidR="00324569" w:rsidRPr="00C02B0F">
        <w:rPr>
          <w:rFonts w:ascii="GHEA Grapalat" w:hAnsi="GHEA Grapalat" w:cs="Sylfaen"/>
          <w:szCs w:val="24"/>
        </w:rPr>
        <w:t xml:space="preserve"> 1-ին մասի 8.</w:t>
      </w:r>
      <w:r w:rsidR="00324569" w:rsidRPr="00C02B0F">
        <w:rPr>
          <w:rFonts w:ascii="GHEA Grapalat" w:hAnsi="GHEA Grapalat" w:cs="Sylfaen"/>
          <w:szCs w:val="24"/>
          <w:lang w:val="hy-AM"/>
        </w:rPr>
        <w:t>13</w:t>
      </w:r>
      <w:r w:rsidR="00324569" w:rsidRPr="00C02B0F">
        <w:rPr>
          <w:rFonts w:ascii="GHEA Grapalat" w:hAnsi="GHEA Grapalat" w:cs="Sylfaen"/>
          <w:szCs w:val="24"/>
        </w:rPr>
        <w:t xml:space="preserve">-րդ </w:t>
      </w:r>
      <w:r w:rsidR="00324569" w:rsidRPr="00C02B0F">
        <w:rPr>
          <w:rFonts w:ascii="GHEA Grapalat" w:hAnsi="GHEA Grapalat" w:cs="Sylfaen"/>
          <w:szCs w:val="24"/>
          <w:lang w:val="hy-AM"/>
        </w:rPr>
        <w:t>կետ</w:t>
      </w:r>
      <w:r w:rsidR="00324569" w:rsidRPr="00C02B0F">
        <w:rPr>
          <w:rFonts w:ascii="GHEA Grapalat" w:hAnsi="GHEA Grapalat" w:cs="Sylfaen"/>
          <w:szCs w:val="24"/>
        </w:rPr>
        <w:t xml:space="preserve">ով </w:t>
      </w:r>
      <w:r w:rsidR="00324569" w:rsidRPr="00C02B0F">
        <w:rPr>
          <w:rFonts w:ascii="GHEA Grapalat" w:hAnsi="GHEA Grapalat" w:cs="Sylfaen"/>
          <w:szCs w:val="24"/>
          <w:lang w:val="hy-AM"/>
        </w:rPr>
        <w:t>նախատեսված</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ժամկետի</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ավարտին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հաջորդող</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աշխատանքային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օրը</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քարտուղարն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էլեկտրոնային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եղանակով</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հանձնաժողովի</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անդամներին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տրամադրում</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է</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գնահատման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թերթիկների</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երկուական</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օրինակ</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և</w:t>
      </w:r>
      <w:r w:rsidR="00324569" w:rsidRPr="00C02B0F">
        <w:rPr>
          <w:rFonts w:ascii="GHEA Grapalat" w:hAnsi="GHEA Grapalat" w:cs="Sylfaen"/>
          <w:szCs w:val="24"/>
        </w:rPr>
        <w:t xml:space="preserve"> կոմիտե</w:t>
      </w:r>
      <w:r w:rsidR="00324569" w:rsidRPr="00C02B0F">
        <w:rPr>
          <w:rFonts w:ascii="GHEA Grapalat" w:hAnsi="GHEA Grapalat" w:cs="Sylfaen"/>
          <w:szCs w:val="24"/>
          <w:lang w:val="hy-AM"/>
        </w:rPr>
        <w:t>ից</w:t>
      </w:r>
      <w:r w:rsidR="00324569" w:rsidRPr="00C02B0F">
        <w:rPr>
          <w:rFonts w:ascii="GHEA Grapalat" w:hAnsi="GHEA Grapalat" w:cs="Sylfaen"/>
          <w:szCs w:val="24"/>
        </w:rPr>
        <w:t xml:space="preserve"> </w:t>
      </w:r>
      <w:r w:rsidR="00324569" w:rsidRPr="00C02B0F">
        <w:rPr>
          <w:rFonts w:ascii="GHEA Grapalat" w:hAnsi="GHEA Grapalat" w:cs="Sylfaen"/>
          <w:szCs w:val="24"/>
          <w:lang w:val="hy-AM"/>
        </w:rPr>
        <w:t>ստացված</w:t>
      </w:r>
      <w:r w:rsidR="00324569" w:rsidRPr="00C02B0F">
        <w:rPr>
          <w:rFonts w:ascii="GHEA Grapalat" w:hAnsi="GHEA Grapalat" w:cs="Sylfaen"/>
          <w:szCs w:val="24"/>
        </w:rPr>
        <w:t xml:space="preserve"> տեղեկատվությունը: </w:t>
      </w:r>
      <w:r w:rsidR="00324569" w:rsidRPr="00C02B0F">
        <w:rPr>
          <w:rFonts w:ascii="GHEA Grapalat" w:hAnsi="GHEA Grapalat" w:cs="Sylfaen"/>
          <w:szCs w:val="24"/>
          <w:lang w:val="hy-AM"/>
        </w:rPr>
        <w:t>Հայտերի  գնահատման արդյունքների հաստատման նիստը հրավիրվում է ոչ ուշ, քան փաստաթղթերը հանձնաժողովի անդամներին տրա</w:t>
      </w:r>
      <w:r w:rsidR="00324569" w:rsidRPr="00C02B0F">
        <w:rPr>
          <w:rFonts w:ascii="GHEA Grapalat" w:hAnsi="GHEA Grapalat" w:cs="Sylfaen"/>
          <w:szCs w:val="24"/>
          <w:lang w:val="hy-AM"/>
        </w:rPr>
        <w:softHyphen/>
        <w:t xml:space="preserve">մադրվելուն հաջորդող երրորդ աշխատանքային օրը: </w:t>
      </w:r>
    </w:p>
    <w:p w:rsidR="002B121D" w:rsidRPr="00C02B0F" w:rsidRDefault="00A150A9"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8</w:t>
      </w:r>
      <w:r w:rsidR="002B121D" w:rsidRPr="00C02B0F">
        <w:rPr>
          <w:rFonts w:ascii="GHEA Grapalat" w:hAnsi="GHEA Grapalat" w:cs="Sylfaen"/>
          <w:szCs w:val="24"/>
        </w:rPr>
        <w:t>.</w:t>
      </w:r>
      <w:r w:rsidR="00463B0B" w:rsidRPr="00C02B0F">
        <w:rPr>
          <w:rFonts w:ascii="GHEA Grapalat" w:hAnsi="GHEA Grapalat" w:cs="Sylfaen"/>
          <w:szCs w:val="24"/>
          <w:lang w:val="hy-AM"/>
        </w:rPr>
        <w:t>1</w:t>
      </w:r>
      <w:r w:rsidR="000E4F3F" w:rsidRPr="00C02B0F">
        <w:rPr>
          <w:rFonts w:ascii="GHEA Grapalat" w:hAnsi="GHEA Grapalat" w:cs="Sylfaen"/>
          <w:szCs w:val="24"/>
          <w:lang w:val="hy-AM"/>
        </w:rPr>
        <w:t>6</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Մասնակիցները</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և</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նրանց</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ներկայացուցիչները</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կարող</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են</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ներկա</w:t>
      </w:r>
      <w:r w:rsidR="002B121D" w:rsidRPr="00C02B0F">
        <w:rPr>
          <w:rFonts w:ascii="GHEA Grapalat" w:hAnsi="GHEA Grapalat" w:cs="Sylfaen"/>
          <w:szCs w:val="24"/>
        </w:rPr>
        <w:t xml:space="preserve"> </w:t>
      </w:r>
      <w:r w:rsidR="006D4E1D" w:rsidRPr="00C02B0F">
        <w:rPr>
          <w:rFonts w:ascii="GHEA Grapalat" w:hAnsi="GHEA Grapalat" w:cs="Sylfaen"/>
          <w:szCs w:val="24"/>
        </w:rPr>
        <w:t xml:space="preserve">լինել  </w:t>
      </w:r>
      <w:r w:rsidR="002B121D" w:rsidRPr="00C02B0F">
        <w:rPr>
          <w:rFonts w:ascii="GHEA Grapalat" w:hAnsi="GHEA Grapalat" w:cs="Sylfaen"/>
          <w:szCs w:val="24"/>
          <w:lang w:val="hy-AM"/>
        </w:rPr>
        <w:t>հանձնաժողովի</w:t>
      </w:r>
      <w:r w:rsidR="002B121D" w:rsidRPr="00C02B0F">
        <w:rPr>
          <w:rFonts w:ascii="GHEA Grapalat" w:hAnsi="GHEA Grapalat" w:cs="Sylfaen"/>
          <w:szCs w:val="24"/>
        </w:rPr>
        <w:t xml:space="preserve"> </w:t>
      </w:r>
      <w:r w:rsidR="002B121D" w:rsidRPr="00C02B0F">
        <w:rPr>
          <w:rFonts w:ascii="GHEA Grapalat" w:hAnsi="GHEA Grapalat" w:cs="Sylfaen"/>
          <w:szCs w:val="24"/>
          <w:lang w:val="hy-AM"/>
        </w:rPr>
        <w:t>նիստերին։</w:t>
      </w:r>
      <w:r w:rsidR="002B121D" w:rsidRPr="00C02B0F">
        <w:rPr>
          <w:rFonts w:ascii="GHEA Grapalat" w:hAnsi="GHEA Grapalat" w:cs="Sylfaen"/>
          <w:szCs w:val="24"/>
        </w:rPr>
        <w:t xml:space="preserve"> </w:t>
      </w:r>
      <w:r w:rsidR="006D4E1D" w:rsidRPr="00C02B0F">
        <w:rPr>
          <w:rFonts w:ascii="GHEA Grapalat" w:hAnsi="GHEA Grapalat" w:cs="Sylfaen"/>
          <w:szCs w:val="24"/>
          <w:lang w:val="ru-RU"/>
        </w:rPr>
        <w:t>Մասնակիցները</w:t>
      </w:r>
      <w:r w:rsidR="006D4E1D" w:rsidRPr="00C02B0F">
        <w:rPr>
          <w:rFonts w:ascii="GHEA Grapalat" w:hAnsi="GHEA Grapalat" w:cs="Sylfaen"/>
          <w:szCs w:val="24"/>
        </w:rPr>
        <w:t xml:space="preserve"> կամ </w:t>
      </w:r>
      <w:r w:rsidR="006D4E1D" w:rsidRPr="00C02B0F">
        <w:rPr>
          <w:rFonts w:ascii="GHEA Grapalat" w:hAnsi="GHEA Grapalat" w:cs="Sylfaen"/>
          <w:szCs w:val="24"/>
          <w:lang w:val="ru-RU"/>
        </w:rPr>
        <w:t>նրանց</w:t>
      </w:r>
      <w:r w:rsidR="006D4E1D" w:rsidRPr="00C02B0F">
        <w:rPr>
          <w:rFonts w:ascii="GHEA Grapalat" w:hAnsi="GHEA Grapalat" w:cs="Sylfaen"/>
          <w:szCs w:val="24"/>
        </w:rPr>
        <w:t xml:space="preserve"> </w:t>
      </w:r>
      <w:r w:rsidR="006D4E1D" w:rsidRPr="00C02B0F">
        <w:rPr>
          <w:rFonts w:ascii="GHEA Grapalat" w:hAnsi="GHEA Grapalat" w:cs="Sylfaen"/>
          <w:szCs w:val="24"/>
          <w:lang w:val="ru-RU"/>
        </w:rPr>
        <w:t>ներկայացուցիչները</w:t>
      </w:r>
      <w:r w:rsidR="006D4E1D" w:rsidRPr="00C02B0F">
        <w:rPr>
          <w:rFonts w:ascii="GHEA Grapalat" w:hAnsi="GHEA Grapalat" w:cs="Sylfaen"/>
          <w:szCs w:val="24"/>
        </w:rPr>
        <w:t xml:space="preserve"> </w:t>
      </w:r>
      <w:r w:rsidR="002B121D" w:rsidRPr="00C02B0F">
        <w:rPr>
          <w:rFonts w:ascii="GHEA Grapalat" w:hAnsi="GHEA Grapalat" w:cs="Sylfaen"/>
          <w:szCs w:val="24"/>
          <w:lang w:val="ru-RU"/>
        </w:rPr>
        <w:t>կարող</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են</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պահանջել</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հանձնաժողովի</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նիստերի</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արձանագրությունների</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պատճենները</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որոնք</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տրամադրվում</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են</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մեկ</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օրացուցային</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օրվա</w:t>
      </w:r>
      <w:r w:rsidR="002B121D" w:rsidRPr="00C02B0F">
        <w:rPr>
          <w:rFonts w:ascii="GHEA Grapalat" w:hAnsi="GHEA Grapalat" w:cs="Sylfaen"/>
          <w:szCs w:val="24"/>
        </w:rPr>
        <w:t xml:space="preserve"> </w:t>
      </w:r>
      <w:r w:rsidR="002B121D" w:rsidRPr="00C02B0F">
        <w:rPr>
          <w:rFonts w:ascii="GHEA Grapalat" w:hAnsi="GHEA Grapalat" w:cs="Sylfaen"/>
          <w:szCs w:val="24"/>
          <w:lang w:val="ru-RU"/>
        </w:rPr>
        <w:t>ընթացքում։</w:t>
      </w:r>
    </w:p>
    <w:p w:rsidR="009B0DA1" w:rsidRPr="00C02B0F" w:rsidRDefault="00A150A9" w:rsidP="00AA0AD8">
      <w:pPr>
        <w:ind w:firstLine="567"/>
        <w:jc w:val="both"/>
        <w:rPr>
          <w:rFonts w:ascii="GHEA Grapalat" w:hAnsi="GHEA Grapalat" w:cs="Sylfaen"/>
          <w:sz w:val="20"/>
          <w:lang w:val="af-ZA"/>
        </w:rPr>
      </w:pPr>
      <w:r w:rsidRPr="00C02B0F">
        <w:rPr>
          <w:rFonts w:ascii="GHEA Grapalat" w:hAnsi="GHEA Grapalat" w:cs="Sylfaen"/>
          <w:sz w:val="20"/>
          <w:lang w:val="af-ZA"/>
        </w:rPr>
        <w:t>8</w:t>
      </w:r>
      <w:r w:rsidR="009B0DA1" w:rsidRPr="00C02B0F">
        <w:rPr>
          <w:rFonts w:ascii="GHEA Grapalat" w:hAnsi="GHEA Grapalat" w:cs="Sylfaen"/>
          <w:sz w:val="20"/>
          <w:lang w:val="af-ZA"/>
        </w:rPr>
        <w:t>.</w:t>
      </w:r>
      <w:r w:rsidR="00463B0B" w:rsidRPr="00C02B0F">
        <w:rPr>
          <w:rFonts w:ascii="GHEA Grapalat" w:hAnsi="GHEA Grapalat" w:cs="Sylfaen"/>
          <w:sz w:val="20"/>
          <w:lang w:val="af-ZA"/>
        </w:rPr>
        <w:t>1</w:t>
      </w:r>
      <w:r w:rsidR="000E4F3F" w:rsidRPr="00C02B0F">
        <w:rPr>
          <w:rFonts w:ascii="GHEA Grapalat" w:hAnsi="GHEA Grapalat" w:cs="Sylfaen"/>
          <w:sz w:val="20"/>
          <w:lang w:val="af-ZA"/>
        </w:rPr>
        <w:t>7</w:t>
      </w:r>
      <w:r w:rsidR="009B0DA1" w:rsidRPr="00C02B0F">
        <w:rPr>
          <w:rFonts w:ascii="GHEA Grapalat" w:hAnsi="GHEA Grapalat" w:cs="Sylfaen"/>
          <w:sz w:val="20"/>
          <w:lang w:val="af-ZA"/>
        </w:rPr>
        <w:t xml:space="preserve"> </w:t>
      </w:r>
      <w:r w:rsidR="00FC3A2D" w:rsidRPr="00C02B0F">
        <w:rPr>
          <w:rFonts w:ascii="GHEA Grapalat" w:hAnsi="GHEA Grapalat" w:cs="Sylfaen"/>
          <w:sz w:val="20"/>
          <w:lang w:val="ru-RU"/>
        </w:rPr>
        <w:t>Հանձնաժողովի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և</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կամ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պատվիրատուի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կողմից</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էլեկտրոնային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ծանուցումներն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ուղարկվում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են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սույն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հրավերում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նշված</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հանձնաժողովի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քարտուղարի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էլեկտրոնային</w:t>
      </w:r>
      <w:r w:rsidR="00FC3A2D" w:rsidRPr="00C02B0F">
        <w:rPr>
          <w:rFonts w:ascii="GHEA Grapalat" w:hAnsi="GHEA Grapalat" w:cs="Sylfaen"/>
          <w:sz w:val="20"/>
          <w:lang w:val="af-ZA"/>
        </w:rPr>
        <w:t xml:space="preserve"> </w:t>
      </w:r>
      <w:r w:rsidR="00FC3A2D" w:rsidRPr="00C02B0F">
        <w:rPr>
          <w:rFonts w:ascii="GHEA Grapalat" w:hAnsi="GHEA Grapalat" w:cs="Sylfaen"/>
          <w:sz w:val="20"/>
        </w:rPr>
        <w:t>փոստից</w:t>
      </w:r>
      <w:r w:rsidR="00FC3A2D" w:rsidRPr="00C02B0F">
        <w:rPr>
          <w:rFonts w:ascii="GHEA Grapalat" w:hAnsi="GHEA Grapalat" w:cs="Sylfaen"/>
          <w:sz w:val="20"/>
          <w:lang w:val="af-ZA"/>
        </w:rPr>
        <w:t xml:space="preserve"> </w:t>
      </w:r>
      <w:r w:rsidR="00FC3A2D" w:rsidRPr="00C02B0F">
        <w:rPr>
          <w:rFonts w:ascii="GHEA Grapalat" w:hAnsi="GHEA Grapalat" w:cs="Sylfaen"/>
          <w:sz w:val="20"/>
        </w:rPr>
        <w:t>մասնակցի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հայտում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նշված</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էլեկտրոնային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փոստ</w:t>
      </w:r>
      <w:r w:rsidR="00FC3A2D" w:rsidRPr="00C02B0F">
        <w:rPr>
          <w:rFonts w:ascii="GHEA Grapalat" w:hAnsi="GHEA Grapalat" w:cs="Sylfaen"/>
          <w:sz w:val="20"/>
        </w:rPr>
        <w:t>ին</w:t>
      </w:r>
      <w:r w:rsidR="00FC3A2D" w:rsidRPr="00C02B0F">
        <w:rPr>
          <w:rFonts w:ascii="GHEA Grapalat" w:hAnsi="GHEA Grapalat" w:cs="Sylfaen"/>
          <w:sz w:val="20"/>
          <w:lang w:val="af-ZA"/>
        </w:rPr>
        <w:t xml:space="preserve"> </w:t>
      </w:r>
      <w:r w:rsidR="00FC3A2D" w:rsidRPr="00C02B0F">
        <w:rPr>
          <w:rFonts w:ascii="GHEA Grapalat" w:hAnsi="GHEA Grapalat" w:cs="Sylfaen"/>
          <w:sz w:val="20"/>
        </w:rPr>
        <w:t>ուղարկվելու</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միջոցով</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իսկ</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մասնակցի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կողմից</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իր</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հայտում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նշված</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էլեկտրոնային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փոստից</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սույն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հրավերում</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նշված</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հանձնաժողովի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քարտուղարի</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էլեկտրոնային</w:t>
      </w:r>
      <w:r w:rsidR="00FC3A2D" w:rsidRPr="00C02B0F">
        <w:rPr>
          <w:rFonts w:ascii="GHEA Grapalat" w:hAnsi="GHEA Grapalat" w:cs="Sylfaen"/>
          <w:sz w:val="20"/>
          <w:lang w:val="af-ZA"/>
        </w:rPr>
        <w:t xml:space="preserve"> </w:t>
      </w:r>
      <w:r w:rsidR="00FC3A2D" w:rsidRPr="00C02B0F">
        <w:rPr>
          <w:rFonts w:ascii="GHEA Grapalat" w:hAnsi="GHEA Grapalat" w:cs="Sylfaen"/>
          <w:sz w:val="20"/>
          <w:lang w:val="ru-RU"/>
        </w:rPr>
        <w:t>փոստին</w:t>
      </w:r>
      <w:r w:rsidR="00FC3A2D" w:rsidRPr="00C02B0F">
        <w:rPr>
          <w:rFonts w:ascii="GHEA Grapalat" w:hAnsi="GHEA Grapalat" w:cs="Sylfaen"/>
          <w:sz w:val="20"/>
          <w:lang w:val="af-ZA"/>
        </w:rPr>
        <w:t xml:space="preserve"> </w:t>
      </w:r>
      <w:r w:rsidR="00FC3A2D" w:rsidRPr="00C02B0F">
        <w:rPr>
          <w:rFonts w:ascii="GHEA Grapalat" w:hAnsi="GHEA Grapalat"/>
          <w:sz w:val="20"/>
          <w:szCs w:val="20"/>
          <w:lang w:val="af-ZA"/>
        </w:rPr>
        <w:t>ուղարկվելու միջոցով:</w:t>
      </w:r>
    </w:p>
    <w:p w:rsidR="00265D18" w:rsidRPr="00C02B0F" w:rsidRDefault="00265D18" w:rsidP="00037DDE">
      <w:pPr>
        <w:ind w:firstLine="567"/>
        <w:jc w:val="both"/>
        <w:rPr>
          <w:rFonts w:ascii="GHEA Grapalat" w:hAnsi="GHEA Grapalat"/>
          <w:sz w:val="20"/>
          <w:szCs w:val="20"/>
          <w:lang w:val="af-ZA"/>
        </w:rPr>
      </w:pPr>
      <w:r w:rsidRPr="00C02B0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C02B0F">
        <w:rPr>
          <w:rFonts w:ascii="GHEA Grapalat" w:hAnsi="GHEA Grapalat"/>
          <w:sz w:val="20"/>
          <w:szCs w:val="20"/>
          <w:lang w:val="af-ZA"/>
        </w:rPr>
        <w:t xml:space="preserve">մասնակիցը </w:t>
      </w:r>
      <w:r w:rsidRPr="00C02B0F">
        <w:rPr>
          <w:rFonts w:ascii="GHEA Grapalat" w:hAnsi="GHEA Grapalat"/>
          <w:sz w:val="20"/>
          <w:szCs w:val="20"/>
          <w:lang w:val="af-ZA"/>
        </w:rPr>
        <w:t xml:space="preserve">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w:t>
      </w:r>
      <w:r w:rsidRPr="00C02B0F">
        <w:rPr>
          <w:rFonts w:ascii="GHEA Grapalat" w:hAnsi="GHEA Grapalat"/>
          <w:sz w:val="20"/>
          <w:szCs w:val="20"/>
          <w:lang w:val="af-ZA"/>
        </w:rPr>
        <w:lastRenderedPageBreak/>
        <w:t>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C02B0F" w:rsidRDefault="00B27E18" w:rsidP="00B27E18">
      <w:pPr>
        <w:pStyle w:val="BodyTextIndent2"/>
        <w:spacing w:line="240" w:lineRule="auto"/>
        <w:ind w:firstLine="567"/>
        <w:rPr>
          <w:rFonts w:ascii="GHEA Grapalat" w:hAnsi="GHEA Grapalat"/>
          <w:lang w:val="hy-AM"/>
        </w:rPr>
      </w:pPr>
      <w:r w:rsidRPr="00C02B0F">
        <w:rPr>
          <w:rFonts w:ascii="GHEA Grapalat" w:hAnsi="GHEA Grapalat"/>
        </w:rPr>
        <w:t>8</w:t>
      </w:r>
      <w:r w:rsidRPr="00C02B0F">
        <w:rPr>
          <w:rFonts w:ascii="GHEA Grapalat" w:hAnsi="GHEA Grapalat"/>
          <w:lang w:val="hy-AM"/>
        </w:rPr>
        <w:t>.</w:t>
      </w:r>
      <w:r w:rsidRPr="00C02B0F">
        <w:rPr>
          <w:rFonts w:ascii="GHEA Grapalat" w:hAnsi="GHEA Grapalat"/>
        </w:rPr>
        <w:t>18</w:t>
      </w:r>
      <w:r w:rsidRPr="00C02B0F">
        <w:rPr>
          <w:rFonts w:ascii="GHEA Grapalat" w:hAnsi="GHEA Grapalat" w:cs="Sylfaen"/>
        </w:rPr>
        <w:t xml:space="preserve"> Հայտերի</w:t>
      </w:r>
      <w:r w:rsidRPr="00C02B0F">
        <w:rPr>
          <w:rFonts w:ascii="GHEA Grapalat" w:hAnsi="GHEA Grapalat" w:cs="Arial"/>
        </w:rPr>
        <w:t xml:space="preserve"> </w:t>
      </w:r>
      <w:r w:rsidRPr="00C02B0F">
        <w:rPr>
          <w:rFonts w:ascii="GHEA Grapalat" w:hAnsi="GHEA Grapalat" w:cs="Sylfaen"/>
        </w:rPr>
        <w:t>գնահատումը</w:t>
      </w:r>
      <w:r w:rsidRPr="00C02B0F">
        <w:rPr>
          <w:rFonts w:ascii="GHEA Grapalat" w:hAnsi="GHEA Grapalat" w:cs="Arial"/>
        </w:rPr>
        <w:t xml:space="preserve"> </w:t>
      </w:r>
      <w:r w:rsidRPr="00C02B0F">
        <w:rPr>
          <w:rFonts w:ascii="GHEA Grapalat" w:hAnsi="GHEA Grapalat" w:cs="Sylfaen"/>
        </w:rPr>
        <w:t>և ընտրված մասնակցի որոշումն</w:t>
      </w:r>
      <w:r w:rsidRPr="00C02B0F">
        <w:rPr>
          <w:rFonts w:ascii="GHEA Grapalat" w:hAnsi="GHEA Grapalat" w:cs="Arial"/>
        </w:rPr>
        <w:t xml:space="preserve"> </w:t>
      </w:r>
      <w:r w:rsidRPr="00C02B0F">
        <w:rPr>
          <w:rFonts w:ascii="GHEA Grapalat" w:hAnsi="GHEA Grapalat" w:cs="Sylfaen"/>
        </w:rPr>
        <w:t>իրականացվում</w:t>
      </w:r>
      <w:r w:rsidRPr="00C02B0F">
        <w:rPr>
          <w:rFonts w:ascii="GHEA Grapalat" w:hAnsi="GHEA Grapalat" w:cs="Arial"/>
        </w:rPr>
        <w:t xml:space="preserve"> </w:t>
      </w:r>
      <w:r w:rsidRPr="00C02B0F">
        <w:rPr>
          <w:rFonts w:ascii="GHEA Grapalat" w:hAnsi="GHEA Grapalat" w:cs="Sylfaen"/>
        </w:rPr>
        <w:t>է</w:t>
      </w:r>
      <w:r w:rsidRPr="00C02B0F">
        <w:rPr>
          <w:rFonts w:ascii="GHEA Grapalat" w:hAnsi="GHEA Grapalat" w:cs="Arial"/>
        </w:rPr>
        <w:t xml:space="preserve"> </w:t>
      </w:r>
      <w:r w:rsidRPr="00C02B0F">
        <w:rPr>
          <w:rFonts w:ascii="GHEA Grapalat" w:hAnsi="GHEA Grapalat" w:cs="Sylfaen"/>
        </w:rPr>
        <w:t>ըստ</w:t>
      </w:r>
      <w:r w:rsidRPr="00C02B0F">
        <w:rPr>
          <w:rFonts w:ascii="GHEA Grapalat" w:hAnsi="GHEA Grapalat" w:cs="Arial"/>
        </w:rPr>
        <w:t xml:space="preserve"> </w:t>
      </w:r>
      <w:r w:rsidRPr="00C02B0F">
        <w:rPr>
          <w:rFonts w:ascii="GHEA Grapalat" w:hAnsi="GHEA Grapalat" w:cs="Sylfaen"/>
        </w:rPr>
        <w:t>առանձին</w:t>
      </w:r>
      <w:r w:rsidRPr="00C02B0F">
        <w:rPr>
          <w:rFonts w:ascii="GHEA Grapalat" w:hAnsi="GHEA Grapalat" w:cs="Arial"/>
        </w:rPr>
        <w:t xml:space="preserve"> </w:t>
      </w:r>
      <w:r w:rsidRPr="00C02B0F">
        <w:rPr>
          <w:rFonts w:ascii="GHEA Grapalat" w:hAnsi="GHEA Grapalat" w:cs="Sylfaen"/>
        </w:rPr>
        <w:t>չափաբաժինների</w:t>
      </w:r>
      <w:r w:rsidRPr="00C02B0F">
        <w:rPr>
          <w:rFonts w:ascii="GHEA Grapalat" w:hAnsi="GHEA Grapalat" w:cs="Tahoma"/>
        </w:rPr>
        <w:t>։</w:t>
      </w:r>
      <w:r w:rsidRPr="00C02B0F">
        <w:rPr>
          <w:rFonts w:ascii="GHEA Grapalat" w:hAnsi="GHEA Grapalat" w:cs="Tahoma"/>
          <w:lang w:val="hy-AM"/>
        </w:rPr>
        <w:t xml:space="preserve"> </w:t>
      </w:r>
    </w:p>
    <w:p w:rsidR="00B27E18" w:rsidRPr="00C02B0F" w:rsidRDefault="00F804B4" w:rsidP="00B27E18">
      <w:pPr>
        <w:ind w:firstLine="567"/>
        <w:jc w:val="both"/>
        <w:rPr>
          <w:rFonts w:ascii="GHEA Grapalat" w:hAnsi="GHEA Grapalat" w:cs="Sylfaen"/>
          <w:sz w:val="20"/>
          <w:lang w:val="hy-AM"/>
        </w:rPr>
      </w:pPr>
      <w:r w:rsidRPr="00C02B0F">
        <w:rPr>
          <w:rFonts w:ascii="GHEA Grapalat" w:hAnsi="GHEA Grapalat" w:cs="Sylfaen"/>
          <w:sz w:val="20"/>
          <w:lang w:val="hy-AM"/>
        </w:rPr>
        <w:t>Հայտերի գնահատման արդյունքների հաստատման նպատակով հրավիրվող նիստում</w:t>
      </w:r>
      <w:r w:rsidR="009948C2" w:rsidRPr="00C02B0F">
        <w:rPr>
          <w:rFonts w:ascii="GHEA Grapalat" w:hAnsi="GHEA Grapalat" w:cs="Sylfaen"/>
          <w:sz w:val="20"/>
          <w:lang w:val="hy-AM"/>
        </w:rPr>
        <w:t>`</w:t>
      </w:r>
      <w:r w:rsidRPr="00C02B0F">
        <w:rPr>
          <w:rFonts w:ascii="GHEA Grapalat" w:hAnsi="GHEA Grapalat" w:cs="Sylfaen"/>
          <w:sz w:val="20"/>
          <w:lang w:val="hy-AM"/>
        </w:rPr>
        <w:t xml:space="preserve"> </w:t>
      </w:r>
      <w:r w:rsidR="00B27E18" w:rsidRPr="00C02B0F">
        <w:rPr>
          <w:rFonts w:ascii="GHEA Grapalat" w:hAnsi="GHEA Grapalat" w:cs="Sylfaen"/>
          <w:sz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C02B0F" w:rsidRDefault="00B27E18" w:rsidP="00B27E18">
      <w:pPr>
        <w:ind w:firstLine="567"/>
        <w:jc w:val="both"/>
        <w:rPr>
          <w:rFonts w:ascii="GHEA Grapalat" w:hAnsi="GHEA Grapalat" w:cs="Sylfaen"/>
          <w:sz w:val="20"/>
          <w:lang w:val="hy-AM"/>
        </w:rPr>
      </w:pPr>
      <w:r w:rsidRPr="00C02B0F">
        <w:rPr>
          <w:rFonts w:ascii="GHEA Grapalat" w:hAnsi="GHEA Grapalat" w:cs="Sylfaen"/>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8.12-ից 8.17-րդ կետերով սահմանված ընթացակարգը:</w:t>
      </w:r>
    </w:p>
    <w:p w:rsidR="00B27E18" w:rsidRPr="00C02B0F" w:rsidRDefault="00B27E18" w:rsidP="00B27E18">
      <w:pPr>
        <w:ind w:firstLine="567"/>
        <w:jc w:val="both"/>
        <w:rPr>
          <w:rFonts w:ascii="GHEA Grapalat" w:hAnsi="GHEA Grapalat"/>
          <w:sz w:val="20"/>
          <w:szCs w:val="20"/>
          <w:lang w:val="af-ZA"/>
        </w:rPr>
      </w:pPr>
      <w:r w:rsidRPr="00C02B0F">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02B0F">
        <w:rPr>
          <w:rFonts w:ascii="GHEA Grapalat" w:hAnsi="GHEA Grapalat"/>
          <w:sz w:val="20"/>
          <w:szCs w:val="20"/>
          <w:lang w:val="hy-AM"/>
        </w:rPr>
        <w:t>է</w:t>
      </w:r>
      <w:r w:rsidRPr="00C02B0F">
        <w:rPr>
          <w:rFonts w:ascii="GHEA Grapalat" w:hAnsi="GHEA Grapalat"/>
          <w:sz w:val="20"/>
          <w:szCs w:val="20"/>
          <w:lang w:val="af-ZA"/>
        </w:rPr>
        <w:t xml:space="preserve"> սույն </w:t>
      </w:r>
      <w:r w:rsidRPr="00C02B0F">
        <w:rPr>
          <w:rFonts w:ascii="GHEA Grapalat" w:hAnsi="GHEA Grapalat"/>
          <w:sz w:val="20"/>
          <w:szCs w:val="20"/>
          <w:lang w:val="hy-AM"/>
        </w:rPr>
        <w:t>հրավերի 1-ին մասի 8.12-ից 8.18-րդ կետերով սահմանված ընթացակարգը</w:t>
      </w:r>
      <w:r w:rsidRPr="00C02B0F">
        <w:rPr>
          <w:rFonts w:ascii="GHEA Grapalat" w:hAnsi="GHEA Grapalat"/>
          <w:sz w:val="20"/>
          <w:szCs w:val="20"/>
          <w:lang w:val="af-ZA"/>
        </w:rPr>
        <w:t>:</w:t>
      </w:r>
    </w:p>
    <w:p w:rsidR="00583092" w:rsidRPr="00C02B0F" w:rsidRDefault="00A150A9"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8</w:t>
      </w:r>
      <w:r w:rsidR="00201DA0" w:rsidRPr="00C02B0F">
        <w:rPr>
          <w:rFonts w:ascii="GHEA Grapalat" w:hAnsi="GHEA Grapalat" w:cs="Sylfaen"/>
          <w:szCs w:val="24"/>
          <w:lang w:val="hy-AM"/>
        </w:rPr>
        <w:t>.</w:t>
      </w:r>
      <w:r w:rsidR="002B103D" w:rsidRPr="00C02B0F">
        <w:rPr>
          <w:rFonts w:ascii="GHEA Grapalat" w:hAnsi="GHEA Grapalat" w:cs="Sylfaen"/>
          <w:szCs w:val="24"/>
          <w:lang w:val="hy-AM"/>
        </w:rPr>
        <w:t>2</w:t>
      </w:r>
      <w:r w:rsidR="00B27E18" w:rsidRPr="00C02B0F">
        <w:rPr>
          <w:rFonts w:ascii="GHEA Grapalat" w:hAnsi="GHEA Grapalat" w:cs="Sylfaen"/>
          <w:szCs w:val="24"/>
        </w:rPr>
        <w:t>0</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Հայտերի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գնահատման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արդյունքներով</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կազմվում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է</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հայտերի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գնահատման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նիստի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արձանագրություն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որը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կցվում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է</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գնման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ընթացակարգի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արձանագրությանը։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Արձանագրությունն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ստորագրում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հանձնաժողովի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նիստին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ներկա</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անդամները։</w:t>
      </w:r>
    </w:p>
    <w:p w:rsidR="00852545" w:rsidRPr="00C02B0F" w:rsidRDefault="00852545"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lang w:val="ru-RU"/>
        </w:rPr>
        <w:t>Հայտերի</w:t>
      </w:r>
      <w:r w:rsidRPr="00C02B0F">
        <w:rPr>
          <w:rFonts w:ascii="GHEA Grapalat" w:hAnsi="GHEA Grapalat" w:cs="Sylfaen"/>
          <w:szCs w:val="24"/>
        </w:rPr>
        <w:t xml:space="preserve"> </w:t>
      </w:r>
      <w:r w:rsidRPr="00C02B0F">
        <w:rPr>
          <w:rFonts w:ascii="GHEA Grapalat" w:hAnsi="GHEA Grapalat" w:cs="Sylfaen"/>
          <w:szCs w:val="24"/>
          <w:lang w:val="ru-RU"/>
        </w:rPr>
        <w:t>գնահատման</w:t>
      </w:r>
      <w:r w:rsidRPr="00C02B0F">
        <w:rPr>
          <w:rFonts w:ascii="GHEA Grapalat" w:hAnsi="GHEA Grapalat" w:cs="Sylfaen"/>
          <w:szCs w:val="24"/>
        </w:rPr>
        <w:t xml:space="preserve"> </w:t>
      </w:r>
      <w:r w:rsidRPr="00C02B0F">
        <w:rPr>
          <w:rFonts w:ascii="GHEA Grapalat" w:hAnsi="GHEA Grapalat" w:cs="Sylfaen"/>
          <w:szCs w:val="24"/>
          <w:lang w:val="ru-RU"/>
        </w:rPr>
        <w:t>նիստի</w:t>
      </w:r>
      <w:r w:rsidRPr="00C02B0F">
        <w:rPr>
          <w:rFonts w:ascii="GHEA Grapalat" w:hAnsi="GHEA Grapalat" w:cs="Sylfaen"/>
          <w:szCs w:val="24"/>
        </w:rPr>
        <w:t xml:space="preserve"> </w:t>
      </w:r>
      <w:r w:rsidRPr="00C02B0F">
        <w:rPr>
          <w:rFonts w:ascii="GHEA Grapalat" w:hAnsi="GHEA Grapalat" w:cs="Sylfaen"/>
          <w:szCs w:val="24"/>
          <w:lang w:val="ru-RU"/>
        </w:rPr>
        <w:t>ավարտին</w:t>
      </w:r>
      <w:r w:rsidRPr="00C02B0F">
        <w:rPr>
          <w:rFonts w:ascii="GHEA Grapalat" w:hAnsi="GHEA Grapalat" w:cs="Sylfaen"/>
          <w:szCs w:val="24"/>
        </w:rPr>
        <w:t xml:space="preserve"> </w:t>
      </w:r>
      <w:r w:rsidRPr="00C02B0F">
        <w:rPr>
          <w:rFonts w:ascii="GHEA Grapalat" w:hAnsi="GHEA Grapalat" w:cs="Sylfaen"/>
          <w:szCs w:val="24"/>
          <w:lang w:val="ru-RU"/>
        </w:rPr>
        <w:t>հաջորդող</w:t>
      </w:r>
      <w:r w:rsidRPr="00C02B0F">
        <w:rPr>
          <w:rFonts w:ascii="GHEA Grapalat" w:hAnsi="GHEA Grapalat" w:cs="Sylfaen"/>
          <w:szCs w:val="24"/>
        </w:rPr>
        <w:t xml:space="preserve"> </w:t>
      </w:r>
      <w:r w:rsidRPr="00C02B0F">
        <w:rPr>
          <w:rFonts w:ascii="GHEA Grapalat" w:hAnsi="GHEA Grapalat" w:cs="Sylfaen"/>
          <w:szCs w:val="24"/>
          <w:lang w:val="ru-RU"/>
        </w:rPr>
        <w:t>առաջին</w:t>
      </w:r>
      <w:r w:rsidRPr="00C02B0F">
        <w:rPr>
          <w:rFonts w:ascii="GHEA Grapalat" w:hAnsi="GHEA Grapalat" w:cs="Sylfaen"/>
          <w:szCs w:val="24"/>
        </w:rPr>
        <w:t xml:space="preserve"> </w:t>
      </w:r>
      <w:r w:rsidRPr="00C02B0F">
        <w:rPr>
          <w:rFonts w:ascii="GHEA Grapalat" w:hAnsi="GHEA Grapalat" w:cs="Sylfaen"/>
          <w:szCs w:val="24"/>
          <w:lang w:val="ru-RU"/>
        </w:rPr>
        <w:t>աշխատանքային</w:t>
      </w:r>
      <w:r w:rsidRPr="00C02B0F">
        <w:rPr>
          <w:rFonts w:ascii="GHEA Grapalat" w:hAnsi="GHEA Grapalat" w:cs="Sylfaen"/>
          <w:szCs w:val="24"/>
        </w:rPr>
        <w:t xml:space="preserve"> </w:t>
      </w:r>
      <w:r w:rsidRPr="00C02B0F">
        <w:rPr>
          <w:rFonts w:ascii="GHEA Grapalat" w:hAnsi="GHEA Grapalat" w:cs="Sylfaen"/>
          <w:szCs w:val="24"/>
          <w:lang w:val="ru-RU"/>
        </w:rPr>
        <w:t>օրը</w:t>
      </w:r>
      <w:r w:rsidRPr="00C02B0F">
        <w:rPr>
          <w:rFonts w:ascii="GHEA Grapalat" w:hAnsi="GHEA Grapalat" w:cs="Sylfaen"/>
          <w:szCs w:val="24"/>
        </w:rPr>
        <w:t xml:space="preserve"> </w:t>
      </w:r>
      <w:r w:rsidRPr="00C02B0F">
        <w:rPr>
          <w:rFonts w:ascii="GHEA Grapalat" w:hAnsi="GHEA Grapalat" w:cs="Sylfaen"/>
          <w:szCs w:val="24"/>
          <w:lang w:val="ru-RU"/>
        </w:rPr>
        <w:t>նիստի</w:t>
      </w:r>
      <w:r w:rsidRPr="00C02B0F">
        <w:rPr>
          <w:rFonts w:ascii="GHEA Grapalat" w:hAnsi="GHEA Grapalat" w:cs="Sylfaen"/>
          <w:szCs w:val="24"/>
        </w:rPr>
        <w:t xml:space="preserve"> </w:t>
      </w:r>
      <w:r w:rsidRPr="00C02B0F">
        <w:rPr>
          <w:rFonts w:ascii="GHEA Grapalat" w:hAnsi="GHEA Grapalat" w:cs="Sylfaen"/>
          <w:szCs w:val="24"/>
          <w:lang w:val="ru-RU"/>
        </w:rPr>
        <w:t>արձանագրությունը</w:t>
      </w:r>
      <w:r w:rsidRPr="00C02B0F">
        <w:rPr>
          <w:rFonts w:ascii="GHEA Grapalat" w:hAnsi="GHEA Grapalat" w:cs="Sylfaen"/>
          <w:szCs w:val="24"/>
        </w:rPr>
        <w:t xml:space="preserve"> </w:t>
      </w:r>
      <w:r w:rsidRPr="00C02B0F">
        <w:rPr>
          <w:rFonts w:ascii="GHEA Grapalat" w:hAnsi="GHEA Grapalat" w:cs="Sylfaen"/>
          <w:szCs w:val="24"/>
          <w:lang w:val="ru-RU"/>
        </w:rPr>
        <w:t>հրապարակվում</w:t>
      </w:r>
      <w:r w:rsidRPr="00C02B0F">
        <w:rPr>
          <w:rFonts w:ascii="GHEA Grapalat" w:hAnsi="GHEA Grapalat" w:cs="Sylfaen"/>
          <w:szCs w:val="24"/>
        </w:rPr>
        <w:t xml:space="preserve"> </w:t>
      </w:r>
      <w:r w:rsidRPr="00C02B0F">
        <w:rPr>
          <w:rFonts w:ascii="GHEA Grapalat" w:hAnsi="GHEA Grapalat" w:cs="Sylfaen"/>
          <w:szCs w:val="24"/>
          <w:lang w:val="ru-RU"/>
        </w:rPr>
        <w:t>է</w:t>
      </w:r>
      <w:r w:rsidRPr="00C02B0F">
        <w:rPr>
          <w:rFonts w:ascii="GHEA Grapalat" w:hAnsi="GHEA Grapalat" w:cs="Sylfaen"/>
          <w:szCs w:val="24"/>
        </w:rPr>
        <w:t xml:space="preserve"> </w:t>
      </w:r>
      <w:r w:rsidRPr="00C02B0F">
        <w:rPr>
          <w:rFonts w:ascii="GHEA Grapalat" w:hAnsi="GHEA Grapalat" w:cs="Sylfaen"/>
          <w:szCs w:val="24"/>
          <w:lang w:val="ru-RU"/>
        </w:rPr>
        <w:t>տեղեկագրում</w:t>
      </w:r>
      <w:r w:rsidRPr="00C02B0F">
        <w:rPr>
          <w:rFonts w:ascii="GHEA Grapalat" w:hAnsi="GHEA Grapalat" w:cs="Sylfaen"/>
          <w:szCs w:val="24"/>
        </w:rPr>
        <w:t>:</w:t>
      </w:r>
    </w:p>
    <w:p w:rsidR="00583092" w:rsidRPr="00C02B0F" w:rsidRDefault="00A150A9"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8</w:t>
      </w:r>
      <w:r w:rsidR="00201DA0" w:rsidRPr="00C02B0F">
        <w:rPr>
          <w:rFonts w:ascii="GHEA Grapalat" w:hAnsi="GHEA Grapalat" w:cs="Sylfaen"/>
          <w:szCs w:val="24"/>
          <w:lang w:val="hy-AM"/>
        </w:rPr>
        <w:t>.</w:t>
      </w:r>
      <w:r w:rsidR="002B103D" w:rsidRPr="00C02B0F">
        <w:rPr>
          <w:rFonts w:ascii="GHEA Grapalat" w:hAnsi="GHEA Grapalat" w:cs="Sylfaen"/>
          <w:szCs w:val="24"/>
          <w:lang w:val="hy-AM"/>
        </w:rPr>
        <w:t>2</w:t>
      </w:r>
      <w:r w:rsidR="00B27E18" w:rsidRPr="00C02B0F">
        <w:rPr>
          <w:rFonts w:ascii="GHEA Grapalat" w:hAnsi="GHEA Grapalat" w:cs="Sylfaen"/>
          <w:szCs w:val="24"/>
        </w:rPr>
        <w:t>1</w:t>
      </w:r>
      <w:r w:rsidR="00AF7BE8" w:rsidRPr="00C02B0F">
        <w:rPr>
          <w:rFonts w:ascii="GHEA Grapalat" w:hAnsi="GHEA Grapalat" w:cs="Sylfaen"/>
          <w:szCs w:val="24"/>
        </w:rPr>
        <w:t xml:space="preserve"> </w:t>
      </w:r>
      <w:r w:rsidR="00583092" w:rsidRPr="00C02B0F">
        <w:rPr>
          <w:rFonts w:ascii="GHEA Grapalat" w:hAnsi="GHEA Grapalat" w:cs="Sylfaen"/>
          <w:szCs w:val="24"/>
          <w:lang w:val="ru-RU"/>
        </w:rPr>
        <w:t>Մասնակից</w:t>
      </w:r>
      <w:r w:rsidR="00196487" w:rsidRPr="00C02B0F">
        <w:rPr>
          <w:rFonts w:ascii="GHEA Grapalat" w:hAnsi="GHEA Grapalat" w:cs="Sylfaen"/>
          <w:szCs w:val="24"/>
          <w:lang w:val="en-US"/>
        </w:rPr>
        <w:t>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իրեն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ներկայացված</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պահանջների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համապատասխանության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հիմնավորման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նպատակով</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կարող</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է</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ներկայացնել</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լրացուցիչ</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այլ</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փաստաթղթեր</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տեղեկություններ</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և</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նյութեր։</w:t>
      </w:r>
    </w:p>
    <w:p w:rsidR="00583092" w:rsidRPr="00C02B0F" w:rsidRDefault="00662165"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lang w:val="en-US"/>
        </w:rPr>
        <w:t>Հ</w:t>
      </w:r>
      <w:r w:rsidR="00583092" w:rsidRPr="00C02B0F">
        <w:rPr>
          <w:rFonts w:ascii="GHEA Grapalat" w:hAnsi="GHEA Grapalat" w:cs="Sylfaen"/>
          <w:szCs w:val="24"/>
          <w:lang w:val="ru-RU"/>
        </w:rPr>
        <w:t>անձնաժողովը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կարող</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է</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ստուգել</w:t>
      </w:r>
      <w:r w:rsidR="00583092" w:rsidRPr="00C02B0F">
        <w:rPr>
          <w:rFonts w:ascii="GHEA Grapalat" w:hAnsi="GHEA Grapalat" w:cs="Sylfaen"/>
          <w:szCs w:val="24"/>
        </w:rPr>
        <w:t xml:space="preserve"> </w:t>
      </w:r>
      <w:r w:rsidR="004B383E" w:rsidRPr="00C02B0F">
        <w:rPr>
          <w:rFonts w:ascii="GHEA Grapalat" w:hAnsi="GHEA Grapalat" w:cs="Sylfaen"/>
          <w:szCs w:val="24"/>
          <w:lang w:val="en-US"/>
        </w:rPr>
        <w:t>մ</w:t>
      </w:r>
      <w:r w:rsidR="00583092" w:rsidRPr="00C02B0F">
        <w:rPr>
          <w:rFonts w:ascii="GHEA Grapalat" w:hAnsi="GHEA Grapalat" w:cs="Sylfaen"/>
          <w:szCs w:val="24"/>
          <w:lang w:val="ru-RU"/>
        </w:rPr>
        <w:t>ասնակցի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ներկայացրած</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տվյալների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իսկությունը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օգտագործելով</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պաշտոնական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աղբյուրներից</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ստացված</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տվյալներ</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կամ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դրա</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մասին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ստանալով</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իրավասու</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մարմինների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գրավոր</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եզրակացությունը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հարցում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ուղարկվելու</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դեպքում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համապատասխան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պետական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և</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տեղական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ինքնակառավարման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մարմինները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հարցումն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ստանալու</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օրվան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հաջորդող</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երկու</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աշխատանքային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օրվա</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ընթացքում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տրամադրում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գրավոր</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եզրակացություն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Եթե</w:t>
      </w:r>
      <w:r w:rsidR="00583092" w:rsidRPr="00C02B0F">
        <w:rPr>
          <w:rFonts w:ascii="GHEA Grapalat" w:hAnsi="GHEA Grapalat" w:cs="Sylfaen"/>
          <w:szCs w:val="24"/>
        </w:rPr>
        <w:t xml:space="preserve"> </w:t>
      </w:r>
      <w:r w:rsidR="004B383E" w:rsidRPr="00C02B0F">
        <w:rPr>
          <w:rFonts w:ascii="GHEA Grapalat" w:hAnsi="GHEA Grapalat" w:cs="Sylfaen"/>
          <w:szCs w:val="24"/>
          <w:lang w:val="en-US"/>
        </w:rPr>
        <w:t>մ</w:t>
      </w:r>
      <w:r w:rsidR="00583092" w:rsidRPr="00C02B0F">
        <w:rPr>
          <w:rFonts w:ascii="GHEA Grapalat" w:hAnsi="GHEA Grapalat" w:cs="Sylfaen"/>
          <w:szCs w:val="24"/>
          <w:lang w:val="ru-RU"/>
        </w:rPr>
        <w:t>ասնակցի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ներկայացրած</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տվյալների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իսկության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ստուգման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արդյունքում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տվյալները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որակվում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են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իրականությանը</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չհամապա</w:t>
      </w:r>
      <w:r w:rsidR="00583092" w:rsidRPr="00C02B0F">
        <w:rPr>
          <w:rFonts w:ascii="GHEA Grapalat" w:hAnsi="GHEA Grapalat" w:cs="Sylfaen"/>
          <w:szCs w:val="24"/>
        </w:rPr>
        <w:softHyphen/>
      </w:r>
      <w:r w:rsidR="00583092" w:rsidRPr="00C02B0F">
        <w:rPr>
          <w:rFonts w:ascii="GHEA Grapalat" w:hAnsi="GHEA Grapalat" w:cs="Sylfaen"/>
          <w:szCs w:val="24"/>
          <w:lang w:val="ru-RU"/>
        </w:rPr>
        <w:t>տասխանող</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ապա</w:t>
      </w:r>
      <w:r w:rsidR="00583092" w:rsidRPr="00C02B0F">
        <w:rPr>
          <w:rFonts w:ascii="GHEA Grapalat" w:hAnsi="GHEA Grapalat" w:cs="Sylfaen"/>
          <w:szCs w:val="24"/>
        </w:rPr>
        <w:t xml:space="preserve"> տվյալ </w:t>
      </w:r>
      <w:r w:rsidR="004B383E" w:rsidRPr="00C02B0F">
        <w:rPr>
          <w:rFonts w:ascii="GHEA Grapalat" w:hAnsi="GHEA Grapalat" w:cs="Sylfaen"/>
          <w:szCs w:val="24"/>
        </w:rPr>
        <w:t>մ</w:t>
      </w:r>
      <w:r w:rsidR="00583092" w:rsidRPr="00C02B0F">
        <w:rPr>
          <w:rFonts w:ascii="GHEA Grapalat" w:hAnsi="GHEA Grapalat" w:cs="Sylfaen"/>
          <w:szCs w:val="24"/>
        </w:rPr>
        <w:t>ասնակցի հայտը մերժվում է</w:t>
      </w:r>
      <w:r w:rsidR="00196487" w:rsidRPr="00C02B0F">
        <w:rPr>
          <w:rFonts w:ascii="GHEA Grapalat" w:hAnsi="GHEA Grapalat" w:cs="Sylfaen"/>
          <w:szCs w:val="24"/>
        </w:rPr>
        <w:t>:</w:t>
      </w:r>
    </w:p>
    <w:p w:rsidR="00583092" w:rsidRPr="00C02B0F" w:rsidRDefault="00A150A9"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rPr>
        <w:t>8</w:t>
      </w:r>
      <w:r w:rsidR="00201DA0" w:rsidRPr="00C02B0F">
        <w:rPr>
          <w:rFonts w:ascii="GHEA Grapalat" w:hAnsi="GHEA Grapalat" w:cs="Sylfaen"/>
          <w:szCs w:val="24"/>
          <w:lang w:val="hy-AM"/>
        </w:rPr>
        <w:t>.2</w:t>
      </w:r>
      <w:r w:rsidR="00B27E18" w:rsidRPr="00C02B0F">
        <w:rPr>
          <w:rFonts w:ascii="GHEA Grapalat" w:hAnsi="GHEA Grapalat" w:cs="Sylfaen"/>
          <w:szCs w:val="24"/>
        </w:rPr>
        <w:t>2</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Սույն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հրավերի</w:t>
      </w:r>
      <w:r w:rsidR="005D3674" w:rsidRPr="00C02B0F">
        <w:rPr>
          <w:rFonts w:ascii="GHEA Grapalat" w:hAnsi="GHEA Grapalat" w:cs="Sylfaen"/>
          <w:szCs w:val="24"/>
        </w:rPr>
        <w:t xml:space="preserve"> 1-</w:t>
      </w:r>
      <w:r w:rsidR="005D3674" w:rsidRPr="00C02B0F">
        <w:rPr>
          <w:rFonts w:ascii="GHEA Grapalat" w:hAnsi="GHEA Grapalat" w:cs="Sylfaen"/>
          <w:szCs w:val="24"/>
          <w:lang w:val="en-US"/>
        </w:rPr>
        <w:t>ին</w:t>
      </w:r>
      <w:r w:rsidR="005D3674" w:rsidRPr="00C02B0F">
        <w:rPr>
          <w:rFonts w:ascii="GHEA Grapalat" w:hAnsi="GHEA Grapalat" w:cs="Sylfaen"/>
          <w:szCs w:val="24"/>
        </w:rPr>
        <w:t xml:space="preserve"> </w:t>
      </w:r>
      <w:r w:rsidR="005D3674" w:rsidRPr="00C02B0F">
        <w:rPr>
          <w:rFonts w:ascii="GHEA Grapalat" w:hAnsi="GHEA Grapalat" w:cs="Sylfaen"/>
          <w:szCs w:val="24"/>
          <w:lang w:val="en-US"/>
        </w:rPr>
        <w:t>մասի</w:t>
      </w:r>
      <w:r w:rsidR="00583092" w:rsidRPr="00C02B0F">
        <w:rPr>
          <w:rFonts w:ascii="GHEA Grapalat" w:hAnsi="GHEA Grapalat" w:cs="Sylfaen"/>
          <w:szCs w:val="24"/>
        </w:rPr>
        <w:t xml:space="preserve"> </w:t>
      </w:r>
      <w:r w:rsidR="004B383E" w:rsidRPr="00C02B0F">
        <w:rPr>
          <w:rFonts w:ascii="GHEA Grapalat" w:hAnsi="GHEA Grapalat" w:cs="Sylfaen"/>
          <w:szCs w:val="24"/>
        </w:rPr>
        <w:t>8</w:t>
      </w:r>
      <w:r w:rsidR="009C3B73" w:rsidRPr="00C02B0F">
        <w:rPr>
          <w:rFonts w:ascii="GHEA Grapalat" w:hAnsi="GHEA Grapalat" w:cs="Sylfaen"/>
          <w:szCs w:val="24"/>
        </w:rPr>
        <w:t>.</w:t>
      </w:r>
      <w:r w:rsidR="00201DA0" w:rsidRPr="00C02B0F">
        <w:rPr>
          <w:rFonts w:ascii="GHEA Grapalat" w:hAnsi="GHEA Grapalat" w:cs="Sylfaen"/>
          <w:szCs w:val="24"/>
          <w:lang w:val="hy-AM"/>
        </w:rPr>
        <w:t>2</w:t>
      </w:r>
      <w:r w:rsidR="00B27E18" w:rsidRPr="00C02B0F">
        <w:rPr>
          <w:rFonts w:ascii="GHEA Grapalat" w:hAnsi="GHEA Grapalat" w:cs="Sylfaen"/>
          <w:szCs w:val="24"/>
        </w:rPr>
        <w:t>1</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կետի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կիրառման</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նպատակով</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հրավիրվում</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է</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հանձնաժողովի</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արտահերթ</w:t>
      </w:r>
      <w:r w:rsidR="00583092" w:rsidRPr="00C02B0F">
        <w:rPr>
          <w:rFonts w:ascii="GHEA Grapalat" w:hAnsi="GHEA Grapalat" w:cs="Sylfaen"/>
          <w:szCs w:val="24"/>
        </w:rPr>
        <w:t xml:space="preserve"> </w:t>
      </w:r>
      <w:r w:rsidR="00583092" w:rsidRPr="00C02B0F">
        <w:rPr>
          <w:rFonts w:ascii="GHEA Grapalat" w:hAnsi="GHEA Grapalat" w:cs="Sylfaen"/>
          <w:szCs w:val="24"/>
          <w:lang w:val="ru-RU"/>
        </w:rPr>
        <w:t>նիստ։</w:t>
      </w:r>
    </w:p>
    <w:p w:rsidR="00E45ACA" w:rsidRPr="00C02B0F" w:rsidRDefault="00A150A9" w:rsidP="00037DDE">
      <w:pPr>
        <w:pStyle w:val="norm"/>
        <w:spacing w:line="240" w:lineRule="auto"/>
        <w:ind w:firstLine="567"/>
        <w:rPr>
          <w:rFonts w:ascii="GHEA Grapalat" w:hAnsi="GHEA Grapalat" w:cs="Tahoma"/>
          <w:sz w:val="20"/>
          <w:lang w:val="hy-AM"/>
        </w:rPr>
      </w:pPr>
      <w:r w:rsidRPr="00C02B0F">
        <w:rPr>
          <w:rFonts w:ascii="GHEA Grapalat" w:hAnsi="GHEA Grapalat"/>
          <w:spacing w:val="-6"/>
          <w:sz w:val="20"/>
          <w:lang w:val="af-ZA"/>
        </w:rPr>
        <w:t>8</w:t>
      </w:r>
      <w:r w:rsidR="00201DA0" w:rsidRPr="00C02B0F">
        <w:rPr>
          <w:rFonts w:ascii="GHEA Grapalat" w:hAnsi="GHEA Grapalat"/>
          <w:spacing w:val="-6"/>
          <w:sz w:val="20"/>
          <w:lang w:val="hy-AM"/>
        </w:rPr>
        <w:t>.2</w:t>
      </w:r>
      <w:r w:rsidR="00B27E18" w:rsidRPr="00C02B0F">
        <w:rPr>
          <w:rFonts w:ascii="GHEA Grapalat" w:hAnsi="GHEA Grapalat"/>
          <w:spacing w:val="-6"/>
          <w:sz w:val="20"/>
          <w:lang w:val="af-ZA"/>
        </w:rPr>
        <w:t>3</w:t>
      </w:r>
      <w:r w:rsidR="00E45ACA" w:rsidRPr="00C02B0F">
        <w:rPr>
          <w:rFonts w:ascii="GHEA Grapalat" w:hAnsi="GHEA Grapalat"/>
          <w:spacing w:val="-6"/>
          <w:sz w:val="20"/>
          <w:lang w:val="af-ZA"/>
        </w:rPr>
        <w:t xml:space="preserve"> </w:t>
      </w:r>
      <w:r w:rsidR="00E45ACA" w:rsidRPr="00C02B0F">
        <w:rPr>
          <w:rFonts w:ascii="GHEA Grapalat" w:hAnsi="GHEA Grapalat" w:cs="Tahoma"/>
          <w:sz w:val="20"/>
          <w:lang w:val="hy-AM"/>
        </w:rPr>
        <w:t xml:space="preserve">Մինչև պայմանագիր կնքելը </w:t>
      </w:r>
      <w:r w:rsidR="004B383E" w:rsidRPr="00C02B0F">
        <w:rPr>
          <w:rFonts w:ascii="GHEA Grapalat" w:hAnsi="GHEA Grapalat" w:cs="Tahoma"/>
          <w:sz w:val="20"/>
        </w:rPr>
        <w:t>պ</w:t>
      </w:r>
      <w:r w:rsidR="00E45ACA" w:rsidRPr="00C02B0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02B0F">
        <w:rPr>
          <w:rFonts w:ascii="GHEA Grapalat" w:hAnsi="GHEA Grapalat" w:cs="Sylfaen"/>
          <w:lang w:val="af-ZA"/>
        </w:rPr>
        <w:t xml:space="preserve"> </w:t>
      </w:r>
      <w:r w:rsidR="00E45ACA" w:rsidRPr="00C02B0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C02B0F" w:rsidRDefault="00A150A9" w:rsidP="00037DDE">
      <w:pPr>
        <w:pStyle w:val="BodyTextIndent2"/>
        <w:spacing w:line="240" w:lineRule="auto"/>
        <w:ind w:firstLine="567"/>
        <w:rPr>
          <w:rFonts w:ascii="GHEA Grapalat" w:hAnsi="GHEA Grapalat" w:cs="Sylfaen"/>
          <w:szCs w:val="24"/>
        </w:rPr>
      </w:pPr>
      <w:r w:rsidRPr="00C02B0F">
        <w:rPr>
          <w:rFonts w:ascii="GHEA Grapalat" w:hAnsi="GHEA Grapalat" w:cs="Sylfaen"/>
          <w:szCs w:val="24"/>
          <w:lang w:val="hy-AM"/>
        </w:rPr>
        <w:t>8</w:t>
      </w:r>
      <w:r w:rsidR="002A1265" w:rsidRPr="00C02B0F">
        <w:rPr>
          <w:rFonts w:ascii="GHEA Grapalat" w:hAnsi="GHEA Grapalat" w:cs="Sylfaen"/>
          <w:szCs w:val="24"/>
          <w:lang w:val="hy-AM"/>
        </w:rPr>
        <w:t>.2</w:t>
      </w:r>
      <w:r w:rsidR="00B27E18" w:rsidRPr="00C02B0F">
        <w:rPr>
          <w:rFonts w:ascii="GHEA Grapalat" w:hAnsi="GHEA Grapalat" w:cs="Sylfaen"/>
          <w:szCs w:val="24"/>
          <w:lang w:val="hy-AM"/>
        </w:rPr>
        <w:t>4</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Անգործության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ժամկետը</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պայմանագիր</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կնքելու</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մասին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որոշման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հայտարարության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հրապարակման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օրվան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հաջորդող</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օրվա</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և</w:t>
      </w:r>
      <w:r w:rsidR="00583092" w:rsidRPr="00C02B0F">
        <w:rPr>
          <w:rFonts w:ascii="GHEA Grapalat" w:hAnsi="GHEA Grapalat" w:cs="Sylfaen"/>
          <w:szCs w:val="24"/>
        </w:rPr>
        <w:t xml:space="preserve"> </w:t>
      </w:r>
      <w:r w:rsidR="004B383E" w:rsidRPr="00C02B0F">
        <w:rPr>
          <w:rFonts w:ascii="GHEA Grapalat" w:hAnsi="GHEA Grapalat" w:cs="Sylfaen"/>
          <w:szCs w:val="24"/>
        </w:rPr>
        <w:t>պ</w:t>
      </w:r>
      <w:r w:rsidR="00583092" w:rsidRPr="00C02B0F">
        <w:rPr>
          <w:rFonts w:ascii="GHEA Grapalat" w:hAnsi="GHEA Grapalat" w:cs="Sylfaen"/>
          <w:szCs w:val="24"/>
          <w:lang w:val="hy-AM"/>
        </w:rPr>
        <w:t>ատվիրատուի</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կողմից</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պայմանագիրը</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կնքելու</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իրավասության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առաջացման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օրվա</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միջև</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ընկած</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ժամանակահատվածն</w:t>
      </w:r>
      <w:r w:rsidR="00583092" w:rsidRPr="00C02B0F">
        <w:rPr>
          <w:rFonts w:ascii="GHEA Grapalat" w:hAnsi="GHEA Grapalat" w:cs="Sylfaen"/>
          <w:szCs w:val="24"/>
        </w:rPr>
        <w:t xml:space="preserve"> </w:t>
      </w:r>
      <w:r w:rsidR="00583092" w:rsidRPr="00C02B0F">
        <w:rPr>
          <w:rFonts w:ascii="GHEA Grapalat" w:hAnsi="GHEA Grapalat" w:cs="Sylfaen"/>
          <w:szCs w:val="24"/>
          <w:lang w:val="hy-AM"/>
        </w:rPr>
        <w:t>է։</w:t>
      </w:r>
    </w:p>
    <w:p w:rsidR="00583092" w:rsidRPr="00C02B0F" w:rsidRDefault="00583092" w:rsidP="00037DDE">
      <w:pPr>
        <w:pStyle w:val="BodyTextIndent2"/>
        <w:spacing w:line="240" w:lineRule="auto"/>
        <w:ind w:firstLine="567"/>
        <w:rPr>
          <w:rFonts w:ascii="GHEA Grapalat" w:hAnsi="GHEA Grapalat"/>
          <w:i/>
          <w:lang w:val="es-ES"/>
        </w:rPr>
      </w:pPr>
      <w:r w:rsidRPr="00C02B0F">
        <w:rPr>
          <w:rFonts w:ascii="GHEA Grapalat" w:hAnsi="GHEA Grapalat" w:cs="Sylfaen"/>
          <w:lang w:val="es-ES"/>
        </w:rPr>
        <w:t>Անգործության</w:t>
      </w:r>
      <w:r w:rsidRPr="00C02B0F">
        <w:rPr>
          <w:rFonts w:ascii="GHEA Grapalat" w:hAnsi="GHEA Grapalat" w:cs="Arial"/>
          <w:lang w:val="es-ES"/>
        </w:rPr>
        <w:t xml:space="preserve"> </w:t>
      </w:r>
      <w:r w:rsidRPr="00C02B0F">
        <w:rPr>
          <w:rFonts w:ascii="GHEA Grapalat" w:hAnsi="GHEA Grapalat" w:cs="Sylfaen"/>
          <w:lang w:val="es-ES"/>
        </w:rPr>
        <w:t>ժամկետը</w:t>
      </w:r>
      <w:r w:rsidRPr="00C02B0F">
        <w:rPr>
          <w:rFonts w:ascii="GHEA Grapalat" w:hAnsi="GHEA Grapalat" w:cs="Arial"/>
          <w:lang w:val="es-ES"/>
        </w:rPr>
        <w:t xml:space="preserve"> </w:t>
      </w:r>
      <w:r w:rsidRPr="00C02B0F">
        <w:rPr>
          <w:rFonts w:ascii="GHEA Grapalat" w:hAnsi="GHEA Grapalat" w:cs="Sylfaen"/>
          <w:lang w:val="es-ES"/>
        </w:rPr>
        <w:t>սույն</w:t>
      </w:r>
      <w:r w:rsidRPr="00C02B0F">
        <w:rPr>
          <w:rFonts w:ascii="GHEA Grapalat" w:hAnsi="GHEA Grapalat" w:cs="Arial"/>
          <w:lang w:val="es-ES"/>
        </w:rPr>
        <w:t xml:space="preserve"> </w:t>
      </w:r>
      <w:r w:rsidRPr="00C02B0F">
        <w:rPr>
          <w:rFonts w:ascii="GHEA Grapalat" w:hAnsi="GHEA Grapalat" w:cs="Sylfaen"/>
          <w:lang w:val="es-ES"/>
        </w:rPr>
        <w:t>ընթացակարգի</w:t>
      </w:r>
      <w:r w:rsidRPr="00C02B0F">
        <w:rPr>
          <w:rFonts w:ascii="GHEA Grapalat" w:hAnsi="GHEA Grapalat" w:cs="Arial"/>
          <w:lang w:val="es-ES"/>
        </w:rPr>
        <w:t xml:space="preserve"> </w:t>
      </w:r>
      <w:r w:rsidRPr="00C02B0F">
        <w:rPr>
          <w:rFonts w:ascii="GHEA Grapalat" w:hAnsi="GHEA Grapalat" w:cs="Sylfaen"/>
          <w:lang w:val="es-ES"/>
        </w:rPr>
        <w:t xml:space="preserve">դեպքում </w:t>
      </w:r>
      <w:r w:rsidR="00501C0D" w:rsidRPr="00C02B0F">
        <w:rPr>
          <w:rFonts w:ascii="GHEA Grapalat" w:hAnsi="GHEA Grapalat" w:cs="Sylfaen"/>
          <w:lang w:val="es-ES"/>
        </w:rPr>
        <w:t>5</w:t>
      </w:r>
      <w:r w:rsidR="000A1A44" w:rsidRPr="00C02B0F">
        <w:rPr>
          <w:rFonts w:ascii="GHEA Grapalat" w:hAnsi="GHEA Grapalat" w:cs="Sylfaen"/>
          <w:lang w:val="es-ES"/>
        </w:rPr>
        <w:t xml:space="preserve"> </w:t>
      </w:r>
      <w:r w:rsidRPr="00C02B0F">
        <w:rPr>
          <w:rFonts w:ascii="GHEA Grapalat" w:hAnsi="GHEA Grapalat" w:cs="Sylfaen"/>
          <w:lang w:val="es-ES"/>
        </w:rPr>
        <w:t xml:space="preserve"> օրացուցային</w:t>
      </w:r>
      <w:r w:rsidRPr="00C02B0F">
        <w:rPr>
          <w:rFonts w:ascii="GHEA Grapalat" w:hAnsi="GHEA Grapalat" w:cs="Arial"/>
          <w:lang w:val="es-ES"/>
        </w:rPr>
        <w:t xml:space="preserve"> </w:t>
      </w:r>
      <w:r w:rsidRPr="00C02B0F">
        <w:rPr>
          <w:rFonts w:ascii="GHEA Grapalat" w:hAnsi="GHEA Grapalat" w:cs="Sylfaen"/>
          <w:lang w:val="es-ES"/>
        </w:rPr>
        <w:t>օր</w:t>
      </w:r>
      <w:r w:rsidRPr="00C02B0F">
        <w:rPr>
          <w:rFonts w:ascii="GHEA Grapalat" w:hAnsi="GHEA Grapalat" w:cs="Arial"/>
          <w:lang w:val="es-ES"/>
        </w:rPr>
        <w:t xml:space="preserve"> </w:t>
      </w:r>
      <w:r w:rsidRPr="00C02B0F">
        <w:rPr>
          <w:rFonts w:ascii="GHEA Grapalat" w:hAnsi="GHEA Grapalat" w:cs="Sylfaen"/>
          <w:lang w:val="es-ES"/>
        </w:rPr>
        <w:t>է</w:t>
      </w:r>
      <w:r w:rsidRPr="00C02B0F">
        <w:rPr>
          <w:rFonts w:ascii="GHEA Grapalat" w:hAnsi="GHEA Grapalat" w:cs="Tahoma"/>
          <w:lang w:val="es-ES"/>
        </w:rPr>
        <w:t>։</w:t>
      </w:r>
      <w:r w:rsidRPr="00C02B0F">
        <w:rPr>
          <w:rFonts w:ascii="GHEA Grapalat" w:hAnsi="GHEA Grapalat"/>
          <w:lang w:val="es-ES"/>
        </w:rPr>
        <w:t xml:space="preserve"> </w:t>
      </w:r>
      <w:r w:rsidRPr="00C02B0F">
        <w:rPr>
          <w:rFonts w:ascii="GHEA Grapalat" w:hAnsi="GHEA Grapalat" w:cs="Sylfaen"/>
          <w:lang w:val="es-ES"/>
        </w:rPr>
        <w:t>Անգործության</w:t>
      </w:r>
      <w:r w:rsidRPr="00C02B0F">
        <w:rPr>
          <w:rFonts w:ascii="GHEA Grapalat" w:hAnsi="GHEA Grapalat" w:cs="Arial"/>
          <w:lang w:val="es-ES"/>
        </w:rPr>
        <w:t xml:space="preserve"> </w:t>
      </w:r>
      <w:r w:rsidRPr="00C02B0F">
        <w:rPr>
          <w:rFonts w:ascii="GHEA Grapalat" w:hAnsi="GHEA Grapalat" w:cs="Sylfaen"/>
          <w:lang w:val="es-ES"/>
        </w:rPr>
        <w:t>ժամկետը</w:t>
      </w:r>
      <w:r w:rsidRPr="00C02B0F">
        <w:rPr>
          <w:rFonts w:ascii="GHEA Grapalat" w:hAnsi="GHEA Grapalat" w:cs="Arial"/>
          <w:lang w:val="es-ES"/>
        </w:rPr>
        <w:t xml:space="preserve"> </w:t>
      </w:r>
      <w:r w:rsidRPr="00C02B0F">
        <w:rPr>
          <w:rFonts w:ascii="GHEA Grapalat" w:hAnsi="GHEA Grapalat" w:cs="Sylfaen"/>
          <w:lang w:val="es-ES"/>
        </w:rPr>
        <w:t>կիրառելի</w:t>
      </w:r>
      <w:r w:rsidRPr="00C02B0F">
        <w:rPr>
          <w:rFonts w:ascii="GHEA Grapalat" w:hAnsi="GHEA Grapalat" w:cs="Arial"/>
          <w:lang w:val="es-ES"/>
        </w:rPr>
        <w:t xml:space="preserve"> </w:t>
      </w:r>
      <w:r w:rsidRPr="00C02B0F">
        <w:rPr>
          <w:rFonts w:ascii="GHEA Grapalat" w:hAnsi="GHEA Grapalat" w:cs="Sylfaen"/>
          <w:lang w:val="es-ES"/>
        </w:rPr>
        <w:t>չէ</w:t>
      </w:r>
      <w:r w:rsidRPr="00C02B0F">
        <w:rPr>
          <w:rFonts w:ascii="GHEA Grapalat" w:hAnsi="GHEA Grapalat" w:cs="Arial"/>
          <w:lang w:val="es-ES"/>
        </w:rPr>
        <w:t xml:space="preserve">, </w:t>
      </w:r>
      <w:r w:rsidRPr="00C02B0F">
        <w:rPr>
          <w:rFonts w:ascii="GHEA Grapalat" w:hAnsi="GHEA Grapalat" w:cs="Sylfaen"/>
          <w:lang w:val="es-ES"/>
        </w:rPr>
        <w:t>եթե</w:t>
      </w:r>
      <w:r w:rsidRPr="00C02B0F">
        <w:rPr>
          <w:rFonts w:ascii="GHEA Grapalat" w:hAnsi="GHEA Grapalat" w:cs="Arial"/>
          <w:lang w:val="es-ES"/>
        </w:rPr>
        <w:t xml:space="preserve"> </w:t>
      </w:r>
      <w:r w:rsidRPr="00C02B0F">
        <w:rPr>
          <w:rFonts w:ascii="GHEA Grapalat" w:hAnsi="GHEA Grapalat" w:cs="Sylfaen"/>
          <w:lang w:val="es-ES"/>
        </w:rPr>
        <w:t>միայն</w:t>
      </w:r>
      <w:r w:rsidRPr="00C02B0F">
        <w:rPr>
          <w:rFonts w:ascii="GHEA Grapalat" w:hAnsi="GHEA Grapalat" w:cs="Arial"/>
          <w:lang w:val="es-ES"/>
        </w:rPr>
        <w:t xml:space="preserve"> </w:t>
      </w:r>
      <w:r w:rsidRPr="00C02B0F">
        <w:rPr>
          <w:rFonts w:ascii="GHEA Grapalat" w:hAnsi="GHEA Grapalat" w:cs="Sylfaen"/>
          <w:lang w:val="es-ES"/>
        </w:rPr>
        <w:t>մեկ</w:t>
      </w:r>
      <w:r w:rsidRPr="00C02B0F">
        <w:rPr>
          <w:rFonts w:ascii="GHEA Grapalat" w:hAnsi="GHEA Grapalat" w:cs="Arial"/>
          <w:lang w:val="es-ES"/>
        </w:rPr>
        <w:t xml:space="preserve"> </w:t>
      </w:r>
      <w:r w:rsidR="004B383E" w:rsidRPr="00C02B0F">
        <w:rPr>
          <w:rFonts w:ascii="GHEA Grapalat" w:hAnsi="GHEA Grapalat" w:cs="Arial"/>
          <w:lang w:val="es-ES"/>
        </w:rPr>
        <w:t>մ</w:t>
      </w:r>
      <w:r w:rsidRPr="00C02B0F">
        <w:rPr>
          <w:rFonts w:ascii="GHEA Grapalat" w:hAnsi="GHEA Grapalat" w:cs="Sylfaen"/>
          <w:lang w:val="es-ES"/>
        </w:rPr>
        <w:t>ասնակից</w:t>
      </w:r>
      <w:r w:rsidR="00E45ACA" w:rsidRPr="00C02B0F">
        <w:rPr>
          <w:rFonts w:ascii="GHEA Grapalat" w:hAnsi="GHEA Grapalat" w:cs="Sylfaen"/>
          <w:lang w:val="es-ES"/>
        </w:rPr>
        <w:t xml:space="preserve"> է հայտ ներկայացրել</w:t>
      </w:r>
      <w:r w:rsidRPr="00C02B0F">
        <w:rPr>
          <w:rFonts w:ascii="GHEA Grapalat" w:hAnsi="GHEA Grapalat"/>
          <w:i/>
          <w:lang w:val="es-ES"/>
        </w:rPr>
        <w:t>,</w:t>
      </w:r>
      <w:r w:rsidRPr="00C02B0F">
        <w:rPr>
          <w:rFonts w:ascii="GHEA Grapalat" w:hAnsi="GHEA Grapalat"/>
          <w:lang w:val="es-ES"/>
        </w:rPr>
        <w:t xml:space="preserve"> </w:t>
      </w:r>
      <w:r w:rsidRPr="00C02B0F">
        <w:rPr>
          <w:rFonts w:ascii="GHEA Grapalat" w:hAnsi="GHEA Grapalat" w:cs="Sylfaen"/>
          <w:lang w:val="es-ES"/>
        </w:rPr>
        <w:t>որի</w:t>
      </w:r>
      <w:r w:rsidRPr="00C02B0F">
        <w:rPr>
          <w:rFonts w:ascii="GHEA Grapalat" w:hAnsi="GHEA Grapalat" w:cs="Arial"/>
          <w:lang w:val="es-ES"/>
        </w:rPr>
        <w:t xml:space="preserve"> </w:t>
      </w:r>
      <w:r w:rsidRPr="00C02B0F">
        <w:rPr>
          <w:rFonts w:ascii="GHEA Grapalat" w:hAnsi="GHEA Grapalat" w:cs="Sylfaen"/>
          <w:lang w:val="es-ES"/>
        </w:rPr>
        <w:t>հետ</w:t>
      </w:r>
      <w:r w:rsidRPr="00C02B0F">
        <w:rPr>
          <w:rFonts w:ascii="GHEA Grapalat" w:hAnsi="GHEA Grapalat" w:cs="Arial"/>
          <w:lang w:val="es-ES"/>
        </w:rPr>
        <w:t xml:space="preserve"> </w:t>
      </w:r>
      <w:r w:rsidRPr="00C02B0F">
        <w:rPr>
          <w:rFonts w:ascii="GHEA Grapalat" w:hAnsi="GHEA Grapalat" w:cs="Sylfaen"/>
          <w:lang w:val="es-ES"/>
        </w:rPr>
        <w:t>կնքվում</w:t>
      </w:r>
      <w:r w:rsidRPr="00C02B0F">
        <w:rPr>
          <w:rFonts w:ascii="GHEA Grapalat" w:hAnsi="GHEA Grapalat" w:cs="Arial"/>
          <w:lang w:val="es-ES"/>
        </w:rPr>
        <w:t xml:space="preserve"> </w:t>
      </w:r>
      <w:r w:rsidRPr="00C02B0F">
        <w:rPr>
          <w:rFonts w:ascii="GHEA Grapalat" w:hAnsi="GHEA Grapalat" w:cs="Sylfaen"/>
          <w:lang w:val="es-ES"/>
        </w:rPr>
        <w:t>է</w:t>
      </w:r>
      <w:r w:rsidRPr="00C02B0F">
        <w:rPr>
          <w:rFonts w:ascii="GHEA Grapalat" w:hAnsi="GHEA Grapalat" w:cs="Arial"/>
          <w:lang w:val="es-ES"/>
        </w:rPr>
        <w:t xml:space="preserve"> </w:t>
      </w:r>
      <w:r w:rsidRPr="00C02B0F">
        <w:rPr>
          <w:rFonts w:ascii="GHEA Grapalat" w:hAnsi="GHEA Grapalat" w:cs="Sylfaen"/>
          <w:lang w:val="es-ES"/>
        </w:rPr>
        <w:t>պայմանագիր</w:t>
      </w:r>
      <w:r w:rsidRPr="00C02B0F">
        <w:rPr>
          <w:rFonts w:ascii="GHEA Grapalat" w:hAnsi="GHEA Grapalat" w:cs="Arial"/>
          <w:lang w:val="es-ES"/>
        </w:rPr>
        <w:t>:</w:t>
      </w:r>
    </w:p>
    <w:p w:rsidR="00583092" w:rsidRPr="00C02B0F" w:rsidRDefault="00583092" w:rsidP="00037DDE">
      <w:pPr>
        <w:pStyle w:val="BodyTextIndent2"/>
        <w:spacing w:line="240" w:lineRule="auto"/>
        <w:ind w:firstLine="567"/>
        <w:rPr>
          <w:rFonts w:ascii="GHEA Grapalat" w:hAnsi="GHEA Grapalat" w:cs="Sylfaen"/>
          <w:szCs w:val="24"/>
          <w:lang w:val="es-ES"/>
        </w:rPr>
      </w:pPr>
      <w:r w:rsidRPr="00C02B0F">
        <w:rPr>
          <w:rFonts w:ascii="GHEA Grapalat" w:hAnsi="GHEA Grapalat" w:cs="Sylfaen"/>
          <w:szCs w:val="24"/>
          <w:lang w:val="ru-RU"/>
        </w:rPr>
        <w:t>Պատվիրատուն</w:t>
      </w:r>
      <w:r w:rsidRPr="00C02B0F">
        <w:rPr>
          <w:rFonts w:ascii="GHEA Grapalat" w:hAnsi="GHEA Grapalat" w:cs="Sylfaen"/>
          <w:szCs w:val="24"/>
          <w:lang w:val="es-ES"/>
        </w:rPr>
        <w:t xml:space="preserve"> </w:t>
      </w:r>
      <w:r w:rsidRPr="00C02B0F">
        <w:rPr>
          <w:rFonts w:ascii="GHEA Grapalat" w:hAnsi="GHEA Grapalat" w:cs="Sylfaen"/>
          <w:szCs w:val="24"/>
          <w:lang w:val="ru-RU"/>
        </w:rPr>
        <w:t>պայմանագիրը</w:t>
      </w:r>
      <w:r w:rsidRPr="00C02B0F">
        <w:rPr>
          <w:rFonts w:ascii="GHEA Grapalat" w:hAnsi="GHEA Grapalat" w:cs="Sylfaen"/>
          <w:szCs w:val="24"/>
          <w:lang w:val="es-ES"/>
        </w:rPr>
        <w:t xml:space="preserve"> </w:t>
      </w:r>
      <w:r w:rsidRPr="00C02B0F">
        <w:rPr>
          <w:rFonts w:ascii="GHEA Grapalat" w:hAnsi="GHEA Grapalat" w:cs="Sylfaen"/>
          <w:szCs w:val="24"/>
          <w:lang w:val="ru-RU"/>
        </w:rPr>
        <w:t>կնքում</w:t>
      </w:r>
      <w:r w:rsidRPr="00C02B0F">
        <w:rPr>
          <w:rFonts w:ascii="GHEA Grapalat" w:hAnsi="GHEA Grapalat" w:cs="Sylfaen"/>
          <w:szCs w:val="24"/>
          <w:lang w:val="es-ES"/>
        </w:rPr>
        <w:t xml:space="preserve"> </w:t>
      </w:r>
      <w:r w:rsidRPr="00C02B0F">
        <w:rPr>
          <w:rFonts w:ascii="GHEA Grapalat" w:hAnsi="GHEA Grapalat" w:cs="Sylfaen"/>
          <w:szCs w:val="24"/>
          <w:lang w:val="ru-RU"/>
        </w:rPr>
        <w:t>է</w:t>
      </w:r>
      <w:r w:rsidRPr="00C02B0F">
        <w:rPr>
          <w:rFonts w:ascii="GHEA Grapalat" w:hAnsi="GHEA Grapalat" w:cs="Sylfaen"/>
          <w:szCs w:val="24"/>
          <w:lang w:val="es-ES"/>
        </w:rPr>
        <w:t xml:space="preserve">, </w:t>
      </w:r>
      <w:r w:rsidRPr="00C02B0F">
        <w:rPr>
          <w:rFonts w:ascii="GHEA Grapalat" w:hAnsi="GHEA Grapalat" w:cs="Sylfaen"/>
          <w:szCs w:val="24"/>
          <w:lang w:val="ru-RU"/>
        </w:rPr>
        <w:t>եթե</w:t>
      </w:r>
      <w:r w:rsidRPr="00C02B0F">
        <w:rPr>
          <w:rFonts w:ascii="GHEA Grapalat" w:hAnsi="GHEA Grapalat" w:cs="Sylfaen"/>
          <w:szCs w:val="24"/>
          <w:lang w:val="es-ES"/>
        </w:rPr>
        <w:t xml:space="preserve"> </w:t>
      </w:r>
      <w:r w:rsidRPr="00C02B0F">
        <w:rPr>
          <w:rFonts w:ascii="GHEA Grapalat" w:hAnsi="GHEA Grapalat" w:cs="Sylfaen"/>
          <w:szCs w:val="24"/>
          <w:lang w:val="ru-RU"/>
        </w:rPr>
        <w:t>սույն</w:t>
      </w:r>
      <w:r w:rsidRPr="00C02B0F">
        <w:rPr>
          <w:rFonts w:ascii="GHEA Grapalat" w:hAnsi="GHEA Grapalat" w:cs="Sylfaen"/>
          <w:szCs w:val="24"/>
          <w:lang w:val="es-ES"/>
        </w:rPr>
        <w:t xml:space="preserve"> </w:t>
      </w:r>
      <w:r w:rsidRPr="00C02B0F">
        <w:rPr>
          <w:rFonts w:ascii="GHEA Grapalat" w:hAnsi="GHEA Grapalat" w:cs="Sylfaen"/>
          <w:szCs w:val="24"/>
          <w:lang w:val="ru-RU"/>
        </w:rPr>
        <w:t>կետով</w:t>
      </w:r>
      <w:r w:rsidRPr="00C02B0F">
        <w:rPr>
          <w:rFonts w:ascii="GHEA Grapalat" w:hAnsi="GHEA Grapalat" w:cs="Sylfaen"/>
          <w:szCs w:val="24"/>
          <w:lang w:val="es-ES"/>
        </w:rPr>
        <w:t xml:space="preserve"> </w:t>
      </w:r>
      <w:r w:rsidRPr="00C02B0F">
        <w:rPr>
          <w:rFonts w:ascii="GHEA Grapalat" w:hAnsi="GHEA Grapalat" w:cs="Sylfaen"/>
          <w:szCs w:val="24"/>
          <w:lang w:val="ru-RU"/>
        </w:rPr>
        <w:t>նախատեսված</w:t>
      </w:r>
      <w:r w:rsidRPr="00C02B0F">
        <w:rPr>
          <w:rFonts w:ascii="GHEA Grapalat" w:hAnsi="GHEA Grapalat" w:cs="Sylfaen"/>
          <w:szCs w:val="24"/>
          <w:lang w:val="es-ES"/>
        </w:rPr>
        <w:t xml:space="preserve"> </w:t>
      </w:r>
      <w:r w:rsidRPr="00C02B0F">
        <w:rPr>
          <w:rFonts w:ascii="GHEA Grapalat" w:hAnsi="GHEA Grapalat" w:cs="Sylfaen"/>
          <w:szCs w:val="24"/>
          <w:lang w:val="ru-RU"/>
        </w:rPr>
        <w:t>անգործության</w:t>
      </w:r>
      <w:r w:rsidRPr="00C02B0F">
        <w:rPr>
          <w:rFonts w:ascii="GHEA Grapalat" w:hAnsi="GHEA Grapalat" w:cs="Sylfaen"/>
          <w:szCs w:val="24"/>
          <w:lang w:val="es-ES"/>
        </w:rPr>
        <w:t xml:space="preserve"> </w:t>
      </w:r>
      <w:r w:rsidRPr="00C02B0F">
        <w:rPr>
          <w:rFonts w:ascii="GHEA Grapalat" w:hAnsi="GHEA Grapalat" w:cs="Sylfaen"/>
          <w:szCs w:val="24"/>
          <w:lang w:val="ru-RU"/>
        </w:rPr>
        <w:t>ժամկետում</w:t>
      </w:r>
      <w:r w:rsidRPr="00C02B0F">
        <w:rPr>
          <w:rFonts w:ascii="GHEA Grapalat" w:hAnsi="GHEA Grapalat" w:cs="Sylfaen"/>
          <w:szCs w:val="24"/>
          <w:lang w:val="es-ES"/>
        </w:rPr>
        <w:t xml:space="preserve"> </w:t>
      </w:r>
      <w:r w:rsidRPr="00C02B0F">
        <w:rPr>
          <w:rFonts w:ascii="GHEA Grapalat" w:hAnsi="GHEA Grapalat" w:cs="Sylfaen"/>
          <w:szCs w:val="24"/>
          <w:lang w:val="ru-RU"/>
        </w:rPr>
        <w:t>որևէ</w:t>
      </w:r>
      <w:r w:rsidRPr="00C02B0F">
        <w:rPr>
          <w:rFonts w:ascii="GHEA Grapalat" w:hAnsi="GHEA Grapalat" w:cs="Sylfaen"/>
          <w:szCs w:val="24"/>
          <w:lang w:val="es-ES"/>
        </w:rPr>
        <w:t xml:space="preserve"> </w:t>
      </w:r>
      <w:r w:rsidR="004B383E" w:rsidRPr="00C02B0F">
        <w:rPr>
          <w:rFonts w:ascii="GHEA Grapalat" w:hAnsi="GHEA Grapalat" w:cs="Sylfaen"/>
          <w:szCs w:val="24"/>
          <w:lang w:val="es-ES"/>
        </w:rPr>
        <w:t>մ</w:t>
      </w:r>
      <w:r w:rsidRPr="00C02B0F">
        <w:rPr>
          <w:rFonts w:ascii="GHEA Grapalat" w:hAnsi="GHEA Grapalat" w:cs="Sylfaen"/>
          <w:szCs w:val="24"/>
          <w:lang w:val="ru-RU"/>
        </w:rPr>
        <w:t>ասնակից</w:t>
      </w:r>
      <w:r w:rsidRPr="00C02B0F">
        <w:rPr>
          <w:rFonts w:ascii="GHEA Grapalat" w:hAnsi="GHEA Grapalat" w:cs="Sylfaen"/>
          <w:szCs w:val="24"/>
          <w:lang w:val="es-ES"/>
        </w:rPr>
        <w:t xml:space="preserve"> </w:t>
      </w:r>
      <w:r w:rsidRPr="00C02B0F">
        <w:rPr>
          <w:rFonts w:ascii="GHEA Grapalat" w:hAnsi="GHEA Grapalat" w:cs="Sylfaen"/>
          <w:szCs w:val="24"/>
          <w:lang w:val="ru-RU"/>
        </w:rPr>
        <w:t>գնումների</w:t>
      </w:r>
      <w:r w:rsidRPr="00C02B0F">
        <w:rPr>
          <w:rFonts w:ascii="GHEA Grapalat" w:hAnsi="GHEA Grapalat" w:cs="Sylfaen"/>
          <w:szCs w:val="24"/>
          <w:lang w:val="es-ES"/>
        </w:rPr>
        <w:t xml:space="preserve"> </w:t>
      </w:r>
      <w:r w:rsidRPr="00C02B0F">
        <w:rPr>
          <w:rFonts w:ascii="GHEA Grapalat" w:hAnsi="GHEA Grapalat" w:cs="Sylfaen"/>
          <w:szCs w:val="24"/>
          <w:lang w:val="ru-RU"/>
        </w:rPr>
        <w:t>բողոքարկման</w:t>
      </w:r>
      <w:r w:rsidRPr="00C02B0F">
        <w:rPr>
          <w:rFonts w:ascii="GHEA Grapalat" w:hAnsi="GHEA Grapalat" w:cs="Sylfaen"/>
          <w:szCs w:val="24"/>
          <w:lang w:val="es-ES"/>
        </w:rPr>
        <w:t xml:space="preserve"> </w:t>
      </w:r>
      <w:r w:rsidRPr="00C02B0F">
        <w:rPr>
          <w:rFonts w:ascii="GHEA Grapalat" w:hAnsi="GHEA Grapalat" w:cs="Sylfaen"/>
          <w:szCs w:val="24"/>
          <w:lang w:val="ru-RU"/>
        </w:rPr>
        <w:t>խորհրդում</w:t>
      </w:r>
      <w:r w:rsidRPr="00C02B0F">
        <w:rPr>
          <w:rFonts w:ascii="GHEA Grapalat" w:hAnsi="GHEA Grapalat" w:cs="Sylfaen"/>
          <w:szCs w:val="24"/>
          <w:lang w:val="es-ES"/>
        </w:rPr>
        <w:t xml:space="preserve"> </w:t>
      </w:r>
      <w:r w:rsidRPr="00C02B0F">
        <w:rPr>
          <w:rFonts w:ascii="GHEA Grapalat" w:hAnsi="GHEA Grapalat" w:cs="Sylfaen"/>
          <w:szCs w:val="24"/>
          <w:lang w:val="ru-RU"/>
        </w:rPr>
        <w:t>չի</w:t>
      </w:r>
      <w:r w:rsidRPr="00C02B0F">
        <w:rPr>
          <w:rFonts w:ascii="GHEA Grapalat" w:hAnsi="GHEA Grapalat" w:cs="Sylfaen"/>
          <w:szCs w:val="24"/>
          <w:lang w:val="es-ES"/>
        </w:rPr>
        <w:t xml:space="preserve"> </w:t>
      </w:r>
      <w:r w:rsidRPr="00C02B0F">
        <w:rPr>
          <w:rFonts w:ascii="GHEA Grapalat" w:hAnsi="GHEA Grapalat" w:cs="Sylfaen"/>
          <w:szCs w:val="24"/>
          <w:lang w:val="ru-RU"/>
        </w:rPr>
        <w:t>բողոքարկում</w:t>
      </w:r>
      <w:r w:rsidRPr="00C02B0F">
        <w:rPr>
          <w:rFonts w:ascii="GHEA Grapalat" w:hAnsi="GHEA Grapalat" w:cs="Sylfaen"/>
          <w:szCs w:val="24"/>
          <w:lang w:val="es-ES"/>
        </w:rPr>
        <w:t xml:space="preserve"> </w:t>
      </w:r>
      <w:r w:rsidRPr="00C02B0F">
        <w:rPr>
          <w:rFonts w:ascii="GHEA Grapalat" w:hAnsi="GHEA Grapalat" w:cs="Sylfaen"/>
          <w:szCs w:val="24"/>
          <w:lang w:val="ru-RU"/>
        </w:rPr>
        <w:t>պայմանագիր</w:t>
      </w:r>
      <w:r w:rsidRPr="00C02B0F">
        <w:rPr>
          <w:rFonts w:ascii="GHEA Grapalat" w:hAnsi="GHEA Grapalat" w:cs="Sylfaen"/>
          <w:szCs w:val="24"/>
          <w:lang w:val="es-ES"/>
        </w:rPr>
        <w:t xml:space="preserve"> </w:t>
      </w:r>
      <w:r w:rsidRPr="00C02B0F">
        <w:rPr>
          <w:rFonts w:ascii="GHEA Grapalat" w:hAnsi="GHEA Grapalat" w:cs="Sylfaen"/>
          <w:szCs w:val="24"/>
          <w:lang w:val="ru-RU"/>
        </w:rPr>
        <w:t>կնքելու</w:t>
      </w:r>
      <w:r w:rsidRPr="00C02B0F">
        <w:rPr>
          <w:rFonts w:ascii="GHEA Grapalat" w:hAnsi="GHEA Grapalat" w:cs="Sylfaen"/>
          <w:szCs w:val="24"/>
          <w:lang w:val="es-ES"/>
        </w:rPr>
        <w:t xml:space="preserve"> </w:t>
      </w:r>
      <w:r w:rsidRPr="00C02B0F">
        <w:rPr>
          <w:rFonts w:ascii="GHEA Grapalat" w:hAnsi="GHEA Grapalat" w:cs="Sylfaen"/>
          <w:szCs w:val="24"/>
          <w:lang w:val="ru-RU"/>
        </w:rPr>
        <w:t>մասին</w:t>
      </w:r>
      <w:r w:rsidRPr="00C02B0F">
        <w:rPr>
          <w:rFonts w:ascii="GHEA Grapalat" w:hAnsi="GHEA Grapalat" w:cs="Sylfaen"/>
          <w:szCs w:val="24"/>
          <w:lang w:val="es-ES"/>
        </w:rPr>
        <w:t xml:space="preserve"> </w:t>
      </w:r>
      <w:r w:rsidRPr="00C02B0F">
        <w:rPr>
          <w:rFonts w:ascii="GHEA Grapalat" w:hAnsi="GHEA Grapalat" w:cs="Sylfaen"/>
          <w:szCs w:val="24"/>
          <w:lang w:val="ru-RU"/>
        </w:rPr>
        <w:t>որոշումը։</w:t>
      </w:r>
      <w:r w:rsidRPr="00C02B0F">
        <w:rPr>
          <w:rFonts w:ascii="GHEA Grapalat" w:hAnsi="GHEA Grapalat" w:cs="Sylfaen"/>
          <w:szCs w:val="24"/>
          <w:lang w:val="es-ES"/>
        </w:rPr>
        <w:t xml:space="preserve"> </w:t>
      </w:r>
      <w:r w:rsidRPr="00C02B0F">
        <w:rPr>
          <w:rFonts w:ascii="GHEA Grapalat" w:hAnsi="GHEA Grapalat" w:cs="Sylfaen"/>
          <w:szCs w:val="24"/>
          <w:lang w:val="ru-RU"/>
        </w:rPr>
        <w:t>Մինչև</w:t>
      </w:r>
      <w:r w:rsidRPr="00C02B0F">
        <w:rPr>
          <w:rFonts w:ascii="GHEA Grapalat" w:hAnsi="GHEA Grapalat" w:cs="Sylfaen"/>
          <w:szCs w:val="24"/>
          <w:lang w:val="es-ES"/>
        </w:rPr>
        <w:t xml:space="preserve"> </w:t>
      </w:r>
      <w:r w:rsidRPr="00C02B0F">
        <w:rPr>
          <w:rFonts w:ascii="GHEA Grapalat" w:hAnsi="GHEA Grapalat" w:cs="Sylfaen"/>
          <w:szCs w:val="24"/>
          <w:lang w:val="ru-RU"/>
        </w:rPr>
        <w:t>անգործության</w:t>
      </w:r>
      <w:r w:rsidRPr="00C02B0F">
        <w:rPr>
          <w:rFonts w:ascii="GHEA Grapalat" w:hAnsi="GHEA Grapalat" w:cs="Sylfaen"/>
          <w:szCs w:val="24"/>
          <w:lang w:val="es-ES"/>
        </w:rPr>
        <w:t xml:space="preserve"> </w:t>
      </w:r>
      <w:r w:rsidRPr="00C02B0F">
        <w:rPr>
          <w:rFonts w:ascii="GHEA Grapalat" w:hAnsi="GHEA Grapalat" w:cs="Sylfaen"/>
          <w:szCs w:val="24"/>
          <w:lang w:val="ru-RU"/>
        </w:rPr>
        <w:t>ժամկետը</w:t>
      </w:r>
      <w:r w:rsidRPr="00C02B0F">
        <w:rPr>
          <w:rFonts w:ascii="GHEA Grapalat" w:hAnsi="GHEA Grapalat" w:cs="Sylfaen"/>
          <w:szCs w:val="24"/>
          <w:lang w:val="es-ES"/>
        </w:rPr>
        <w:t xml:space="preserve"> </w:t>
      </w:r>
      <w:r w:rsidRPr="00C02B0F">
        <w:rPr>
          <w:rFonts w:ascii="GHEA Grapalat" w:hAnsi="GHEA Grapalat" w:cs="Sylfaen"/>
          <w:szCs w:val="24"/>
          <w:lang w:val="ru-RU"/>
        </w:rPr>
        <w:t>լրանալը</w:t>
      </w:r>
      <w:r w:rsidRPr="00C02B0F">
        <w:rPr>
          <w:rFonts w:ascii="GHEA Grapalat" w:hAnsi="GHEA Grapalat" w:cs="Sylfaen"/>
          <w:szCs w:val="24"/>
          <w:lang w:val="es-ES"/>
        </w:rPr>
        <w:t xml:space="preserve"> </w:t>
      </w:r>
      <w:r w:rsidR="008A120F" w:rsidRPr="00C02B0F">
        <w:rPr>
          <w:rFonts w:ascii="GHEA Grapalat" w:hAnsi="GHEA Grapalat" w:cs="Sylfaen"/>
          <w:szCs w:val="24"/>
          <w:lang w:val="ru-RU"/>
        </w:rPr>
        <w:t>կամ</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առանց</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պայմանագիր</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կնքելու</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մասին</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հայտարարության</w:t>
      </w:r>
      <w:r w:rsidR="008A120F" w:rsidRPr="00C02B0F">
        <w:rPr>
          <w:rFonts w:ascii="GHEA Grapalat" w:hAnsi="GHEA Grapalat" w:cs="Sylfaen"/>
          <w:szCs w:val="24"/>
          <w:lang w:val="es-ES"/>
        </w:rPr>
        <w:t xml:space="preserve"> </w:t>
      </w:r>
      <w:r w:rsidR="008A120F" w:rsidRPr="00C02B0F">
        <w:rPr>
          <w:rFonts w:ascii="GHEA Grapalat" w:hAnsi="GHEA Grapalat" w:cs="Sylfaen"/>
          <w:szCs w:val="24"/>
          <w:lang w:val="ru-RU"/>
        </w:rPr>
        <w:t>հրապարակման</w:t>
      </w:r>
      <w:r w:rsidR="008A120F" w:rsidRPr="00C02B0F">
        <w:rPr>
          <w:rFonts w:ascii="GHEA Grapalat" w:hAnsi="GHEA Grapalat" w:cs="Sylfaen"/>
          <w:szCs w:val="24"/>
          <w:lang w:val="es-ES"/>
        </w:rPr>
        <w:t xml:space="preserve"> </w:t>
      </w:r>
      <w:r w:rsidRPr="00C02B0F">
        <w:rPr>
          <w:rFonts w:ascii="GHEA Grapalat" w:hAnsi="GHEA Grapalat" w:cs="Sylfaen"/>
          <w:szCs w:val="24"/>
          <w:lang w:val="ru-RU"/>
        </w:rPr>
        <w:t>կնք</w:t>
      </w:r>
      <w:r w:rsidR="008A120F" w:rsidRPr="00C02B0F">
        <w:rPr>
          <w:rFonts w:ascii="GHEA Grapalat" w:hAnsi="GHEA Grapalat" w:cs="Sylfaen"/>
          <w:szCs w:val="24"/>
          <w:lang w:val="en-US"/>
        </w:rPr>
        <w:t>վ</w:t>
      </w:r>
      <w:r w:rsidRPr="00C02B0F">
        <w:rPr>
          <w:rFonts w:ascii="GHEA Grapalat" w:hAnsi="GHEA Grapalat" w:cs="Sylfaen"/>
          <w:szCs w:val="24"/>
          <w:lang w:val="ru-RU"/>
        </w:rPr>
        <w:t>ած</w:t>
      </w:r>
      <w:r w:rsidRPr="00C02B0F">
        <w:rPr>
          <w:rFonts w:ascii="GHEA Grapalat" w:hAnsi="GHEA Grapalat" w:cs="Sylfaen"/>
          <w:szCs w:val="24"/>
          <w:lang w:val="es-ES"/>
        </w:rPr>
        <w:t xml:space="preserve"> </w:t>
      </w:r>
      <w:r w:rsidRPr="00C02B0F">
        <w:rPr>
          <w:rFonts w:ascii="GHEA Grapalat" w:hAnsi="GHEA Grapalat" w:cs="Sylfaen"/>
          <w:szCs w:val="24"/>
          <w:lang w:val="ru-RU"/>
        </w:rPr>
        <w:t>պայմանագիրն</w:t>
      </w:r>
      <w:r w:rsidRPr="00C02B0F">
        <w:rPr>
          <w:rFonts w:ascii="GHEA Grapalat" w:hAnsi="GHEA Grapalat" w:cs="Sylfaen"/>
          <w:szCs w:val="24"/>
          <w:lang w:val="es-ES"/>
        </w:rPr>
        <w:t xml:space="preserve"> </w:t>
      </w:r>
      <w:r w:rsidRPr="00C02B0F">
        <w:rPr>
          <w:rFonts w:ascii="GHEA Grapalat" w:hAnsi="GHEA Grapalat" w:cs="Sylfaen"/>
          <w:szCs w:val="24"/>
          <w:lang w:val="ru-RU"/>
        </w:rPr>
        <w:t>առ</w:t>
      </w:r>
      <w:r w:rsidR="008A120F" w:rsidRPr="00C02B0F">
        <w:rPr>
          <w:rFonts w:ascii="GHEA Grapalat" w:hAnsi="GHEA Grapalat" w:cs="Sylfaen"/>
          <w:szCs w:val="24"/>
          <w:lang w:val="es-ES"/>
        </w:rPr>
        <w:t xml:space="preserve"> </w:t>
      </w:r>
      <w:r w:rsidRPr="00C02B0F">
        <w:rPr>
          <w:rFonts w:ascii="GHEA Grapalat" w:hAnsi="GHEA Grapalat" w:cs="Sylfaen"/>
          <w:szCs w:val="24"/>
          <w:lang w:val="ru-RU"/>
        </w:rPr>
        <w:t>ոչինչ</w:t>
      </w:r>
      <w:r w:rsidRPr="00C02B0F">
        <w:rPr>
          <w:rFonts w:ascii="GHEA Grapalat" w:hAnsi="GHEA Grapalat" w:cs="Sylfaen"/>
          <w:szCs w:val="24"/>
          <w:lang w:val="es-ES"/>
        </w:rPr>
        <w:t xml:space="preserve"> </w:t>
      </w:r>
      <w:r w:rsidRPr="00C02B0F">
        <w:rPr>
          <w:rFonts w:ascii="GHEA Grapalat" w:hAnsi="GHEA Grapalat" w:cs="Sylfaen"/>
          <w:szCs w:val="24"/>
          <w:lang w:val="ru-RU"/>
        </w:rPr>
        <w:t>է։</w:t>
      </w:r>
    </w:p>
    <w:p w:rsidR="00583092" w:rsidRPr="00C02B0F" w:rsidRDefault="00583092" w:rsidP="00037DDE">
      <w:pPr>
        <w:ind w:firstLine="567"/>
        <w:jc w:val="center"/>
        <w:rPr>
          <w:rFonts w:ascii="GHEA Grapalat" w:hAnsi="GHEA Grapalat"/>
          <w:b/>
          <w:sz w:val="20"/>
          <w:lang w:val="es-ES"/>
        </w:rPr>
      </w:pPr>
    </w:p>
    <w:p w:rsidR="00037DDE" w:rsidRPr="00C02B0F" w:rsidRDefault="00037DDE" w:rsidP="00037DDE">
      <w:pPr>
        <w:ind w:firstLine="567"/>
        <w:jc w:val="center"/>
        <w:rPr>
          <w:rFonts w:ascii="GHEA Grapalat" w:hAnsi="GHEA Grapalat"/>
          <w:b/>
          <w:sz w:val="20"/>
          <w:lang w:val="es-ES"/>
        </w:rPr>
      </w:pPr>
    </w:p>
    <w:p w:rsidR="000313A6" w:rsidRPr="00C02B0F" w:rsidRDefault="00AA0AD8" w:rsidP="00037DDE">
      <w:pPr>
        <w:jc w:val="center"/>
        <w:rPr>
          <w:rFonts w:ascii="GHEA Grapalat" w:hAnsi="GHEA Grapalat" w:cs="Arial"/>
          <w:b/>
          <w:iCs/>
          <w:sz w:val="20"/>
          <w:lang w:val="af-ZA"/>
        </w:rPr>
      </w:pPr>
      <w:r w:rsidRPr="00C02B0F">
        <w:rPr>
          <w:rFonts w:ascii="GHEA Grapalat" w:hAnsi="GHEA Grapalat"/>
          <w:b/>
          <w:iCs/>
          <w:sz w:val="20"/>
          <w:lang w:val="es-ES"/>
        </w:rPr>
        <w:t>9</w:t>
      </w:r>
      <w:r w:rsidR="008D5016" w:rsidRPr="00C02B0F">
        <w:rPr>
          <w:rFonts w:ascii="GHEA Grapalat" w:hAnsi="GHEA Grapalat"/>
          <w:b/>
          <w:iCs/>
          <w:sz w:val="20"/>
          <w:lang w:val="af-ZA"/>
        </w:rPr>
        <w:t xml:space="preserve">. </w:t>
      </w:r>
      <w:r w:rsidR="008D5016" w:rsidRPr="00C02B0F">
        <w:rPr>
          <w:rFonts w:ascii="GHEA Grapalat" w:hAnsi="GHEA Grapalat" w:cs="Sylfaen"/>
          <w:b/>
          <w:iCs/>
          <w:sz w:val="20"/>
          <w:lang w:val="af-ZA"/>
        </w:rPr>
        <w:t>ՊԱՅՄԱՆԱԳՐԻ</w:t>
      </w:r>
      <w:r w:rsidR="008D5016" w:rsidRPr="00C02B0F">
        <w:rPr>
          <w:rFonts w:ascii="GHEA Grapalat" w:hAnsi="GHEA Grapalat" w:cs="Arial"/>
          <w:b/>
          <w:iCs/>
          <w:sz w:val="20"/>
          <w:lang w:val="af-ZA"/>
        </w:rPr>
        <w:t xml:space="preserve"> </w:t>
      </w:r>
      <w:r w:rsidR="008D5016" w:rsidRPr="00C02B0F">
        <w:rPr>
          <w:rFonts w:ascii="GHEA Grapalat" w:hAnsi="GHEA Grapalat" w:cs="Sylfaen"/>
          <w:b/>
          <w:iCs/>
          <w:sz w:val="20"/>
          <w:lang w:val="af-ZA"/>
        </w:rPr>
        <w:t>ԿՆՔՈՒՄԸ</w:t>
      </w:r>
      <w:r w:rsidR="008D5016" w:rsidRPr="00C02B0F">
        <w:rPr>
          <w:rFonts w:ascii="GHEA Grapalat" w:hAnsi="GHEA Grapalat" w:cs="Arial"/>
          <w:b/>
          <w:iCs/>
          <w:sz w:val="20"/>
          <w:lang w:val="af-ZA"/>
        </w:rPr>
        <w:t xml:space="preserve"> </w:t>
      </w:r>
    </w:p>
    <w:p w:rsidR="00096865" w:rsidRPr="00C02B0F" w:rsidRDefault="00096865" w:rsidP="00037DDE">
      <w:pPr>
        <w:jc w:val="center"/>
        <w:rPr>
          <w:rFonts w:ascii="GHEA Grapalat" w:hAnsi="GHEA Grapalat"/>
          <w:b/>
          <w:iCs/>
          <w:sz w:val="20"/>
          <w:lang w:val="af-ZA"/>
        </w:rPr>
      </w:pPr>
    </w:p>
    <w:p w:rsidR="00096865" w:rsidRPr="00C02B0F" w:rsidRDefault="00AA0AD8" w:rsidP="00037DDE">
      <w:pPr>
        <w:ind w:firstLine="567"/>
        <w:jc w:val="both"/>
        <w:rPr>
          <w:rFonts w:ascii="GHEA Grapalat" w:hAnsi="GHEA Grapalat" w:cs="Sylfaen"/>
          <w:sz w:val="20"/>
          <w:lang w:val="af-ZA"/>
        </w:rPr>
      </w:pPr>
      <w:r w:rsidRPr="00C02B0F">
        <w:rPr>
          <w:rFonts w:ascii="GHEA Grapalat" w:hAnsi="GHEA Grapalat"/>
          <w:iCs/>
          <w:sz w:val="20"/>
          <w:lang w:val="es-ES"/>
        </w:rPr>
        <w:t>9</w:t>
      </w:r>
      <w:r w:rsidR="00096865" w:rsidRPr="00C02B0F">
        <w:rPr>
          <w:rFonts w:ascii="GHEA Grapalat" w:hAnsi="GHEA Grapalat"/>
          <w:iCs/>
          <w:sz w:val="20"/>
          <w:lang w:val="af-ZA"/>
        </w:rPr>
        <w:t xml:space="preserve">.1 </w:t>
      </w:r>
      <w:r w:rsidR="00096865" w:rsidRPr="00C02B0F">
        <w:rPr>
          <w:rFonts w:ascii="GHEA Grapalat" w:hAnsi="GHEA Grapalat" w:cs="Sylfaen"/>
          <w:sz w:val="20"/>
          <w:lang w:val="ru-RU"/>
        </w:rPr>
        <w:t>Պայմանագիր</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կնքվում</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է</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հանձնաժողովի</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որոշման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հիման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վրա</w:t>
      </w:r>
      <w:r w:rsidR="00096865" w:rsidRPr="00C02B0F">
        <w:rPr>
          <w:rFonts w:ascii="GHEA Grapalat" w:hAnsi="GHEA Grapalat" w:cs="Sylfaen"/>
          <w:sz w:val="20"/>
          <w:lang w:val="af-ZA"/>
        </w:rPr>
        <w:t xml:space="preserve">` </w:t>
      </w:r>
      <w:r w:rsidRPr="00C02B0F">
        <w:rPr>
          <w:rFonts w:ascii="GHEA Grapalat" w:hAnsi="GHEA Grapalat" w:cs="Sylfaen"/>
          <w:sz w:val="20"/>
        </w:rPr>
        <w:t>պ</w:t>
      </w:r>
      <w:r w:rsidR="00096865" w:rsidRPr="00C02B0F">
        <w:rPr>
          <w:rFonts w:ascii="GHEA Grapalat" w:hAnsi="GHEA Grapalat" w:cs="Sylfaen"/>
          <w:sz w:val="20"/>
          <w:lang w:val="ru-RU"/>
        </w:rPr>
        <w:t>ատվիրատուի</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կողմից</w:t>
      </w:r>
      <w:r w:rsidR="004D5671" w:rsidRPr="00C02B0F">
        <w:rPr>
          <w:rFonts w:ascii="GHEA Grapalat" w:hAnsi="GHEA Grapalat" w:cs="Sylfaen"/>
          <w:sz w:val="20"/>
          <w:lang w:val="ru-RU"/>
        </w:rPr>
        <w:t>։</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Պայմանագիրը</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կնքվում</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է</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գրավոր</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մեկ</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փաստաթուղթ</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կազմելու</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միջոցով</w:t>
      </w:r>
      <w:r w:rsidR="004D5671" w:rsidRPr="00C02B0F">
        <w:rPr>
          <w:rFonts w:ascii="GHEA Grapalat" w:hAnsi="GHEA Grapalat" w:cs="Sylfaen"/>
          <w:sz w:val="20"/>
          <w:lang w:val="ru-RU"/>
        </w:rPr>
        <w:t>։</w:t>
      </w:r>
    </w:p>
    <w:p w:rsidR="00EB6E54" w:rsidRPr="00C02B0F" w:rsidRDefault="00AA0AD8" w:rsidP="00037DDE">
      <w:pPr>
        <w:ind w:firstLine="567"/>
        <w:jc w:val="both"/>
        <w:rPr>
          <w:rFonts w:ascii="GHEA Grapalat" w:hAnsi="GHEA Grapalat" w:cs="Sylfaen"/>
          <w:sz w:val="20"/>
          <w:lang w:val="af-ZA"/>
        </w:rPr>
      </w:pPr>
      <w:r w:rsidRPr="00C02B0F">
        <w:rPr>
          <w:rFonts w:ascii="GHEA Grapalat" w:hAnsi="GHEA Grapalat" w:cs="Sylfaen"/>
          <w:sz w:val="20"/>
          <w:lang w:val="af-ZA"/>
        </w:rPr>
        <w:t>9</w:t>
      </w:r>
      <w:r w:rsidR="00096865" w:rsidRPr="00C02B0F">
        <w:rPr>
          <w:rFonts w:ascii="GHEA Grapalat" w:hAnsi="GHEA Grapalat" w:cs="Sylfaen"/>
          <w:sz w:val="20"/>
          <w:lang w:val="af-ZA"/>
        </w:rPr>
        <w:t xml:space="preserve">.2 </w:t>
      </w:r>
      <w:r w:rsidR="00EB6E54" w:rsidRPr="00C02B0F">
        <w:rPr>
          <w:rFonts w:ascii="GHEA Grapalat" w:hAnsi="GHEA Grapalat" w:cs="Sylfaen"/>
          <w:sz w:val="20"/>
          <w:lang w:val="ru-RU"/>
        </w:rPr>
        <w:t>Սույն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հրավերի</w:t>
      </w:r>
      <w:r w:rsidR="00EB6E54" w:rsidRPr="00C02B0F">
        <w:rPr>
          <w:rFonts w:ascii="GHEA Grapalat" w:hAnsi="GHEA Grapalat" w:cs="Sylfaen"/>
          <w:sz w:val="20"/>
          <w:lang w:val="af-ZA"/>
        </w:rPr>
        <w:t xml:space="preserve"> </w:t>
      </w:r>
      <w:r w:rsidR="005D3674" w:rsidRPr="00C02B0F">
        <w:rPr>
          <w:rFonts w:ascii="GHEA Grapalat" w:hAnsi="GHEA Grapalat" w:cs="Sylfaen"/>
          <w:sz w:val="20"/>
          <w:lang w:val="af-ZA"/>
        </w:rPr>
        <w:t>1-</w:t>
      </w:r>
      <w:r w:rsidR="005D3674" w:rsidRPr="00C02B0F">
        <w:rPr>
          <w:rFonts w:ascii="GHEA Grapalat" w:hAnsi="GHEA Grapalat" w:cs="Sylfaen"/>
          <w:sz w:val="20"/>
        </w:rPr>
        <w:t>ին</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մասի</w:t>
      </w:r>
      <w:r w:rsidR="005D3674" w:rsidRPr="00C02B0F">
        <w:rPr>
          <w:rFonts w:ascii="GHEA Grapalat" w:hAnsi="GHEA Grapalat" w:cs="Sylfaen"/>
          <w:sz w:val="20"/>
          <w:lang w:val="af-ZA"/>
        </w:rPr>
        <w:t xml:space="preserve"> </w:t>
      </w:r>
      <w:r w:rsidRPr="00C02B0F">
        <w:rPr>
          <w:rFonts w:ascii="GHEA Grapalat" w:hAnsi="GHEA Grapalat" w:cs="Sylfaen"/>
          <w:sz w:val="20"/>
          <w:lang w:val="af-ZA"/>
        </w:rPr>
        <w:t>8</w:t>
      </w:r>
      <w:r w:rsidR="003717D2" w:rsidRPr="00C02B0F">
        <w:rPr>
          <w:rFonts w:ascii="GHEA Grapalat" w:hAnsi="GHEA Grapalat" w:cs="Sylfaen"/>
          <w:sz w:val="20"/>
          <w:lang w:val="hy-AM"/>
        </w:rPr>
        <w:t>.2</w:t>
      </w:r>
      <w:r w:rsidR="00B27E18" w:rsidRPr="00C02B0F">
        <w:rPr>
          <w:rFonts w:ascii="GHEA Grapalat" w:hAnsi="GHEA Grapalat" w:cs="Sylfaen"/>
          <w:sz w:val="20"/>
          <w:lang w:val="af-ZA"/>
        </w:rPr>
        <w:t>4</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կետով</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սահմանված</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անգործության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ժամկետը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լրանալուն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հաջորդող</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չորս</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աշխատանքային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օրվա</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ընթացքում</w:t>
      </w:r>
      <w:r w:rsidR="00EB6E54" w:rsidRPr="00C02B0F">
        <w:rPr>
          <w:rFonts w:ascii="GHEA Grapalat" w:hAnsi="GHEA Grapalat" w:cs="Sylfaen"/>
          <w:sz w:val="20"/>
          <w:lang w:val="af-ZA"/>
        </w:rPr>
        <w:t xml:space="preserve"> </w:t>
      </w:r>
      <w:r w:rsidRPr="00C02B0F">
        <w:rPr>
          <w:rFonts w:ascii="GHEA Grapalat" w:hAnsi="GHEA Grapalat" w:cs="Sylfaen"/>
          <w:sz w:val="20"/>
        </w:rPr>
        <w:t>պ</w:t>
      </w:r>
      <w:r w:rsidR="00EB6E54" w:rsidRPr="00C02B0F">
        <w:rPr>
          <w:rFonts w:ascii="GHEA Grapalat" w:hAnsi="GHEA Grapalat" w:cs="Sylfaen"/>
          <w:sz w:val="20"/>
          <w:lang w:val="ru-RU"/>
        </w:rPr>
        <w:t>ատվիրատուն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ծանուցում</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է</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ընտրված</w:t>
      </w:r>
      <w:r w:rsidR="00EB6E54" w:rsidRPr="00C02B0F">
        <w:rPr>
          <w:rFonts w:ascii="GHEA Grapalat" w:hAnsi="GHEA Grapalat" w:cs="Sylfaen"/>
          <w:sz w:val="20"/>
          <w:lang w:val="af-ZA"/>
        </w:rPr>
        <w:t xml:space="preserve"> </w:t>
      </w:r>
      <w:r w:rsidR="005457B4" w:rsidRPr="00C02B0F">
        <w:rPr>
          <w:rFonts w:ascii="GHEA Grapalat" w:hAnsi="GHEA Grapalat" w:cs="Sylfaen"/>
          <w:sz w:val="20"/>
        </w:rPr>
        <w:t>մ</w:t>
      </w:r>
      <w:r w:rsidR="00EB6E54" w:rsidRPr="00C02B0F">
        <w:rPr>
          <w:rFonts w:ascii="GHEA Grapalat" w:hAnsi="GHEA Grapalat" w:cs="Sylfaen"/>
          <w:sz w:val="20"/>
          <w:lang w:val="ru-RU"/>
        </w:rPr>
        <w:t>ասնակցին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ներկայացնելով</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պայմանագիր</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կնքելու</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առաջարկը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և</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պայմանագրի</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նախագիծը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Ընդ</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որում</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պայմանագիրը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կարող</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է</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կնքվել</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ոչ</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շուտ</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քան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սույն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հրավերի</w:t>
      </w:r>
      <w:r w:rsidR="00EB6E54" w:rsidRPr="00C02B0F">
        <w:rPr>
          <w:rFonts w:ascii="GHEA Grapalat" w:hAnsi="GHEA Grapalat" w:cs="Sylfaen"/>
          <w:sz w:val="20"/>
          <w:lang w:val="af-ZA"/>
        </w:rPr>
        <w:t xml:space="preserve"> </w:t>
      </w:r>
      <w:r w:rsidR="005D3674" w:rsidRPr="00C02B0F">
        <w:rPr>
          <w:rFonts w:ascii="GHEA Grapalat" w:hAnsi="GHEA Grapalat" w:cs="Sylfaen"/>
          <w:sz w:val="20"/>
          <w:lang w:val="af-ZA"/>
        </w:rPr>
        <w:t>1-</w:t>
      </w:r>
      <w:r w:rsidR="005D3674" w:rsidRPr="00C02B0F">
        <w:rPr>
          <w:rFonts w:ascii="GHEA Grapalat" w:hAnsi="GHEA Grapalat" w:cs="Sylfaen"/>
          <w:sz w:val="20"/>
        </w:rPr>
        <w:t>ին</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մասի</w:t>
      </w:r>
      <w:r w:rsidR="005D3674" w:rsidRPr="00C02B0F">
        <w:rPr>
          <w:rFonts w:ascii="GHEA Grapalat" w:hAnsi="GHEA Grapalat" w:cs="Sylfaen"/>
          <w:sz w:val="20"/>
          <w:lang w:val="af-ZA"/>
        </w:rPr>
        <w:t xml:space="preserve"> </w:t>
      </w:r>
      <w:r w:rsidRPr="00C02B0F">
        <w:rPr>
          <w:rFonts w:ascii="GHEA Grapalat" w:hAnsi="GHEA Grapalat" w:cs="Sylfaen"/>
          <w:sz w:val="20"/>
          <w:lang w:val="af-ZA"/>
        </w:rPr>
        <w:t>8</w:t>
      </w:r>
      <w:r w:rsidR="003717D2" w:rsidRPr="00C02B0F">
        <w:rPr>
          <w:rFonts w:ascii="GHEA Grapalat" w:hAnsi="GHEA Grapalat" w:cs="Sylfaen"/>
          <w:sz w:val="20"/>
          <w:lang w:val="hy-AM"/>
        </w:rPr>
        <w:t>.2</w:t>
      </w:r>
      <w:r w:rsidR="00B27E18" w:rsidRPr="00C02B0F">
        <w:rPr>
          <w:rFonts w:ascii="GHEA Grapalat" w:hAnsi="GHEA Grapalat" w:cs="Sylfaen"/>
          <w:sz w:val="20"/>
          <w:lang w:val="af-ZA"/>
        </w:rPr>
        <w:t>4</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կետով</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սահմանված</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անգործության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ժամկետը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լրանալու</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օրվան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հաջորդող</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երկրորդ</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աշխատանքային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օրը</w:t>
      </w:r>
      <w:r w:rsidR="00EB6E54" w:rsidRPr="00C02B0F">
        <w:rPr>
          <w:rFonts w:ascii="GHEA Grapalat" w:hAnsi="GHEA Grapalat" w:cs="Sylfaen"/>
          <w:sz w:val="20"/>
          <w:lang w:val="af-ZA"/>
        </w:rPr>
        <w:t>:</w:t>
      </w:r>
    </w:p>
    <w:p w:rsidR="00F23A51" w:rsidRPr="00C02B0F" w:rsidRDefault="00AA0AD8" w:rsidP="00037DDE">
      <w:pPr>
        <w:ind w:firstLine="567"/>
        <w:jc w:val="both"/>
        <w:rPr>
          <w:rFonts w:ascii="GHEA Grapalat" w:hAnsi="GHEA Grapalat" w:cs="Sylfaen"/>
          <w:sz w:val="20"/>
          <w:lang w:val="af-ZA"/>
        </w:rPr>
      </w:pPr>
      <w:r w:rsidRPr="00C02B0F">
        <w:rPr>
          <w:rFonts w:ascii="GHEA Grapalat" w:hAnsi="GHEA Grapalat" w:cs="Sylfaen"/>
          <w:sz w:val="20"/>
          <w:lang w:val="af-ZA"/>
        </w:rPr>
        <w:lastRenderedPageBreak/>
        <w:t>9</w:t>
      </w:r>
      <w:r w:rsidR="003717D2" w:rsidRPr="00C02B0F">
        <w:rPr>
          <w:rFonts w:ascii="GHEA Grapalat" w:hAnsi="GHEA Grapalat" w:cs="Sylfaen"/>
          <w:sz w:val="20"/>
          <w:lang w:val="hy-AM"/>
        </w:rPr>
        <w:t>.3</w:t>
      </w:r>
      <w:r w:rsidR="00F23A51" w:rsidRPr="00C02B0F">
        <w:rPr>
          <w:rFonts w:ascii="GHEA Grapalat" w:hAnsi="GHEA Grapalat" w:cs="Sylfaen"/>
          <w:sz w:val="20"/>
          <w:lang w:val="af-ZA"/>
        </w:rPr>
        <w:t xml:space="preserve"> </w:t>
      </w:r>
      <w:r w:rsidR="00EB6E54" w:rsidRPr="00C02B0F">
        <w:rPr>
          <w:rFonts w:ascii="GHEA Grapalat" w:hAnsi="GHEA Grapalat" w:cs="Sylfaen"/>
          <w:sz w:val="20"/>
          <w:lang w:val="ru-RU"/>
        </w:rPr>
        <w:t>Ընտրված</w:t>
      </w:r>
      <w:r w:rsidR="00EB6E54" w:rsidRPr="00C02B0F">
        <w:rPr>
          <w:rFonts w:ascii="GHEA Grapalat" w:hAnsi="GHEA Grapalat" w:cs="Sylfaen"/>
          <w:sz w:val="20"/>
          <w:lang w:val="af-ZA"/>
        </w:rPr>
        <w:t xml:space="preserve"> </w:t>
      </w:r>
      <w:r w:rsidRPr="00C02B0F">
        <w:rPr>
          <w:rFonts w:ascii="GHEA Grapalat" w:hAnsi="GHEA Grapalat" w:cs="Sylfaen"/>
          <w:sz w:val="20"/>
        </w:rPr>
        <w:t>մ</w:t>
      </w:r>
      <w:r w:rsidR="00EB6E54" w:rsidRPr="00C02B0F">
        <w:rPr>
          <w:rFonts w:ascii="GHEA Grapalat" w:hAnsi="GHEA Grapalat" w:cs="Sylfaen"/>
          <w:sz w:val="20"/>
          <w:lang w:val="ru-RU"/>
        </w:rPr>
        <w:t>ասնակցին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պայմանագիր</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կնքելու</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առաջարկը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և</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կնքվելիք</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պայմանագրի</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նախագիծը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հանձնաժողովի</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քարտուղարը</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տրամադրում</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է</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էլեկտրոնային</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եղանակով</w:t>
      </w:r>
      <w:r w:rsidR="00EB6E54" w:rsidRPr="00C02B0F">
        <w:rPr>
          <w:rFonts w:ascii="GHEA Grapalat" w:hAnsi="GHEA Grapalat" w:cs="Sylfaen"/>
          <w:sz w:val="20"/>
          <w:lang w:val="af-ZA"/>
        </w:rPr>
        <w:t xml:space="preserve">: </w:t>
      </w:r>
      <w:r w:rsidR="00443B7A" w:rsidRPr="00C02B0F">
        <w:rPr>
          <w:rFonts w:ascii="GHEA Grapalat" w:hAnsi="GHEA Grapalat" w:cs="Sylfaen"/>
          <w:sz w:val="20"/>
          <w:lang w:val="ru-RU"/>
        </w:rPr>
        <w:t>Ընդ</w:t>
      </w:r>
      <w:r w:rsidR="00443B7A" w:rsidRPr="00C02B0F">
        <w:rPr>
          <w:rFonts w:ascii="GHEA Grapalat" w:hAnsi="GHEA Grapalat" w:cs="Sylfaen"/>
          <w:sz w:val="20"/>
          <w:lang w:val="af-ZA"/>
        </w:rPr>
        <w:t xml:space="preserve"> </w:t>
      </w:r>
      <w:r w:rsidR="00443B7A" w:rsidRPr="00C02B0F">
        <w:rPr>
          <w:rFonts w:ascii="GHEA Grapalat" w:hAnsi="GHEA Grapalat" w:cs="Sylfaen"/>
          <w:sz w:val="20"/>
          <w:lang w:val="ru-RU"/>
        </w:rPr>
        <w:t>որում</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պայմանագրում</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ներառվում</w:t>
      </w:r>
      <w:r w:rsidR="00EB6E54" w:rsidRPr="00C02B0F">
        <w:rPr>
          <w:rFonts w:ascii="GHEA Grapalat" w:hAnsi="GHEA Grapalat" w:cs="Sylfaen"/>
          <w:sz w:val="20"/>
          <w:lang w:val="af-ZA"/>
        </w:rPr>
        <w:t xml:space="preserve"> </w:t>
      </w:r>
      <w:r w:rsidR="003B585C" w:rsidRPr="00C02B0F">
        <w:rPr>
          <w:rFonts w:ascii="GHEA Grapalat" w:hAnsi="GHEA Grapalat" w:cs="Sylfaen"/>
          <w:sz w:val="20"/>
        </w:rPr>
        <w:t>է</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ընտրված</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մասնակցի</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կողմից</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հայտով</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ներկայացված</w:t>
      </w:r>
      <w:r w:rsidR="00EB6E54" w:rsidRPr="00C02B0F">
        <w:rPr>
          <w:rFonts w:ascii="GHEA Grapalat" w:hAnsi="GHEA Grapalat" w:cs="Sylfaen"/>
          <w:sz w:val="20"/>
          <w:lang w:val="af-ZA"/>
        </w:rPr>
        <w:t xml:space="preserve"> </w:t>
      </w:r>
      <w:r w:rsidR="00EB6E54" w:rsidRPr="00C02B0F">
        <w:rPr>
          <w:rFonts w:ascii="GHEA Grapalat" w:hAnsi="GHEA Grapalat" w:cs="Sylfaen"/>
          <w:sz w:val="20"/>
          <w:lang w:val="ru-RU"/>
        </w:rPr>
        <w:t>ապրանքի</w:t>
      </w:r>
      <w:r w:rsidR="00EB6E54" w:rsidRPr="00C02B0F">
        <w:rPr>
          <w:rFonts w:ascii="GHEA Grapalat" w:hAnsi="GHEA Grapalat" w:cs="Sylfaen"/>
          <w:sz w:val="20"/>
          <w:lang w:val="af-ZA"/>
        </w:rPr>
        <w:t xml:space="preserve"> </w:t>
      </w:r>
      <w:r w:rsidR="00137A5C" w:rsidRPr="00C02B0F">
        <w:rPr>
          <w:rFonts w:ascii="GHEA Grapalat" w:hAnsi="GHEA Grapalat"/>
          <w:sz w:val="20"/>
          <w:szCs w:val="20"/>
          <w:lang w:val="hy-AM"/>
        </w:rPr>
        <w:t>ամբողջական նկարագիրը</w:t>
      </w:r>
      <w:r w:rsidR="00443B7A" w:rsidRPr="00C02B0F">
        <w:rPr>
          <w:rFonts w:ascii="GHEA Grapalat" w:hAnsi="GHEA Grapalat" w:cs="Sylfaen"/>
          <w:sz w:val="20"/>
          <w:lang w:val="af-ZA"/>
        </w:rPr>
        <w:t xml:space="preserve">: </w:t>
      </w:r>
    </w:p>
    <w:p w:rsidR="00096865" w:rsidRPr="00C02B0F" w:rsidRDefault="00AA0AD8" w:rsidP="00037DDE">
      <w:pPr>
        <w:ind w:firstLine="567"/>
        <w:jc w:val="both"/>
        <w:rPr>
          <w:rFonts w:ascii="GHEA Grapalat" w:hAnsi="GHEA Grapalat" w:cs="Sylfaen"/>
          <w:sz w:val="20"/>
          <w:lang w:val="af-ZA"/>
        </w:rPr>
      </w:pPr>
      <w:r w:rsidRPr="00C02B0F">
        <w:rPr>
          <w:rFonts w:ascii="GHEA Grapalat" w:hAnsi="GHEA Grapalat" w:cs="Sylfaen"/>
          <w:sz w:val="20"/>
          <w:lang w:val="af-ZA"/>
        </w:rPr>
        <w:t>9</w:t>
      </w:r>
      <w:r w:rsidR="003717D2" w:rsidRPr="00C02B0F">
        <w:rPr>
          <w:rFonts w:ascii="GHEA Grapalat" w:hAnsi="GHEA Grapalat" w:cs="Sylfaen"/>
          <w:sz w:val="20"/>
          <w:lang w:val="hy-AM"/>
        </w:rPr>
        <w:t>.</w:t>
      </w:r>
      <w:r w:rsidR="002D667A" w:rsidRPr="00C02B0F">
        <w:rPr>
          <w:rFonts w:ascii="GHEA Grapalat" w:hAnsi="GHEA Grapalat" w:cs="Sylfaen"/>
          <w:sz w:val="20"/>
          <w:lang w:val="af-ZA"/>
        </w:rPr>
        <w:t>4</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Եթե</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ընտրված</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մասնակիցը</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պայմանագիր</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կնքելու</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մասին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ծանուցումը</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և</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պայմանագրի</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նախագիծ</w:t>
      </w:r>
      <w:r w:rsidR="00443B7A" w:rsidRPr="00C02B0F">
        <w:rPr>
          <w:rFonts w:ascii="GHEA Grapalat" w:hAnsi="GHEA Grapalat" w:cs="Sylfaen"/>
          <w:sz w:val="20"/>
        </w:rPr>
        <w:t>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ստանալուց</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հետո</w:t>
      </w:r>
      <w:r w:rsidR="00443B7A" w:rsidRPr="00C02B0F">
        <w:rPr>
          <w:rFonts w:ascii="GHEA Grapalat" w:hAnsi="GHEA Grapalat" w:cs="Sylfaen"/>
          <w:sz w:val="20"/>
          <w:lang w:val="af-ZA"/>
        </w:rPr>
        <w:t xml:space="preserve">` 10 </w:t>
      </w:r>
      <w:r w:rsidR="00443B7A" w:rsidRPr="00C02B0F">
        <w:rPr>
          <w:rFonts w:ascii="GHEA Grapalat" w:hAnsi="GHEA Grapalat" w:cs="Sylfaen"/>
          <w:sz w:val="20"/>
        </w:rPr>
        <w:t>աշխատանքային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օրվա</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ընթացքում</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չի</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ստորագրում</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պայմանագիրը</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hy-AM"/>
        </w:rPr>
        <w:t>և</w:t>
      </w:r>
      <w:r w:rsidR="00096865" w:rsidRPr="00C02B0F">
        <w:rPr>
          <w:rFonts w:ascii="GHEA Grapalat" w:hAnsi="GHEA Grapalat" w:cs="Sylfaen"/>
          <w:sz w:val="20"/>
          <w:lang w:val="af-ZA"/>
        </w:rPr>
        <w:t xml:space="preserve"> </w:t>
      </w:r>
      <w:r w:rsidRPr="00C02B0F">
        <w:rPr>
          <w:rFonts w:ascii="GHEA Grapalat" w:hAnsi="GHEA Grapalat" w:cs="Sylfaen"/>
          <w:sz w:val="20"/>
          <w:lang w:val="af-ZA"/>
        </w:rPr>
        <w:t>պ</w:t>
      </w:r>
      <w:r w:rsidR="00096865" w:rsidRPr="00C02B0F">
        <w:rPr>
          <w:rFonts w:ascii="GHEA Grapalat" w:hAnsi="GHEA Grapalat" w:cs="Sylfaen"/>
          <w:sz w:val="20"/>
          <w:lang w:val="ru-RU"/>
        </w:rPr>
        <w:t>ատվիրատուին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ներկայացնում</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պայմանագրի</w:t>
      </w:r>
      <w:r w:rsidR="00443B7A" w:rsidRPr="00C02B0F">
        <w:rPr>
          <w:rFonts w:ascii="GHEA Grapalat" w:hAnsi="GHEA Grapalat" w:cs="Sylfaen"/>
          <w:sz w:val="20"/>
          <w:lang w:val="af-ZA"/>
        </w:rPr>
        <w:t xml:space="preserve"> </w:t>
      </w:r>
      <w:r w:rsidR="00443B7A" w:rsidRPr="00C02B0F">
        <w:rPr>
          <w:rFonts w:ascii="GHEA Grapalat" w:hAnsi="GHEA Grapalat" w:cs="Sylfaen"/>
          <w:sz w:val="20"/>
        </w:rPr>
        <w:t>ապահովումը</w:t>
      </w:r>
      <w:r w:rsidR="00096865" w:rsidRPr="00C02B0F">
        <w:rPr>
          <w:rFonts w:ascii="GHEA Grapalat" w:hAnsi="GHEA Grapalat" w:cs="Sylfaen"/>
          <w:sz w:val="20"/>
          <w:lang w:val="af-ZA"/>
        </w:rPr>
        <w:t>,</w:t>
      </w:r>
      <w:r w:rsidR="00096865" w:rsidRPr="00C02B0F">
        <w:rPr>
          <w:rFonts w:ascii="GHEA Grapalat" w:hAnsi="GHEA Grapalat" w:cs="Sylfaen"/>
          <w:i/>
          <w:sz w:val="20"/>
          <w:lang w:val="af-ZA"/>
        </w:rPr>
        <w:t xml:space="preserve"> </w:t>
      </w:r>
      <w:r w:rsidR="00096865" w:rsidRPr="00C02B0F">
        <w:rPr>
          <w:rFonts w:ascii="GHEA Grapalat" w:hAnsi="GHEA Grapalat" w:cs="Sylfaen"/>
          <w:sz w:val="20"/>
          <w:lang w:val="hy-AM"/>
        </w:rPr>
        <w:t>ապա նա զրկվում է պայմանագիրը ստորագրելու իրավունքից</w:t>
      </w:r>
      <w:r w:rsidR="004D5671" w:rsidRPr="00C02B0F">
        <w:rPr>
          <w:rFonts w:ascii="GHEA Grapalat" w:hAnsi="GHEA Grapalat" w:cs="Sylfaen"/>
          <w:sz w:val="20"/>
          <w:lang w:val="hy-AM"/>
        </w:rPr>
        <w:t>։</w:t>
      </w:r>
      <w:r w:rsidR="00443B7A" w:rsidRPr="00C02B0F">
        <w:rPr>
          <w:rFonts w:ascii="GHEA Grapalat" w:hAnsi="GHEA Grapalat" w:cs="Sylfaen"/>
          <w:sz w:val="20"/>
          <w:lang w:val="af-ZA"/>
        </w:rPr>
        <w:t xml:space="preserve"> </w:t>
      </w:r>
      <w:r w:rsidR="00443B7A" w:rsidRPr="00C02B0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C02B0F" w:rsidRDefault="000313A6" w:rsidP="00037DDE">
      <w:pPr>
        <w:ind w:firstLine="567"/>
        <w:jc w:val="both"/>
        <w:rPr>
          <w:rFonts w:ascii="GHEA Grapalat" w:hAnsi="GHEA Grapalat" w:cs="Sylfaen"/>
          <w:sz w:val="20"/>
          <w:lang w:val="af-ZA"/>
        </w:rPr>
      </w:pPr>
      <w:r w:rsidRPr="00C02B0F">
        <w:rPr>
          <w:rFonts w:ascii="GHEA Grapalat" w:hAnsi="GHEA Grapalat" w:cs="Sylfaen"/>
          <w:sz w:val="20"/>
          <w:lang w:val="hy-AM"/>
        </w:rPr>
        <w:t>Ընդ</w:t>
      </w:r>
      <w:r w:rsidRPr="00C02B0F">
        <w:rPr>
          <w:rFonts w:ascii="GHEA Grapalat" w:hAnsi="GHEA Grapalat" w:cs="Sylfaen"/>
          <w:sz w:val="20"/>
          <w:lang w:val="af-ZA"/>
        </w:rPr>
        <w:t xml:space="preserve"> </w:t>
      </w:r>
      <w:r w:rsidRPr="00C02B0F">
        <w:rPr>
          <w:rFonts w:ascii="GHEA Grapalat" w:hAnsi="GHEA Grapalat" w:cs="Sylfaen"/>
          <w:sz w:val="20"/>
          <w:lang w:val="hy-AM"/>
        </w:rPr>
        <w:t>որում</w:t>
      </w:r>
      <w:r w:rsidRPr="00C02B0F">
        <w:rPr>
          <w:rFonts w:ascii="GHEA Grapalat" w:hAnsi="GHEA Grapalat" w:cs="Sylfaen"/>
          <w:sz w:val="20"/>
          <w:lang w:val="af-ZA"/>
        </w:rPr>
        <w:t xml:space="preserve"> </w:t>
      </w:r>
      <w:r w:rsidRPr="00C02B0F">
        <w:rPr>
          <w:rFonts w:ascii="GHEA Grapalat" w:hAnsi="GHEA Grapalat" w:cs="Sylfaen"/>
          <w:sz w:val="20"/>
          <w:lang w:val="hy-AM"/>
        </w:rPr>
        <w:t xml:space="preserve">ընտրված մասնակցի կողմից հաստատված պայմանագրի նախագիծը </w:t>
      </w:r>
      <w:r w:rsidR="00A6756D" w:rsidRPr="00C02B0F">
        <w:rPr>
          <w:rFonts w:ascii="GHEA Grapalat" w:hAnsi="GHEA Grapalat" w:cs="Sylfaen"/>
          <w:sz w:val="20"/>
        </w:rPr>
        <w:t>պ</w:t>
      </w:r>
      <w:r w:rsidRPr="00C02B0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C02B0F">
        <w:rPr>
          <w:rFonts w:ascii="GHEA Grapalat" w:hAnsi="GHEA Grapalat" w:cs="Sylfaen"/>
          <w:sz w:val="20"/>
        </w:rPr>
        <w:t>պ</w:t>
      </w:r>
      <w:r w:rsidRPr="00C02B0F">
        <w:rPr>
          <w:rFonts w:ascii="GHEA Grapalat" w:hAnsi="GHEA Grapalat" w:cs="Sylfaen"/>
          <w:sz w:val="20"/>
          <w:lang w:val="hy-AM"/>
        </w:rPr>
        <w:t>ատվիրատուի փաստաթղթաշրջանառ</w:t>
      </w:r>
      <w:r w:rsidR="005F7C1D" w:rsidRPr="00C02B0F">
        <w:rPr>
          <w:rFonts w:ascii="GHEA Grapalat" w:hAnsi="GHEA Grapalat" w:cs="Sylfaen"/>
          <w:sz w:val="20"/>
          <w:lang w:val="hy-AM"/>
        </w:rPr>
        <w:t>ության համակարգում:  Պա</w:t>
      </w:r>
      <w:r w:rsidRPr="00C02B0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02B0F">
        <w:rPr>
          <w:rFonts w:ascii="GHEA Grapalat" w:hAnsi="GHEA Grapalat" w:cs="Sylfaen"/>
          <w:sz w:val="20"/>
          <w:lang w:val="af-ZA"/>
        </w:rPr>
        <w:t xml:space="preserve"> </w:t>
      </w:r>
      <w:r w:rsidR="005D3674" w:rsidRPr="00C02B0F">
        <w:rPr>
          <w:rFonts w:ascii="GHEA Grapalat" w:hAnsi="GHEA Grapalat" w:cs="Sylfaen"/>
          <w:sz w:val="20"/>
        </w:rPr>
        <w:t>և</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հաստատմանը</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հաջորդող</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աշխատանքային</w:t>
      </w:r>
      <w:r w:rsidR="005D3674" w:rsidRPr="00C02B0F">
        <w:rPr>
          <w:rFonts w:ascii="GHEA Grapalat" w:hAnsi="GHEA Grapalat" w:cs="Sylfaen"/>
          <w:sz w:val="20"/>
          <w:lang w:val="af-ZA"/>
        </w:rPr>
        <w:t xml:space="preserve"> </w:t>
      </w:r>
      <w:r w:rsidR="005D3674" w:rsidRPr="00C02B0F">
        <w:rPr>
          <w:rFonts w:ascii="GHEA Grapalat" w:hAnsi="GHEA Grapalat" w:cs="Sylfaen"/>
          <w:sz w:val="20"/>
        </w:rPr>
        <w:t>օրը</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ուղեկցող</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գրությամբ</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տրամադրվում</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է</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ընտրված</w:t>
      </w:r>
      <w:r w:rsidR="005D3674" w:rsidRPr="00C02B0F">
        <w:rPr>
          <w:rFonts w:ascii="GHEA Grapalat" w:hAnsi="GHEA Grapalat" w:cs="Sylfaen"/>
          <w:sz w:val="20"/>
          <w:lang w:val="af-ZA"/>
        </w:rPr>
        <w:t xml:space="preserve"> </w:t>
      </w:r>
      <w:r w:rsidR="005D3674" w:rsidRPr="00C02B0F">
        <w:rPr>
          <w:rFonts w:ascii="GHEA Grapalat" w:hAnsi="GHEA Grapalat" w:cs="Sylfaen"/>
          <w:sz w:val="20"/>
        </w:rPr>
        <w:t>մասնակցին</w:t>
      </w:r>
      <w:r w:rsidRPr="00C02B0F">
        <w:rPr>
          <w:rFonts w:ascii="GHEA Grapalat" w:hAnsi="GHEA Grapalat" w:cs="Sylfaen"/>
          <w:sz w:val="20"/>
          <w:lang w:val="hy-AM"/>
        </w:rPr>
        <w:t>:</w:t>
      </w:r>
    </w:p>
    <w:p w:rsidR="00D612BC" w:rsidRPr="00C02B0F" w:rsidRDefault="00AA0AD8" w:rsidP="00037DDE">
      <w:pPr>
        <w:pStyle w:val="BodyTextIndent"/>
        <w:spacing w:line="240" w:lineRule="auto"/>
        <w:ind w:firstLine="567"/>
        <w:rPr>
          <w:rFonts w:ascii="GHEA Grapalat" w:hAnsi="GHEA Grapalat" w:cs="Sylfaen"/>
          <w:i w:val="0"/>
          <w:szCs w:val="24"/>
          <w:lang w:val="af-ZA"/>
        </w:rPr>
      </w:pPr>
      <w:r w:rsidRPr="00C02B0F">
        <w:rPr>
          <w:rFonts w:ascii="GHEA Grapalat" w:hAnsi="GHEA Grapalat" w:cs="Sylfaen"/>
          <w:i w:val="0"/>
          <w:szCs w:val="24"/>
          <w:lang w:val="af-ZA"/>
        </w:rPr>
        <w:t>9</w:t>
      </w:r>
      <w:r w:rsidR="00D17258" w:rsidRPr="00C02B0F">
        <w:rPr>
          <w:rFonts w:ascii="GHEA Grapalat" w:hAnsi="GHEA Grapalat" w:cs="Sylfaen"/>
          <w:i w:val="0"/>
          <w:szCs w:val="24"/>
          <w:lang w:val="af-ZA"/>
        </w:rPr>
        <w:t>.</w:t>
      </w:r>
      <w:r w:rsidR="002D667A" w:rsidRPr="00C02B0F">
        <w:rPr>
          <w:rFonts w:ascii="GHEA Grapalat" w:hAnsi="GHEA Grapalat" w:cs="Sylfaen"/>
          <w:i w:val="0"/>
          <w:szCs w:val="24"/>
          <w:lang w:val="af-ZA"/>
        </w:rPr>
        <w:t>5</w:t>
      </w:r>
      <w:r w:rsidR="00D17258"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Մինչև</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սույն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հրավերի</w:t>
      </w:r>
      <w:r w:rsidR="00096865" w:rsidRPr="00C02B0F">
        <w:rPr>
          <w:rFonts w:ascii="GHEA Grapalat" w:hAnsi="GHEA Grapalat" w:cs="Sylfaen"/>
          <w:i w:val="0"/>
          <w:szCs w:val="24"/>
          <w:lang w:val="af-ZA"/>
        </w:rPr>
        <w:t xml:space="preserve"> </w:t>
      </w:r>
      <w:r w:rsidR="00447FFD" w:rsidRPr="00C02B0F">
        <w:rPr>
          <w:rFonts w:ascii="GHEA Grapalat" w:hAnsi="GHEA Grapalat" w:cs="Sylfaen"/>
          <w:i w:val="0"/>
          <w:szCs w:val="24"/>
          <w:lang w:val="af-ZA"/>
        </w:rPr>
        <w:t xml:space="preserve">1-ին մասի </w:t>
      </w:r>
      <w:r w:rsidR="00A6756D" w:rsidRPr="00C02B0F">
        <w:rPr>
          <w:rFonts w:ascii="GHEA Grapalat" w:hAnsi="GHEA Grapalat" w:cs="Sylfaen"/>
          <w:i w:val="0"/>
          <w:szCs w:val="24"/>
          <w:lang w:val="af-ZA"/>
        </w:rPr>
        <w:t>9</w:t>
      </w:r>
      <w:r w:rsidR="005B1DD6" w:rsidRPr="00C02B0F">
        <w:rPr>
          <w:rFonts w:ascii="GHEA Grapalat" w:hAnsi="GHEA Grapalat" w:cs="Sylfaen"/>
          <w:i w:val="0"/>
          <w:szCs w:val="24"/>
          <w:lang w:val="hy-AM"/>
        </w:rPr>
        <w:t>.</w:t>
      </w:r>
      <w:r w:rsidR="002D667A" w:rsidRPr="00C02B0F">
        <w:rPr>
          <w:rFonts w:ascii="GHEA Grapalat" w:hAnsi="GHEA Grapalat" w:cs="Sylfaen"/>
          <w:i w:val="0"/>
          <w:szCs w:val="24"/>
          <w:lang w:val="af-ZA"/>
        </w:rPr>
        <w:t>4</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կետով</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նախատեսված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ժամկետի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ավարտը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կողմերի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համաձայնությամբ</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կարող</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են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պայմանագրի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նախագծում</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կատարվել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փոփոխություններ</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սակայն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դրանք</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չեն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կարող</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հանգեցնել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գնման</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առարկայի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բնութագրերի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փոփոխմանը</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ներառյալ</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ընտրված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մասնակցի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առաջարկած</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գնի</w:t>
      </w:r>
      <w:r w:rsidR="00096865" w:rsidRPr="00C02B0F">
        <w:rPr>
          <w:rFonts w:ascii="GHEA Grapalat" w:hAnsi="GHEA Grapalat" w:cs="Sylfaen"/>
          <w:i w:val="0"/>
          <w:szCs w:val="24"/>
          <w:lang w:val="af-ZA"/>
        </w:rPr>
        <w:t xml:space="preserve"> </w:t>
      </w:r>
      <w:r w:rsidR="00096865" w:rsidRPr="00C02B0F">
        <w:rPr>
          <w:rFonts w:ascii="GHEA Grapalat" w:hAnsi="GHEA Grapalat" w:cs="Sylfaen"/>
          <w:i w:val="0"/>
          <w:szCs w:val="24"/>
          <w:lang w:val="ru-RU"/>
        </w:rPr>
        <w:t>ավելացմանը</w:t>
      </w:r>
      <w:r w:rsidR="004D5671" w:rsidRPr="00C02B0F">
        <w:rPr>
          <w:rFonts w:ascii="GHEA Grapalat" w:hAnsi="GHEA Grapalat" w:cs="Sylfaen"/>
          <w:i w:val="0"/>
          <w:szCs w:val="24"/>
          <w:lang w:val="ru-RU"/>
        </w:rPr>
        <w:t>։</w:t>
      </w:r>
      <w:r w:rsidR="00D612BC" w:rsidRPr="00C02B0F">
        <w:rPr>
          <w:rFonts w:ascii="GHEA Mariam" w:hAnsi="GHEA Mariam"/>
          <w:spacing w:val="-8"/>
          <w:lang w:val="af-ZA"/>
        </w:rPr>
        <w:t xml:space="preserve"> </w:t>
      </w:r>
    </w:p>
    <w:p w:rsidR="00096865" w:rsidRPr="00C02B0F" w:rsidRDefault="00096865" w:rsidP="00037DDE">
      <w:pPr>
        <w:jc w:val="center"/>
        <w:rPr>
          <w:rFonts w:ascii="GHEA Grapalat" w:hAnsi="GHEA Grapalat"/>
          <w:b/>
          <w:iCs/>
          <w:sz w:val="26"/>
          <w:lang w:val="af-ZA"/>
        </w:rPr>
      </w:pPr>
    </w:p>
    <w:p w:rsidR="00096865" w:rsidRPr="00C02B0F" w:rsidRDefault="00030D40" w:rsidP="00037DDE">
      <w:pPr>
        <w:jc w:val="center"/>
        <w:rPr>
          <w:rFonts w:ascii="GHEA Grapalat" w:hAnsi="GHEA Grapalat" w:cs="Arial"/>
          <w:b/>
          <w:iCs/>
          <w:sz w:val="20"/>
          <w:lang w:val="af-ZA"/>
        </w:rPr>
      </w:pPr>
      <w:r w:rsidRPr="00C02B0F">
        <w:rPr>
          <w:rFonts w:ascii="GHEA Grapalat" w:hAnsi="GHEA Grapalat"/>
          <w:b/>
          <w:iCs/>
          <w:sz w:val="20"/>
          <w:lang w:val="af-ZA"/>
        </w:rPr>
        <w:t>10</w:t>
      </w:r>
      <w:r w:rsidR="008D5016" w:rsidRPr="00C02B0F">
        <w:rPr>
          <w:rFonts w:ascii="GHEA Grapalat" w:hAnsi="GHEA Grapalat"/>
          <w:b/>
          <w:iCs/>
          <w:sz w:val="20"/>
          <w:lang w:val="af-ZA"/>
        </w:rPr>
        <w:t xml:space="preserve">. </w:t>
      </w:r>
      <w:r w:rsidR="008D5016" w:rsidRPr="00C02B0F">
        <w:rPr>
          <w:rFonts w:ascii="GHEA Grapalat" w:hAnsi="GHEA Grapalat" w:cs="Sylfaen"/>
          <w:b/>
          <w:iCs/>
          <w:sz w:val="20"/>
          <w:lang w:val="af-ZA"/>
        </w:rPr>
        <w:t>ՊԱՅՄԱՆԱԳՐԻ</w:t>
      </w:r>
      <w:r w:rsidR="008D5016" w:rsidRPr="00C02B0F">
        <w:rPr>
          <w:rFonts w:ascii="GHEA Grapalat" w:hAnsi="GHEA Grapalat" w:cs="Arial"/>
          <w:b/>
          <w:iCs/>
          <w:sz w:val="20"/>
          <w:lang w:val="af-ZA"/>
        </w:rPr>
        <w:t xml:space="preserve"> </w:t>
      </w:r>
      <w:r w:rsidR="008D5016" w:rsidRPr="00C02B0F">
        <w:rPr>
          <w:rFonts w:ascii="GHEA Grapalat" w:hAnsi="GHEA Grapalat" w:cs="Sylfaen"/>
          <w:b/>
          <w:iCs/>
          <w:sz w:val="20"/>
          <w:lang w:val="af-ZA"/>
        </w:rPr>
        <w:t>ԱՊԱՀՈՎՈՒՄԸ</w:t>
      </w:r>
      <w:r w:rsidR="008D5016" w:rsidRPr="00C02B0F">
        <w:rPr>
          <w:rFonts w:ascii="GHEA Grapalat" w:hAnsi="GHEA Grapalat" w:cs="Arial"/>
          <w:b/>
          <w:iCs/>
          <w:sz w:val="20"/>
          <w:lang w:val="af-ZA"/>
        </w:rPr>
        <w:t xml:space="preserve"> </w:t>
      </w:r>
    </w:p>
    <w:p w:rsidR="00FA3671" w:rsidRPr="00C02B0F" w:rsidRDefault="00FA3671" w:rsidP="00037DDE">
      <w:pPr>
        <w:jc w:val="center"/>
        <w:rPr>
          <w:rFonts w:ascii="GHEA Grapalat" w:hAnsi="GHEA Grapalat" w:cs="Arial"/>
          <w:b/>
          <w:iCs/>
          <w:sz w:val="20"/>
          <w:lang w:val="af-ZA"/>
        </w:rPr>
      </w:pPr>
    </w:p>
    <w:p w:rsidR="00FA3671" w:rsidRPr="00C02B0F" w:rsidRDefault="00FA3671" w:rsidP="00FA3671">
      <w:pPr>
        <w:ind w:firstLine="567"/>
        <w:jc w:val="both"/>
        <w:rPr>
          <w:rFonts w:ascii="GHEA Grapalat" w:hAnsi="GHEA Grapalat" w:cs="Sylfaen"/>
          <w:sz w:val="20"/>
          <w:lang w:val="af-ZA"/>
        </w:rPr>
      </w:pPr>
      <w:r w:rsidRPr="00C02B0F">
        <w:rPr>
          <w:rFonts w:ascii="GHEA Grapalat" w:hAnsi="GHEA Grapalat"/>
          <w:iCs/>
          <w:sz w:val="20"/>
          <w:lang w:val="af-ZA"/>
        </w:rPr>
        <w:t>10.</w:t>
      </w:r>
      <w:r w:rsidRPr="00C02B0F">
        <w:rPr>
          <w:rFonts w:ascii="GHEA Grapalat" w:hAnsi="GHEA Grapalat" w:cs="Sylfaen"/>
          <w:sz w:val="20"/>
          <w:lang w:val="af-ZA"/>
        </w:rPr>
        <w:t xml:space="preserve">1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ապահովում</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ներկայացնելու</w:t>
      </w:r>
      <w:r w:rsidRPr="00C02B0F">
        <w:rPr>
          <w:rFonts w:ascii="GHEA Grapalat" w:hAnsi="GHEA Grapalat" w:cs="Sylfaen"/>
          <w:sz w:val="20"/>
          <w:lang w:val="af-ZA"/>
        </w:rPr>
        <w:t xml:space="preserve"> </w:t>
      </w:r>
      <w:r w:rsidRPr="00C02B0F">
        <w:rPr>
          <w:rFonts w:ascii="GHEA Grapalat" w:hAnsi="GHEA Grapalat" w:cs="Sylfaen"/>
          <w:sz w:val="20"/>
          <w:lang w:val="ru-RU"/>
        </w:rPr>
        <w:t>պահանջի</w:t>
      </w:r>
      <w:r w:rsidRPr="00C02B0F">
        <w:rPr>
          <w:rFonts w:ascii="GHEA Grapalat" w:hAnsi="GHEA Grapalat" w:cs="Sylfaen"/>
          <w:sz w:val="20"/>
          <w:lang w:val="af-ZA"/>
        </w:rPr>
        <w:t xml:space="preserve"> </w:t>
      </w:r>
      <w:r w:rsidRPr="00C02B0F">
        <w:rPr>
          <w:rFonts w:ascii="GHEA Grapalat" w:hAnsi="GHEA Grapalat" w:cs="Sylfaen"/>
          <w:sz w:val="20"/>
          <w:lang w:val="ru-RU"/>
        </w:rPr>
        <w:t>հիման</w:t>
      </w:r>
      <w:r w:rsidRPr="00C02B0F">
        <w:rPr>
          <w:rFonts w:ascii="GHEA Grapalat" w:hAnsi="GHEA Grapalat" w:cs="Sylfaen"/>
          <w:sz w:val="20"/>
          <w:lang w:val="af-ZA"/>
        </w:rPr>
        <w:t xml:space="preserve"> </w:t>
      </w:r>
      <w:r w:rsidRPr="00C02B0F">
        <w:rPr>
          <w:rFonts w:ascii="GHEA Grapalat" w:hAnsi="GHEA Grapalat" w:cs="Sylfaen"/>
          <w:sz w:val="20"/>
          <w:lang w:val="ru-RU"/>
        </w:rPr>
        <w:t>վրա</w:t>
      </w:r>
      <w:r w:rsidRPr="00C02B0F">
        <w:rPr>
          <w:rFonts w:ascii="GHEA Grapalat" w:hAnsi="GHEA Grapalat" w:cs="Sylfaen"/>
          <w:sz w:val="20"/>
          <w:lang w:val="af-ZA"/>
        </w:rPr>
        <w:t xml:space="preserve">,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ստանալու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օրվանից</w:t>
      </w:r>
      <w:r w:rsidRPr="00C02B0F">
        <w:rPr>
          <w:rFonts w:ascii="GHEA Grapalat" w:hAnsi="GHEA Grapalat" w:cs="Sylfaen"/>
          <w:sz w:val="20"/>
          <w:lang w:val="af-ZA"/>
        </w:rPr>
        <w:t xml:space="preserve"> 10 աշխատանքային </w:t>
      </w:r>
      <w:r w:rsidRPr="00C02B0F">
        <w:rPr>
          <w:rFonts w:ascii="GHEA Grapalat" w:hAnsi="GHEA Grapalat" w:cs="Sylfaen"/>
          <w:sz w:val="20"/>
          <w:lang w:val="ru-RU"/>
        </w:rPr>
        <w:t>օրվա</w:t>
      </w:r>
      <w:r w:rsidRPr="00C02B0F">
        <w:rPr>
          <w:rFonts w:ascii="GHEA Grapalat" w:hAnsi="GHEA Grapalat" w:cs="Sylfaen"/>
          <w:sz w:val="20"/>
          <w:lang w:val="af-ZA"/>
        </w:rPr>
        <w:t xml:space="preserve"> </w:t>
      </w:r>
      <w:r w:rsidRPr="00C02B0F">
        <w:rPr>
          <w:rFonts w:ascii="GHEA Grapalat" w:hAnsi="GHEA Grapalat" w:cs="Sylfaen"/>
          <w:sz w:val="20"/>
          <w:lang w:val="ru-RU"/>
        </w:rPr>
        <w:t>ընթացքում</w:t>
      </w:r>
      <w:r w:rsidRPr="00C02B0F">
        <w:rPr>
          <w:rFonts w:ascii="GHEA Grapalat" w:hAnsi="GHEA Grapalat" w:cs="Sylfaen"/>
          <w:sz w:val="20"/>
          <w:lang w:val="af-ZA"/>
        </w:rPr>
        <w:t xml:space="preserve">, </w:t>
      </w:r>
      <w:r w:rsidRPr="00C02B0F">
        <w:rPr>
          <w:rFonts w:ascii="GHEA Grapalat" w:hAnsi="GHEA Grapalat" w:cs="Sylfaen"/>
          <w:sz w:val="20"/>
          <w:lang w:val="ru-RU"/>
        </w:rPr>
        <w:t>ընտրված</w:t>
      </w:r>
      <w:r w:rsidRPr="00C02B0F">
        <w:rPr>
          <w:rFonts w:ascii="GHEA Grapalat" w:hAnsi="GHEA Grapalat" w:cs="Sylfaen"/>
          <w:sz w:val="20"/>
          <w:lang w:val="af-ZA"/>
        </w:rPr>
        <w:t xml:space="preserve"> </w:t>
      </w:r>
      <w:r w:rsidRPr="00C02B0F">
        <w:rPr>
          <w:rFonts w:ascii="GHEA Grapalat" w:hAnsi="GHEA Grapalat" w:cs="Sylfaen"/>
          <w:sz w:val="20"/>
          <w:lang w:val="ru-RU"/>
        </w:rPr>
        <w:t>մասնակիցը</w:t>
      </w:r>
      <w:r w:rsidRPr="00C02B0F">
        <w:rPr>
          <w:rFonts w:ascii="GHEA Grapalat" w:hAnsi="GHEA Grapalat" w:cs="Sylfaen"/>
          <w:sz w:val="20"/>
          <w:lang w:val="af-ZA"/>
        </w:rPr>
        <w:t xml:space="preserve"> </w:t>
      </w:r>
      <w:r w:rsidRPr="00C02B0F">
        <w:rPr>
          <w:rFonts w:ascii="GHEA Grapalat" w:hAnsi="GHEA Grapalat" w:cs="Sylfaen"/>
          <w:sz w:val="20"/>
          <w:lang w:val="ru-RU"/>
        </w:rPr>
        <w:t>պարտավոր</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ապահովում։</w:t>
      </w:r>
      <w:r w:rsidRPr="00C02B0F">
        <w:rPr>
          <w:rFonts w:ascii="GHEA Grapalat" w:hAnsi="GHEA Grapalat" w:cs="Sylfaen"/>
          <w:sz w:val="20"/>
          <w:lang w:val="af-ZA"/>
        </w:rPr>
        <w:t xml:space="preserve"> </w:t>
      </w:r>
      <w:r w:rsidRPr="00C02B0F">
        <w:rPr>
          <w:rFonts w:ascii="GHEA Grapalat" w:hAnsi="GHEA Grapalat" w:cs="Sylfaen"/>
          <w:sz w:val="20"/>
          <w:lang w:val="ru-RU"/>
        </w:rPr>
        <w:t>Ընտրված</w:t>
      </w:r>
      <w:r w:rsidRPr="00C02B0F">
        <w:rPr>
          <w:rFonts w:ascii="GHEA Grapalat" w:hAnsi="GHEA Grapalat" w:cs="Sylfaen"/>
          <w:sz w:val="20"/>
          <w:lang w:val="af-ZA"/>
        </w:rPr>
        <w:t xml:space="preserve"> </w:t>
      </w:r>
      <w:r w:rsidRPr="00C02B0F">
        <w:rPr>
          <w:rFonts w:ascii="GHEA Grapalat" w:hAnsi="GHEA Grapalat" w:cs="Sylfaen"/>
          <w:sz w:val="20"/>
          <w:lang w:val="ru-RU"/>
        </w:rPr>
        <w:t>մասնակցի</w:t>
      </w:r>
      <w:r w:rsidRPr="00C02B0F">
        <w:rPr>
          <w:rFonts w:ascii="GHEA Grapalat" w:hAnsi="GHEA Grapalat" w:cs="Sylfaen"/>
          <w:sz w:val="20"/>
          <w:lang w:val="af-ZA"/>
        </w:rPr>
        <w:t xml:space="preserve"> </w:t>
      </w:r>
      <w:r w:rsidRPr="00C02B0F">
        <w:rPr>
          <w:rFonts w:ascii="GHEA Grapalat" w:hAnsi="GHEA Grapalat" w:cs="Sylfaen"/>
          <w:sz w:val="20"/>
          <w:lang w:val="ru-RU"/>
        </w:rPr>
        <w:t>հետ</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պայմանագիր</w:t>
      </w:r>
      <w:r w:rsidRPr="00C02B0F">
        <w:rPr>
          <w:rFonts w:ascii="GHEA Grapalat" w:hAnsi="GHEA Grapalat" w:cs="Sylfaen"/>
          <w:sz w:val="20"/>
          <w:lang w:val="af-ZA"/>
        </w:rPr>
        <w:t xml:space="preserve"> </w:t>
      </w:r>
      <w:r w:rsidRPr="00C02B0F">
        <w:rPr>
          <w:rFonts w:ascii="GHEA Grapalat" w:hAnsi="GHEA Grapalat" w:cs="Sylfaen"/>
          <w:sz w:val="20"/>
          <w:lang w:val="ru-RU"/>
        </w:rPr>
        <w:t>կնքվում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եթե</w:t>
      </w:r>
      <w:r w:rsidRPr="00C02B0F">
        <w:rPr>
          <w:rFonts w:ascii="GHEA Grapalat" w:hAnsi="GHEA Grapalat" w:cs="Sylfaen"/>
          <w:sz w:val="20"/>
          <w:lang w:val="af-ZA"/>
        </w:rPr>
        <w:t xml:space="preserve"> </w:t>
      </w:r>
      <w:r w:rsidRPr="00C02B0F">
        <w:rPr>
          <w:rFonts w:ascii="GHEA Grapalat" w:hAnsi="GHEA Grapalat" w:cs="Sylfaen"/>
          <w:sz w:val="20"/>
          <w:lang w:val="ru-RU"/>
        </w:rPr>
        <w:t>վերջինս</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ապահովում։</w:t>
      </w:r>
    </w:p>
    <w:p w:rsidR="00FA3671" w:rsidRPr="00C02B0F" w:rsidRDefault="00FA3671" w:rsidP="00FA3671">
      <w:pPr>
        <w:ind w:firstLine="567"/>
        <w:jc w:val="both"/>
        <w:rPr>
          <w:rFonts w:ascii="GHEA Grapalat" w:hAnsi="GHEA Grapalat" w:cs="Sylfaen"/>
          <w:sz w:val="20"/>
          <w:szCs w:val="20"/>
          <w:lang w:val="hy-AM"/>
        </w:rPr>
      </w:pPr>
      <w:r w:rsidRPr="00C02B0F">
        <w:rPr>
          <w:rFonts w:ascii="GHEA Grapalat" w:hAnsi="GHEA Grapalat" w:cs="Sylfaen"/>
          <w:sz w:val="20"/>
          <w:lang w:val="af-ZA"/>
        </w:rPr>
        <w:t xml:space="preserve">10.2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ապահովման</w:t>
      </w:r>
      <w:r w:rsidRPr="00C02B0F">
        <w:rPr>
          <w:rFonts w:ascii="GHEA Grapalat" w:hAnsi="GHEA Grapalat" w:cs="Sylfaen"/>
          <w:sz w:val="20"/>
          <w:lang w:val="af-ZA"/>
        </w:rPr>
        <w:t xml:space="preserve"> </w:t>
      </w:r>
      <w:r w:rsidRPr="00C02B0F">
        <w:rPr>
          <w:rFonts w:ascii="GHEA Grapalat" w:hAnsi="GHEA Grapalat" w:cs="Sylfaen"/>
          <w:sz w:val="20"/>
          <w:lang w:val="ru-RU"/>
        </w:rPr>
        <w:t>չափը</w:t>
      </w:r>
      <w:r w:rsidRPr="00C02B0F">
        <w:rPr>
          <w:rFonts w:ascii="GHEA Grapalat" w:hAnsi="GHEA Grapalat" w:cs="Sylfaen"/>
          <w:sz w:val="20"/>
          <w:lang w:val="af-ZA"/>
        </w:rPr>
        <w:t xml:space="preserve"> </w:t>
      </w:r>
      <w:r w:rsidRPr="00C02B0F">
        <w:rPr>
          <w:rFonts w:ascii="GHEA Grapalat" w:hAnsi="GHEA Grapalat" w:cs="Sylfaen"/>
          <w:sz w:val="20"/>
          <w:lang w:val="ru-RU"/>
        </w:rPr>
        <w:t>կազմում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գնի</w:t>
      </w:r>
      <w:r w:rsidRPr="00C02B0F">
        <w:rPr>
          <w:rFonts w:ascii="GHEA Grapalat" w:hAnsi="GHEA Grapalat" w:cs="Sylfaen"/>
          <w:sz w:val="20"/>
          <w:lang w:val="af-ZA"/>
        </w:rPr>
        <w:t xml:space="preserve"> 10  </w:t>
      </w:r>
      <w:r w:rsidRPr="00C02B0F">
        <w:rPr>
          <w:rFonts w:ascii="GHEA Grapalat" w:hAnsi="GHEA Grapalat" w:cs="Sylfaen"/>
          <w:sz w:val="20"/>
          <w:lang w:val="ru-RU"/>
        </w:rPr>
        <w:t>տոկոսը։</w:t>
      </w:r>
      <w:r w:rsidRPr="00C02B0F">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02B0F">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BE19D0" w:rsidRDefault="00FA3671" w:rsidP="00FA3671">
      <w:pPr>
        <w:ind w:firstLine="567"/>
        <w:jc w:val="both"/>
        <w:rPr>
          <w:rFonts w:ascii="GHEA Grapalat" w:hAnsi="GHEA Grapalat" w:cs="Sylfaen"/>
          <w:sz w:val="20"/>
          <w:lang w:val="hy-AM"/>
        </w:rPr>
      </w:pPr>
      <w:r w:rsidRPr="00C02B0F">
        <w:rPr>
          <w:rFonts w:ascii="GHEA Grapalat" w:hAnsi="GHEA Grapalat" w:cs="Sylfaen"/>
          <w:sz w:val="20"/>
          <w:lang w:val="hy-AM"/>
        </w:rPr>
        <w:t>Ընդ որում</w:t>
      </w:r>
      <w:r w:rsidRPr="00BE19D0">
        <w:rPr>
          <w:rFonts w:ascii="GHEA Grapalat" w:hAnsi="GHEA Grapalat" w:cs="Sylfaen"/>
          <w:sz w:val="20"/>
          <w:lang w:val="hy-AM"/>
        </w:rPr>
        <w:t xml:space="preserve"> պայմանագրի ապահովումը ներկայացվում է </w:t>
      </w:r>
      <w:r w:rsidRPr="00C02B0F">
        <w:rPr>
          <w:rFonts w:ascii="GHEA Grapalat" w:hAnsi="GHEA Grapalat" w:cs="Sylfaen"/>
          <w:sz w:val="20"/>
          <w:lang w:val="hy-AM"/>
        </w:rPr>
        <w:t xml:space="preserve">ընտրված մասնակցի կողմից </w:t>
      </w:r>
      <w:r w:rsidRPr="00BE19D0">
        <w:rPr>
          <w:rFonts w:ascii="GHEA Grapalat" w:hAnsi="GHEA Grapalat" w:cs="Sylfaen"/>
          <w:sz w:val="20"/>
          <w:lang w:val="hy-AM"/>
        </w:rPr>
        <w:t xml:space="preserve">միակողմանի հաստատված հայտարարության` տուժանքի </w:t>
      </w:r>
      <w:r w:rsidRPr="00C02B0F">
        <w:rPr>
          <w:rFonts w:ascii="GHEA Grapalat" w:hAnsi="GHEA Grapalat" w:cs="Sylfaen"/>
          <w:sz w:val="20"/>
          <w:lang w:val="hy-AM"/>
        </w:rPr>
        <w:t xml:space="preserve"> </w:t>
      </w:r>
      <w:r w:rsidRPr="00BE19D0">
        <w:rPr>
          <w:rFonts w:ascii="GHEA Grapalat" w:hAnsi="GHEA Grapalat" w:cs="Sylfaen"/>
          <w:sz w:val="20"/>
          <w:lang w:val="hy-AM"/>
        </w:rPr>
        <w:t xml:space="preserve">կամ կանխիկ փողի ձևով:  Կանխիկ փողի ձևով ներկայացված պայմանագրի ապահովումը </w:t>
      </w:r>
      <w:r w:rsidRPr="00BE19D0">
        <w:rPr>
          <w:rFonts w:ascii="GHEA Grapalat" w:hAnsi="GHEA Grapalat"/>
          <w:sz w:val="20"/>
          <w:szCs w:val="20"/>
          <w:lang w:val="hy-AM"/>
        </w:rPr>
        <w:t xml:space="preserve">պետք է փոխանցվի Կենտրոնական գանձապետարանում լիազորված մարմնի անվամբ բացված </w:t>
      </w:r>
      <w:r w:rsidRPr="00BE19D0">
        <w:rPr>
          <w:rFonts w:ascii="GHEA Grapalat" w:hAnsi="GHEA Grapalat"/>
          <w:lang w:val="hy-AM"/>
        </w:rPr>
        <w:t>«</w:t>
      </w:r>
      <w:r w:rsidRPr="00BE19D0">
        <w:rPr>
          <w:rFonts w:ascii="GHEA Grapalat" w:hAnsi="GHEA Grapalat"/>
          <w:sz w:val="20"/>
          <w:szCs w:val="20"/>
          <w:lang w:val="hy-AM"/>
        </w:rPr>
        <w:t>900008000474</w:t>
      </w:r>
      <w:r w:rsidRPr="00BE19D0">
        <w:rPr>
          <w:rFonts w:ascii="GHEA Grapalat" w:hAnsi="GHEA Grapalat"/>
          <w:lang w:val="hy-AM"/>
        </w:rPr>
        <w:t>»</w:t>
      </w:r>
      <w:r w:rsidRPr="00BE19D0">
        <w:rPr>
          <w:rFonts w:ascii="GHEA Grapalat" w:hAnsi="GHEA Grapalat"/>
          <w:sz w:val="20"/>
          <w:szCs w:val="20"/>
          <w:lang w:val="hy-AM"/>
        </w:rPr>
        <w:t xml:space="preserve"> գանձապետական հաշվին: </w:t>
      </w:r>
    </w:p>
    <w:p w:rsidR="00FA3671" w:rsidRPr="00BE19D0" w:rsidRDefault="00FA3671" w:rsidP="00FA3671">
      <w:pPr>
        <w:ind w:firstLine="567"/>
        <w:jc w:val="both"/>
        <w:rPr>
          <w:rFonts w:ascii="GHEA Grapalat" w:hAnsi="GHEA Grapalat" w:cs="Sylfaen"/>
          <w:sz w:val="20"/>
          <w:lang w:val="hy-AM"/>
        </w:rPr>
      </w:pPr>
      <w:r w:rsidRPr="00BE19D0">
        <w:rPr>
          <w:rFonts w:ascii="GHEA Grapalat" w:hAnsi="GHEA Grapalat" w:cs="Sylfaen"/>
          <w:sz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9-ով սահմանված ձևին համապատասխան: </w:t>
      </w:r>
    </w:p>
    <w:p w:rsidR="00FA3671" w:rsidRPr="00BE19D0" w:rsidRDefault="00FA3671" w:rsidP="00FA3671">
      <w:pPr>
        <w:ind w:firstLine="567"/>
        <w:jc w:val="both"/>
        <w:rPr>
          <w:rFonts w:ascii="GHEA Grapalat" w:hAnsi="GHEA Grapalat"/>
          <w:sz w:val="20"/>
          <w:szCs w:val="20"/>
          <w:lang w:val="hy-AM"/>
        </w:rPr>
      </w:pPr>
      <w:r w:rsidRPr="00BE19D0">
        <w:rPr>
          <w:rFonts w:ascii="GHEA Grapalat" w:hAnsi="GHEA Grapalat" w:cs="Sylfaen"/>
          <w:sz w:val="20"/>
          <w:lang w:val="hy-AM"/>
        </w:rPr>
        <w:t>10</w:t>
      </w:r>
      <w:r w:rsidR="00922E8D" w:rsidRPr="00C02B0F">
        <w:rPr>
          <w:rFonts w:ascii="GHEA Grapalat" w:hAnsi="GHEA Grapalat" w:cs="Sylfaen"/>
          <w:sz w:val="20"/>
          <w:lang w:val="af-ZA"/>
        </w:rPr>
        <w:t>.3</w:t>
      </w:r>
      <w:r w:rsidRPr="00C02B0F">
        <w:rPr>
          <w:rFonts w:ascii="GHEA Grapalat" w:hAnsi="GHEA Grapalat" w:cs="Sylfaen"/>
          <w:sz w:val="20"/>
          <w:lang w:val="af-ZA"/>
        </w:rPr>
        <w:t xml:space="preserve"> </w:t>
      </w:r>
      <w:r w:rsidRPr="00BE19D0">
        <w:rPr>
          <w:rFonts w:ascii="GHEA Grapalat" w:hAnsi="GHEA Grapalat"/>
          <w:sz w:val="20"/>
          <w:szCs w:val="20"/>
          <w:lang w:val="hy-AM"/>
        </w:rPr>
        <w:t>Եթե չափաբաժիններով կազմակերպված գնման ընթացակարգի շրջանակում`</w:t>
      </w:r>
    </w:p>
    <w:p w:rsidR="00FA3671" w:rsidRPr="00BE19D0" w:rsidRDefault="00FA3671" w:rsidP="00FA3671">
      <w:pPr>
        <w:ind w:firstLine="375"/>
        <w:jc w:val="both"/>
        <w:rPr>
          <w:rFonts w:ascii="GHEA Grapalat" w:hAnsi="GHEA Grapalat" w:cs="Sylfaen"/>
          <w:sz w:val="20"/>
          <w:lang w:val="hy-AM"/>
        </w:rPr>
      </w:pPr>
      <w:r w:rsidRPr="00BE19D0">
        <w:rPr>
          <w:rFonts w:ascii="GHEA Grapalat" w:hAnsi="GHEA Grapalat" w:cs="Sylfaen"/>
          <w:sz w:val="20"/>
          <w:lang w:val="hy-AM"/>
        </w:rPr>
        <w:tab/>
      </w:r>
      <w:r w:rsidRPr="00C02B0F">
        <w:rPr>
          <w:rFonts w:ascii="GHEA Grapalat" w:hAnsi="GHEA Grapalat" w:cs="Sylfaen"/>
          <w:sz w:val="20"/>
          <w:lang w:val="hy-AM"/>
        </w:rPr>
        <w:t>1)</w:t>
      </w:r>
      <w:r w:rsidRPr="00C02B0F">
        <w:rPr>
          <w:rFonts w:ascii="GHEA Grapalat" w:hAnsi="GHEA Grapalat" w:cs="Sylfaen"/>
          <w:sz w:val="20"/>
          <w:lang w:val="af-ZA"/>
        </w:rPr>
        <w:t xml:space="preserve"> մ</w:t>
      </w:r>
      <w:r w:rsidRPr="00BE19D0">
        <w:rPr>
          <w:rFonts w:ascii="GHEA Grapalat" w:hAnsi="GHEA Grapalat" w:cs="Sylfaen"/>
          <w:sz w:val="20"/>
          <w:lang w:val="hy-AM"/>
        </w:rPr>
        <w:t>ասնակիցը ընտրված է ճանաչվում մեկից ավել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FA3671" w:rsidRPr="00C02B0F" w:rsidRDefault="00FA3671" w:rsidP="00FA3671">
      <w:pPr>
        <w:ind w:firstLine="375"/>
        <w:jc w:val="both"/>
        <w:rPr>
          <w:rFonts w:ascii="GHEA Grapalat" w:hAnsi="GHEA Grapalat" w:cs="Sylfaen"/>
          <w:sz w:val="20"/>
          <w:lang w:val="af-ZA"/>
        </w:rPr>
      </w:pPr>
      <w:r w:rsidRPr="00C02B0F">
        <w:rPr>
          <w:rFonts w:ascii="GHEA Grapalat" w:hAnsi="GHEA Grapalat" w:cs="Sylfaen"/>
          <w:sz w:val="20"/>
          <w:lang w:val="hy-AM"/>
        </w:rPr>
        <w:t>2)</w:t>
      </w:r>
      <w:r w:rsidRPr="00BE19D0">
        <w:rPr>
          <w:rFonts w:ascii="GHEA Grapalat" w:hAnsi="GHEA Grapalat" w:cs="Sylfaen"/>
          <w:sz w:val="20"/>
          <w:lang w:val="hy-AM"/>
        </w:rPr>
        <w:t xml:space="preserve"> կնքված պայմանագիրը չկատարելու կամ ոչ պատշաճ կատարելու հետևանքով որևէ չաբաժանի մասով լուծվում է, ապա պայմանագրի ապահովումը վճարվում է միայն այդ չափաբաժնի նկատմամբ հաշվարկված գումարի չափով:</w:t>
      </w:r>
    </w:p>
    <w:p w:rsidR="00FA3671" w:rsidRPr="00C02B0F" w:rsidRDefault="00FA3671" w:rsidP="00B051BE">
      <w:pPr>
        <w:spacing w:line="276" w:lineRule="auto"/>
        <w:jc w:val="center"/>
        <w:rPr>
          <w:rFonts w:ascii="GHEA Grapalat" w:hAnsi="GHEA Grapalat"/>
          <w:b/>
          <w:sz w:val="20"/>
          <w:lang w:val="af-ZA"/>
        </w:rPr>
      </w:pPr>
    </w:p>
    <w:p w:rsidR="00096865" w:rsidRPr="00C02B0F" w:rsidRDefault="008D5016" w:rsidP="00B051BE">
      <w:pPr>
        <w:spacing w:line="276" w:lineRule="auto"/>
        <w:jc w:val="center"/>
        <w:rPr>
          <w:rFonts w:ascii="GHEA Grapalat" w:hAnsi="GHEA Grapalat" w:cs="Arial"/>
          <w:b/>
          <w:sz w:val="20"/>
          <w:lang w:val="af-ZA"/>
        </w:rPr>
      </w:pPr>
      <w:r w:rsidRPr="00C02B0F">
        <w:rPr>
          <w:rFonts w:ascii="GHEA Grapalat" w:hAnsi="GHEA Grapalat"/>
          <w:b/>
          <w:sz w:val="20"/>
          <w:lang w:val="af-ZA"/>
        </w:rPr>
        <w:t>1</w:t>
      </w:r>
      <w:r w:rsidR="00030D40" w:rsidRPr="00C02B0F">
        <w:rPr>
          <w:rFonts w:ascii="GHEA Grapalat" w:hAnsi="GHEA Grapalat"/>
          <w:b/>
          <w:sz w:val="20"/>
          <w:lang w:val="af-ZA"/>
        </w:rPr>
        <w:t>1</w:t>
      </w:r>
      <w:r w:rsidRPr="00C02B0F">
        <w:rPr>
          <w:rFonts w:ascii="GHEA Grapalat" w:hAnsi="GHEA Grapalat"/>
          <w:b/>
          <w:sz w:val="20"/>
          <w:lang w:val="af-ZA"/>
        </w:rPr>
        <w:t xml:space="preserve">. </w:t>
      </w:r>
      <w:r w:rsidRPr="00C02B0F">
        <w:rPr>
          <w:rFonts w:ascii="GHEA Grapalat" w:hAnsi="GHEA Grapalat" w:cs="Sylfaen"/>
          <w:b/>
          <w:sz w:val="20"/>
          <w:lang w:val="af-ZA"/>
        </w:rPr>
        <w:t>ԸՆԹԱՑԱԿԱՐԳԸ</w:t>
      </w:r>
      <w:r w:rsidRPr="00C02B0F">
        <w:rPr>
          <w:rFonts w:ascii="GHEA Grapalat" w:hAnsi="GHEA Grapalat" w:cs="Arial"/>
          <w:b/>
          <w:sz w:val="20"/>
          <w:lang w:val="af-ZA"/>
        </w:rPr>
        <w:t xml:space="preserve"> </w:t>
      </w:r>
      <w:r w:rsidRPr="00C02B0F">
        <w:rPr>
          <w:rFonts w:ascii="GHEA Grapalat" w:hAnsi="GHEA Grapalat" w:cs="Sylfaen"/>
          <w:b/>
          <w:sz w:val="20"/>
          <w:lang w:val="af-ZA"/>
        </w:rPr>
        <w:t>ՉԿԱՅԱՑԱԾ</w:t>
      </w:r>
      <w:r w:rsidRPr="00C02B0F">
        <w:rPr>
          <w:rFonts w:ascii="GHEA Grapalat" w:hAnsi="GHEA Grapalat" w:cs="Arial"/>
          <w:b/>
          <w:sz w:val="20"/>
          <w:lang w:val="af-ZA"/>
        </w:rPr>
        <w:t xml:space="preserve"> </w:t>
      </w:r>
      <w:r w:rsidRPr="00C02B0F">
        <w:rPr>
          <w:rFonts w:ascii="GHEA Grapalat" w:hAnsi="GHEA Grapalat" w:cs="Sylfaen"/>
          <w:b/>
          <w:sz w:val="20"/>
          <w:lang w:val="af-ZA"/>
        </w:rPr>
        <w:t>ՀԱՅՏԱՐԱՐԵԼԸ</w:t>
      </w:r>
    </w:p>
    <w:p w:rsidR="00096865" w:rsidRPr="00C02B0F" w:rsidRDefault="00096865" w:rsidP="00B051BE">
      <w:pPr>
        <w:spacing w:line="276" w:lineRule="auto"/>
        <w:jc w:val="center"/>
        <w:rPr>
          <w:rFonts w:ascii="GHEA Grapalat" w:hAnsi="GHEA Grapalat"/>
          <w:b/>
          <w:lang w:val="af-ZA"/>
        </w:rPr>
      </w:pPr>
    </w:p>
    <w:p w:rsidR="00096865" w:rsidRPr="00C02B0F" w:rsidRDefault="00096865" w:rsidP="00037DDE">
      <w:pPr>
        <w:ind w:firstLine="567"/>
        <w:jc w:val="both"/>
        <w:rPr>
          <w:rFonts w:ascii="GHEA Grapalat" w:hAnsi="GHEA Grapalat" w:cs="Sylfaen"/>
          <w:sz w:val="20"/>
          <w:lang w:val="af-ZA"/>
        </w:rPr>
      </w:pPr>
      <w:r w:rsidRPr="00C02B0F">
        <w:rPr>
          <w:rFonts w:ascii="GHEA Grapalat" w:hAnsi="GHEA Grapalat"/>
          <w:sz w:val="20"/>
          <w:lang w:val="af-ZA"/>
        </w:rPr>
        <w:t>1</w:t>
      </w:r>
      <w:r w:rsidR="00030D40" w:rsidRPr="00C02B0F">
        <w:rPr>
          <w:rFonts w:ascii="GHEA Grapalat" w:hAnsi="GHEA Grapalat"/>
          <w:sz w:val="20"/>
          <w:lang w:val="af-ZA"/>
        </w:rPr>
        <w:t>1</w:t>
      </w:r>
      <w:r w:rsidRPr="00C02B0F">
        <w:rPr>
          <w:rFonts w:ascii="GHEA Grapalat" w:hAnsi="GHEA Grapalat"/>
          <w:sz w:val="20"/>
          <w:lang w:val="af-ZA"/>
        </w:rPr>
        <w:t>.</w:t>
      </w:r>
      <w:r w:rsidRPr="00C02B0F">
        <w:rPr>
          <w:rFonts w:ascii="GHEA Grapalat" w:hAnsi="GHEA Grapalat" w:cs="Sylfaen"/>
          <w:sz w:val="20"/>
          <w:lang w:val="af-ZA"/>
        </w:rPr>
        <w:t xml:space="preserve">1 </w:t>
      </w:r>
      <w:r w:rsidRPr="00C02B0F">
        <w:rPr>
          <w:rFonts w:ascii="GHEA Grapalat" w:hAnsi="GHEA Grapalat" w:cs="Sylfaen"/>
          <w:sz w:val="20"/>
          <w:lang w:val="ru-RU"/>
        </w:rPr>
        <w:t>Օրենքի</w:t>
      </w:r>
      <w:r w:rsidRPr="00C02B0F">
        <w:rPr>
          <w:rFonts w:ascii="GHEA Grapalat" w:hAnsi="GHEA Grapalat" w:cs="Sylfaen"/>
          <w:sz w:val="20"/>
          <w:lang w:val="af-ZA"/>
        </w:rPr>
        <w:t xml:space="preserve"> 3</w:t>
      </w:r>
      <w:r w:rsidR="00A747D4" w:rsidRPr="00C02B0F">
        <w:rPr>
          <w:rFonts w:ascii="GHEA Grapalat" w:hAnsi="GHEA Grapalat" w:cs="Sylfaen"/>
          <w:sz w:val="20"/>
          <w:lang w:val="af-ZA"/>
        </w:rPr>
        <w:t>7</w:t>
      </w:r>
      <w:r w:rsidRPr="00C02B0F">
        <w:rPr>
          <w:rFonts w:ascii="GHEA Grapalat" w:hAnsi="GHEA Grapalat" w:cs="Sylfaen"/>
          <w:sz w:val="20"/>
          <w:lang w:val="af-ZA"/>
        </w:rPr>
        <w:t>-</w:t>
      </w:r>
      <w:r w:rsidRPr="00C02B0F">
        <w:rPr>
          <w:rFonts w:ascii="GHEA Grapalat" w:hAnsi="GHEA Grapalat" w:cs="Sylfaen"/>
          <w:sz w:val="20"/>
          <w:lang w:val="ru-RU"/>
        </w:rPr>
        <w:t>րդ</w:t>
      </w:r>
      <w:r w:rsidRPr="00C02B0F">
        <w:rPr>
          <w:rFonts w:ascii="GHEA Grapalat" w:hAnsi="GHEA Grapalat" w:cs="Sylfaen"/>
          <w:sz w:val="20"/>
          <w:lang w:val="af-ZA"/>
        </w:rPr>
        <w:t xml:space="preserve"> </w:t>
      </w:r>
      <w:r w:rsidRPr="00C02B0F">
        <w:rPr>
          <w:rFonts w:ascii="GHEA Grapalat" w:hAnsi="GHEA Grapalat" w:cs="Sylfaen"/>
          <w:sz w:val="20"/>
          <w:lang w:val="ru-RU"/>
        </w:rPr>
        <w:t>հոդվածի</w:t>
      </w:r>
      <w:r w:rsidRPr="00C02B0F">
        <w:rPr>
          <w:rFonts w:ascii="GHEA Grapalat" w:hAnsi="GHEA Grapalat" w:cs="Sylfaen"/>
          <w:sz w:val="20"/>
          <w:lang w:val="af-ZA"/>
        </w:rPr>
        <w:t xml:space="preserve"> </w:t>
      </w:r>
      <w:r w:rsidRPr="00C02B0F">
        <w:rPr>
          <w:rFonts w:ascii="GHEA Grapalat" w:hAnsi="GHEA Grapalat" w:cs="Sylfaen"/>
          <w:sz w:val="20"/>
          <w:lang w:val="ru-RU"/>
        </w:rPr>
        <w:t>համաձայն</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հանձնաժողովը</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ընթացակարգը</w:t>
      </w:r>
      <w:r w:rsidRPr="00C02B0F">
        <w:rPr>
          <w:rFonts w:ascii="GHEA Grapalat" w:hAnsi="GHEA Grapalat" w:cs="Sylfaen"/>
          <w:sz w:val="20"/>
          <w:lang w:val="af-ZA"/>
        </w:rPr>
        <w:t xml:space="preserve"> </w:t>
      </w:r>
      <w:r w:rsidRPr="00C02B0F">
        <w:rPr>
          <w:rFonts w:ascii="GHEA Grapalat" w:hAnsi="GHEA Grapalat" w:cs="Sylfaen"/>
          <w:sz w:val="20"/>
          <w:lang w:val="ru-RU"/>
        </w:rPr>
        <w:t>չկայացած</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հայտարարում</w:t>
      </w:r>
      <w:r w:rsidRPr="00C02B0F">
        <w:rPr>
          <w:rFonts w:ascii="GHEA Grapalat" w:hAnsi="GHEA Grapalat" w:cs="Sylfaen"/>
          <w:sz w:val="20"/>
          <w:lang w:val="af-ZA"/>
        </w:rPr>
        <w:t xml:space="preserve">, </w:t>
      </w:r>
      <w:r w:rsidRPr="00C02B0F">
        <w:rPr>
          <w:rFonts w:ascii="GHEA Grapalat" w:hAnsi="GHEA Grapalat" w:cs="Sylfaen"/>
          <w:sz w:val="20"/>
          <w:lang w:val="ru-RU"/>
        </w:rPr>
        <w:t>եթե</w:t>
      </w:r>
      <w:r w:rsidRPr="00C02B0F">
        <w:rPr>
          <w:rFonts w:ascii="GHEA Grapalat" w:hAnsi="GHEA Grapalat" w:cs="Sylfaen"/>
          <w:sz w:val="20"/>
          <w:lang w:val="af-ZA"/>
        </w:rPr>
        <w:t>`</w:t>
      </w:r>
    </w:p>
    <w:p w:rsidR="00096865" w:rsidRPr="00C02B0F" w:rsidRDefault="00096865"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1) </w:t>
      </w:r>
      <w:r w:rsidRPr="00C02B0F">
        <w:rPr>
          <w:rFonts w:ascii="GHEA Grapalat" w:hAnsi="GHEA Grapalat" w:cs="Sylfaen"/>
          <w:sz w:val="20"/>
          <w:lang w:val="ru-RU"/>
        </w:rPr>
        <w:t>հայտերից</w:t>
      </w:r>
      <w:r w:rsidRPr="00C02B0F">
        <w:rPr>
          <w:rFonts w:ascii="GHEA Grapalat" w:hAnsi="GHEA Grapalat" w:cs="Sylfaen"/>
          <w:sz w:val="20"/>
          <w:lang w:val="af-ZA"/>
        </w:rPr>
        <w:t xml:space="preserve"> </w:t>
      </w:r>
      <w:r w:rsidRPr="00C02B0F">
        <w:rPr>
          <w:rFonts w:ascii="GHEA Grapalat" w:hAnsi="GHEA Grapalat" w:cs="Sylfaen"/>
          <w:sz w:val="20"/>
          <w:lang w:val="ru-RU"/>
        </w:rPr>
        <w:t>ոչ</w:t>
      </w:r>
      <w:r w:rsidRPr="00C02B0F">
        <w:rPr>
          <w:rFonts w:ascii="GHEA Grapalat" w:hAnsi="GHEA Grapalat" w:cs="Sylfaen"/>
          <w:sz w:val="20"/>
          <w:lang w:val="af-ZA"/>
        </w:rPr>
        <w:t xml:space="preserve"> </w:t>
      </w:r>
      <w:r w:rsidRPr="00C02B0F">
        <w:rPr>
          <w:rFonts w:ascii="GHEA Grapalat" w:hAnsi="GHEA Grapalat" w:cs="Sylfaen"/>
          <w:sz w:val="20"/>
          <w:lang w:val="ru-RU"/>
        </w:rPr>
        <w:t>մեկը</w:t>
      </w:r>
      <w:r w:rsidRPr="00C02B0F">
        <w:rPr>
          <w:rFonts w:ascii="GHEA Grapalat" w:hAnsi="GHEA Grapalat" w:cs="Sylfaen"/>
          <w:sz w:val="20"/>
          <w:lang w:val="af-ZA"/>
        </w:rPr>
        <w:t xml:space="preserve"> </w:t>
      </w:r>
      <w:r w:rsidRPr="00C02B0F">
        <w:rPr>
          <w:rFonts w:ascii="GHEA Grapalat" w:hAnsi="GHEA Grapalat" w:cs="Sylfaen"/>
          <w:sz w:val="20"/>
          <w:lang w:val="ru-RU"/>
        </w:rPr>
        <w:t>չի</w:t>
      </w:r>
      <w:r w:rsidRPr="00C02B0F">
        <w:rPr>
          <w:rFonts w:ascii="GHEA Grapalat" w:hAnsi="GHEA Grapalat" w:cs="Sylfaen"/>
          <w:sz w:val="20"/>
          <w:lang w:val="af-ZA"/>
        </w:rPr>
        <w:t xml:space="preserve"> </w:t>
      </w:r>
      <w:r w:rsidRPr="00C02B0F">
        <w:rPr>
          <w:rFonts w:ascii="GHEA Grapalat" w:hAnsi="GHEA Grapalat" w:cs="Sylfaen"/>
          <w:sz w:val="20"/>
          <w:lang w:val="ru-RU"/>
        </w:rPr>
        <w:t>համապատասխանում</w:t>
      </w:r>
      <w:r w:rsidRPr="00C02B0F">
        <w:rPr>
          <w:rFonts w:ascii="GHEA Grapalat" w:hAnsi="GHEA Grapalat" w:cs="Sylfaen"/>
          <w:sz w:val="20"/>
          <w:lang w:val="af-ZA"/>
        </w:rPr>
        <w:t xml:space="preserve"> </w:t>
      </w:r>
      <w:r w:rsidRPr="00C02B0F">
        <w:rPr>
          <w:rFonts w:ascii="GHEA Grapalat" w:hAnsi="GHEA Grapalat" w:cs="Sylfaen"/>
          <w:sz w:val="20"/>
          <w:lang w:val="ru-RU"/>
        </w:rPr>
        <w:t>հրավերի</w:t>
      </w:r>
      <w:r w:rsidRPr="00C02B0F">
        <w:rPr>
          <w:rFonts w:ascii="GHEA Grapalat" w:hAnsi="GHEA Grapalat" w:cs="Sylfaen"/>
          <w:sz w:val="20"/>
          <w:lang w:val="af-ZA"/>
        </w:rPr>
        <w:t xml:space="preserve"> </w:t>
      </w:r>
      <w:r w:rsidRPr="00C02B0F">
        <w:rPr>
          <w:rFonts w:ascii="GHEA Grapalat" w:hAnsi="GHEA Grapalat" w:cs="Sylfaen"/>
          <w:sz w:val="20"/>
          <w:lang w:val="ru-RU"/>
        </w:rPr>
        <w:t>պայմաններին</w:t>
      </w:r>
      <w:r w:rsidRPr="00C02B0F">
        <w:rPr>
          <w:rFonts w:ascii="GHEA Grapalat" w:hAnsi="GHEA Grapalat" w:cs="Sylfaen"/>
          <w:sz w:val="20"/>
          <w:lang w:val="af-ZA"/>
        </w:rPr>
        <w:t>.</w:t>
      </w:r>
    </w:p>
    <w:p w:rsidR="00096865" w:rsidRPr="00C02B0F" w:rsidRDefault="00096865" w:rsidP="00037DDE">
      <w:pPr>
        <w:ind w:firstLine="567"/>
        <w:jc w:val="both"/>
        <w:rPr>
          <w:rFonts w:ascii="GHEA Grapalat" w:hAnsi="GHEA Grapalat" w:cs="Sylfaen"/>
          <w:sz w:val="20"/>
          <w:lang w:val="hy-AM"/>
        </w:rPr>
      </w:pPr>
      <w:r w:rsidRPr="00C02B0F">
        <w:rPr>
          <w:rFonts w:ascii="GHEA Grapalat" w:hAnsi="GHEA Grapalat" w:cs="Sylfaen"/>
          <w:sz w:val="20"/>
          <w:lang w:val="af-ZA"/>
        </w:rPr>
        <w:t xml:space="preserve">2) </w:t>
      </w:r>
      <w:r w:rsidRPr="00C02B0F">
        <w:rPr>
          <w:rFonts w:ascii="GHEA Grapalat" w:hAnsi="GHEA Grapalat" w:cs="Sylfaen"/>
          <w:sz w:val="20"/>
          <w:lang w:val="ru-RU"/>
        </w:rPr>
        <w:t>դադարում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գոյություն</w:t>
      </w:r>
      <w:r w:rsidRPr="00C02B0F">
        <w:rPr>
          <w:rFonts w:ascii="GHEA Grapalat" w:hAnsi="GHEA Grapalat" w:cs="Sylfaen"/>
          <w:sz w:val="20"/>
          <w:lang w:val="af-ZA"/>
        </w:rPr>
        <w:t xml:space="preserve"> </w:t>
      </w:r>
      <w:r w:rsidRPr="00C02B0F">
        <w:rPr>
          <w:rFonts w:ascii="GHEA Grapalat" w:hAnsi="GHEA Grapalat" w:cs="Sylfaen"/>
          <w:sz w:val="20"/>
          <w:lang w:val="ru-RU"/>
        </w:rPr>
        <w:t>ունենալ</w:t>
      </w:r>
      <w:r w:rsidRPr="00C02B0F">
        <w:rPr>
          <w:rFonts w:ascii="GHEA Grapalat" w:hAnsi="GHEA Grapalat" w:cs="Sylfaen"/>
          <w:sz w:val="20"/>
          <w:lang w:val="af-ZA"/>
        </w:rPr>
        <w:t xml:space="preserve"> </w:t>
      </w:r>
      <w:r w:rsidRPr="00C02B0F">
        <w:rPr>
          <w:rFonts w:ascii="GHEA Grapalat" w:hAnsi="GHEA Grapalat" w:cs="Sylfaen"/>
          <w:sz w:val="20"/>
          <w:lang w:val="ru-RU"/>
        </w:rPr>
        <w:t>գնման</w:t>
      </w:r>
      <w:r w:rsidRPr="00C02B0F">
        <w:rPr>
          <w:rFonts w:ascii="GHEA Grapalat" w:hAnsi="GHEA Grapalat" w:cs="Sylfaen"/>
          <w:sz w:val="20"/>
          <w:lang w:val="af-ZA"/>
        </w:rPr>
        <w:t xml:space="preserve"> </w:t>
      </w:r>
      <w:r w:rsidRPr="00C02B0F">
        <w:rPr>
          <w:rFonts w:ascii="GHEA Grapalat" w:hAnsi="GHEA Grapalat" w:cs="Sylfaen"/>
          <w:sz w:val="20"/>
          <w:lang w:val="ru-RU"/>
        </w:rPr>
        <w:t>պահանջը</w:t>
      </w:r>
      <w:r w:rsidR="00FF0FE2" w:rsidRPr="00C02B0F">
        <w:rPr>
          <w:rFonts w:ascii="GHEA Grapalat" w:hAnsi="GHEA Grapalat" w:cs="Sylfaen"/>
          <w:sz w:val="20"/>
          <w:lang w:val="hy-AM"/>
        </w:rPr>
        <w:t>: Ընդ որում պ</w:t>
      </w:r>
      <w:r w:rsidR="00FF0FE2" w:rsidRPr="00C02B0F">
        <w:rPr>
          <w:rFonts w:ascii="GHEA Grapalat" w:hAnsi="GHEA Grapalat" w:cs="Sylfaen"/>
          <w:sz w:val="20"/>
          <w:lang w:val="ru-RU"/>
        </w:rPr>
        <w:t>ետության</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կամ</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համայնքների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կարիքների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համար</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կազմակերպված</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գնման</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ընթացակարգը</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կարող</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է</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ամբողջությամբ</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կամ</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մասնակի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չկայացած</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հայտարարվել</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համապատասխանաբար</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Հայաստանի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Հանրապետության</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կառավարության</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կամ</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համայնքի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ավագանու</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այլ</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պատվիրատուների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դեպքում</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ընդհանուր</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կառավարումն</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իրականացնող</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լիազորված</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մարմնի</w:t>
      </w:r>
      <w:r w:rsidR="00FF0FE2" w:rsidRPr="00C02B0F">
        <w:rPr>
          <w:rFonts w:ascii="GHEA Grapalat" w:hAnsi="GHEA Grapalat" w:cs="Sylfaen"/>
          <w:sz w:val="20"/>
          <w:lang w:val="af-ZA"/>
        </w:rPr>
        <w:t xml:space="preserve"> </w:t>
      </w:r>
      <w:r w:rsidR="00FF0FE2" w:rsidRPr="00C02B0F">
        <w:rPr>
          <w:rFonts w:ascii="GHEA Grapalat" w:hAnsi="GHEA Grapalat" w:cs="Sylfaen"/>
          <w:sz w:val="20"/>
          <w:lang w:val="ru-RU"/>
        </w:rPr>
        <w:t>ղեկավարի</w:t>
      </w:r>
      <w:r w:rsidR="00A10D1E" w:rsidRPr="00C02B0F">
        <w:rPr>
          <w:rFonts w:ascii="GHEA Grapalat" w:hAnsi="GHEA Grapalat" w:cs="Sylfaen"/>
          <w:sz w:val="20"/>
          <w:lang w:val="af-ZA"/>
        </w:rPr>
        <w:t xml:space="preserve"> </w:t>
      </w:r>
      <w:r w:rsidR="00A10D1E" w:rsidRPr="00C02B0F">
        <w:rPr>
          <w:rFonts w:ascii="GHEA Grapalat" w:hAnsi="GHEA Grapalat" w:cs="Sylfaen"/>
          <w:sz w:val="20"/>
        </w:rPr>
        <w:t>որոշման</w:t>
      </w:r>
      <w:r w:rsidR="00A10D1E" w:rsidRPr="00C02B0F">
        <w:rPr>
          <w:rFonts w:ascii="GHEA Grapalat" w:hAnsi="GHEA Grapalat" w:cs="Sylfaen"/>
          <w:sz w:val="20"/>
          <w:lang w:val="af-ZA"/>
        </w:rPr>
        <w:t xml:space="preserve"> </w:t>
      </w:r>
      <w:r w:rsidR="00A10D1E" w:rsidRPr="00C02B0F">
        <w:rPr>
          <w:rFonts w:ascii="GHEA Grapalat" w:hAnsi="GHEA Grapalat" w:cs="Sylfaen"/>
          <w:sz w:val="20"/>
        </w:rPr>
        <w:t>հիման</w:t>
      </w:r>
      <w:r w:rsidR="00A10D1E" w:rsidRPr="00C02B0F">
        <w:rPr>
          <w:rFonts w:ascii="GHEA Grapalat" w:hAnsi="GHEA Grapalat" w:cs="Sylfaen"/>
          <w:sz w:val="20"/>
          <w:lang w:val="af-ZA"/>
        </w:rPr>
        <w:t xml:space="preserve"> </w:t>
      </w:r>
      <w:r w:rsidR="00A10D1E" w:rsidRPr="00C02B0F">
        <w:rPr>
          <w:rFonts w:ascii="GHEA Grapalat" w:hAnsi="GHEA Grapalat" w:cs="Sylfaen"/>
          <w:sz w:val="20"/>
        </w:rPr>
        <w:t>վրա</w:t>
      </w:r>
      <w:r w:rsidR="00FF0FE2" w:rsidRPr="00C02B0F">
        <w:rPr>
          <w:rFonts w:ascii="GHEA Grapalat" w:hAnsi="GHEA Grapalat" w:cs="Sylfaen"/>
          <w:sz w:val="20"/>
          <w:lang w:val="hy-AM"/>
        </w:rPr>
        <w:t>:</w:t>
      </w:r>
    </w:p>
    <w:p w:rsidR="00096865" w:rsidRPr="00C02B0F" w:rsidRDefault="00096865" w:rsidP="00037DDE">
      <w:pPr>
        <w:ind w:firstLine="567"/>
        <w:jc w:val="both"/>
        <w:rPr>
          <w:rFonts w:ascii="GHEA Grapalat" w:hAnsi="GHEA Grapalat" w:cs="Sylfaen"/>
          <w:sz w:val="20"/>
          <w:lang w:val="af-ZA"/>
        </w:rPr>
      </w:pPr>
      <w:r w:rsidRPr="00C02B0F">
        <w:rPr>
          <w:rFonts w:ascii="GHEA Grapalat" w:hAnsi="GHEA Grapalat" w:cs="Sylfaen"/>
          <w:sz w:val="20"/>
          <w:lang w:val="af-ZA"/>
        </w:rPr>
        <w:lastRenderedPageBreak/>
        <w:t xml:space="preserve">3) </w:t>
      </w:r>
      <w:r w:rsidRPr="00C02B0F">
        <w:rPr>
          <w:rFonts w:ascii="GHEA Grapalat" w:hAnsi="GHEA Grapalat" w:cs="Sylfaen"/>
          <w:sz w:val="20"/>
          <w:lang w:val="hy-AM"/>
        </w:rPr>
        <w:t>ոչ</w:t>
      </w:r>
      <w:r w:rsidRPr="00C02B0F">
        <w:rPr>
          <w:rFonts w:ascii="GHEA Grapalat" w:hAnsi="GHEA Grapalat" w:cs="Sylfaen"/>
          <w:sz w:val="20"/>
          <w:lang w:val="af-ZA"/>
        </w:rPr>
        <w:t xml:space="preserve"> </w:t>
      </w:r>
      <w:r w:rsidRPr="00C02B0F">
        <w:rPr>
          <w:rFonts w:ascii="GHEA Grapalat" w:hAnsi="GHEA Grapalat" w:cs="Sylfaen"/>
          <w:sz w:val="20"/>
          <w:lang w:val="hy-AM"/>
        </w:rPr>
        <w:t>մի</w:t>
      </w:r>
      <w:r w:rsidRPr="00C02B0F">
        <w:rPr>
          <w:rFonts w:ascii="GHEA Grapalat" w:hAnsi="GHEA Grapalat" w:cs="Sylfaen"/>
          <w:sz w:val="20"/>
          <w:lang w:val="af-ZA"/>
        </w:rPr>
        <w:t xml:space="preserve"> </w:t>
      </w:r>
      <w:r w:rsidRPr="00C02B0F">
        <w:rPr>
          <w:rFonts w:ascii="GHEA Grapalat" w:hAnsi="GHEA Grapalat" w:cs="Sylfaen"/>
          <w:sz w:val="20"/>
          <w:lang w:val="hy-AM"/>
        </w:rPr>
        <w:t>հայտ</w:t>
      </w:r>
      <w:r w:rsidRPr="00C02B0F">
        <w:rPr>
          <w:rFonts w:ascii="GHEA Grapalat" w:hAnsi="GHEA Grapalat" w:cs="Sylfaen"/>
          <w:sz w:val="20"/>
          <w:lang w:val="af-ZA"/>
        </w:rPr>
        <w:t xml:space="preserve"> </w:t>
      </w:r>
      <w:r w:rsidRPr="00C02B0F">
        <w:rPr>
          <w:rFonts w:ascii="GHEA Grapalat" w:hAnsi="GHEA Grapalat" w:cs="Sylfaen"/>
          <w:sz w:val="20"/>
          <w:lang w:val="hy-AM"/>
        </w:rPr>
        <w:t>չի</w:t>
      </w:r>
      <w:r w:rsidRPr="00C02B0F">
        <w:rPr>
          <w:rFonts w:ascii="GHEA Grapalat" w:hAnsi="GHEA Grapalat" w:cs="Sylfaen"/>
          <w:sz w:val="20"/>
          <w:lang w:val="af-ZA"/>
        </w:rPr>
        <w:t xml:space="preserve"> </w:t>
      </w:r>
      <w:r w:rsidRPr="00C02B0F">
        <w:rPr>
          <w:rFonts w:ascii="GHEA Grapalat" w:hAnsi="GHEA Grapalat" w:cs="Sylfaen"/>
          <w:sz w:val="20"/>
          <w:lang w:val="hy-AM"/>
        </w:rPr>
        <w:t>ներկայացվել</w:t>
      </w:r>
      <w:r w:rsidRPr="00C02B0F">
        <w:rPr>
          <w:rFonts w:ascii="GHEA Grapalat" w:hAnsi="GHEA Grapalat" w:cs="Sylfaen"/>
          <w:sz w:val="20"/>
          <w:lang w:val="af-ZA"/>
        </w:rPr>
        <w:t>.</w:t>
      </w:r>
    </w:p>
    <w:p w:rsidR="00096865" w:rsidRPr="00C02B0F" w:rsidRDefault="00096865"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4) </w:t>
      </w:r>
      <w:r w:rsidRPr="00C02B0F">
        <w:rPr>
          <w:rFonts w:ascii="GHEA Grapalat" w:hAnsi="GHEA Grapalat" w:cs="Sylfaen"/>
          <w:sz w:val="20"/>
          <w:lang w:val="ru-RU"/>
        </w:rPr>
        <w:t>պայմանագիր</w:t>
      </w:r>
      <w:r w:rsidRPr="00C02B0F">
        <w:rPr>
          <w:rFonts w:ascii="GHEA Grapalat" w:hAnsi="GHEA Grapalat" w:cs="Sylfaen"/>
          <w:sz w:val="20"/>
          <w:lang w:val="af-ZA"/>
        </w:rPr>
        <w:t xml:space="preserve"> </w:t>
      </w:r>
      <w:r w:rsidRPr="00C02B0F">
        <w:rPr>
          <w:rFonts w:ascii="GHEA Grapalat" w:hAnsi="GHEA Grapalat" w:cs="Sylfaen"/>
          <w:sz w:val="20"/>
          <w:lang w:val="ru-RU"/>
        </w:rPr>
        <w:t>չի</w:t>
      </w:r>
      <w:r w:rsidRPr="00C02B0F">
        <w:rPr>
          <w:rFonts w:ascii="GHEA Grapalat" w:hAnsi="GHEA Grapalat" w:cs="Sylfaen"/>
          <w:sz w:val="20"/>
          <w:lang w:val="af-ZA"/>
        </w:rPr>
        <w:t xml:space="preserve"> </w:t>
      </w:r>
      <w:r w:rsidRPr="00C02B0F">
        <w:rPr>
          <w:rFonts w:ascii="GHEA Grapalat" w:hAnsi="GHEA Grapalat" w:cs="Sylfaen"/>
          <w:sz w:val="20"/>
          <w:lang w:val="ru-RU"/>
        </w:rPr>
        <w:t>կնքվում</w:t>
      </w:r>
      <w:r w:rsidR="004D5671" w:rsidRPr="00C02B0F">
        <w:rPr>
          <w:rFonts w:ascii="GHEA Grapalat" w:hAnsi="GHEA Grapalat" w:cs="Sylfaen"/>
          <w:sz w:val="20"/>
          <w:lang w:val="ru-RU"/>
        </w:rPr>
        <w:t>։</w:t>
      </w:r>
    </w:p>
    <w:p w:rsidR="00CA1C11"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030D40" w:rsidRPr="00C02B0F">
        <w:rPr>
          <w:rFonts w:ascii="GHEA Grapalat" w:hAnsi="GHEA Grapalat" w:cs="Sylfaen"/>
          <w:sz w:val="20"/>
          <w:lang w:val="af-ZA"/>
        </w:rPr>
        <w:t>1</w:t>
      </w:r>
      <w:r w:rsidRPr="00C02B0F">
        <w:rPr>
          <w:rFonts w:ascii="GHEA Grapalat" w:hAnsi="GHEA Grapalat" w:cs="Sylfaen"/>
          <w:sz w:val="20"/>
          <w:lang w:val="af-ZA"/>
        </w:rPr>
        <w:t>.2</w:t>
      </w:r>
      <w:r w:rsidR="00FE5743" w:rsidRPr="00C02B0F">
        <w:rPr>
          <w:rFonts w:ascii="GHEA Grapalat" w:hAnsi="GHEA Grapalat" w:cs="Sylfaen"/>
          <w:sz w:val="20"/>
          <w:lang w:val="af-ZA"/>
        </w:rPr>
        <w:t xml:space="preserve"> Գ</w:t>
      </w:r>
      <w:r w:rsidR="00CA1C11" w:rsidRPr="00C02B0F">
        <w:rPr>
          <w:rFonts w:ascii="GHEA Grapalat" w:hAnsi="GHEA Grapalat" w:cs="Sylfaen"/>
          <w:sz w:val="20"/>
          <w:lang w:val="ru-RU"/>
        </w:rPr>
        <w:t>նման</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ընթացակարգը</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չկայացած</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հայտարարվելու</w:t>
      </w:r>
      <w:r w:rsidR="00A747D4" w:rsidRPr="00C02B0F">
        <w:rPr>
          <w:rFonts w:ascii="GHEA Grapalat" w:hAnsi="GHEA Grapalat" w:cs="Sylfaen"/>
          <w:sz w:val="20"/>
        </w:rPr>
        <w:t>ն</w:t>
      </w:r>
      <w:r w:rsidR="00A747D4" w:rsidRPr="00C02B0F">
        <w:rPr>
          <w:rFonts w:ascii="GHEA Grapalat" w:hAnsi="GHEA Grapalat" w:cs="Sylfaen"/>
          <w:sz w:val="20"/>
          <w:lang w:val="af-ZA"/>
        </w:rPr>
        <w:t xml:space="preserve"> </w:t>
      </w:r>
      <w:r w:rsidR="00A747D4" w:rsidRPr="00C02B0F">
        <w:rPr>
          <w:rFonts w:ascii="GHEA Grapalat" w:hAnsi="GHEA Grapalat" w:cs="Sylfaen"/>
          <w:sz w:val="20"/>
        </w:rPr>
        <w:t>հաջորդող</w:t>
      </w:r>
      <w:r w:rsidR="00A747D4" w:rsidRPr="00C02B0F">
        <w:rPr>
          <w:rFonts w:ascii="GHEA Grapalat" w:hAnsi="GHEA Grapalat" w:cs="Sylfaen"/>
          <w:sz w:val="20"/>
          <w:lang w:val="af-ZA"/>
        </w:rPr>
        <w:t xml:space="preserve"> </w:t>
      </w:r>
      <w:r w:rsidR="00A747D4" w:rsidRPr="00C02B0F">
        <w:rPr>
          <w:rFonts w:ascii="GHEA Grapalat" w:hAnsi="GHEA Grapalat" w:cs="Sylfaen"/>
          <w:sz w:val="20"/>
        </w:rPr>
        <w:t>աշխատանքային</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օրվա</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ընթացքում</w:t>
      </w:r>
      <w:r w:rsidR="00CA1C11" w:rsidRPr="00C02B0F">
        <w:rPr>
          <w:rFonts w:ascii="GHEA Grapalat" w:hAnsi="GHEA Grapalat" w:cs="Sylfaen"/>
          <w:sz w:val="20"/>
          <w:lang w:val="af-ZA"/>
        </w:rPr>
        <w:t xml:space="preserve">, </w:t>
      </w:r>
      <w:r w:rsidR="003A2BE0" w:rsidRPr="00C02B0F">
        <w:rPr>
          <w:rFonts w:ascii="GHEA Grapalat" w:hAnsi="GHEA Grapalat" w:cs="Sylfaen"/>
          <w:sz w:val="20"/>
          <w:lang w:val="af-ZA"/>
        </w:rPr>
        <w:t>պ</w:t>
      </w:r>
      <w:r w:rsidR="00CA1C11" w:rsidRPr="00C02B0F">
        <w:rPr>
          <w:rFonts w:ascii="GHEA Grapalat" w:hAnsi="GHEA Grapalat" w:cs="Sylfaen"/>
          <w:sz w:val="20"/>
          <w:lang w:val="ru-RU"/>
        </w:rPr>
        <w:t>ատվիրատուն</w:t>
      </w:r>
      <w:r w:rsidR="00CA1C11" w:rsidRPr="00C02B0F">
        <w:rPr>
          <w:rFonts w:ascii="GHEA Grapalat" w:hAnsi="GHEA Grapalat" w:cs="Sylfaen"/>
          <w:sz w:val="20"/>
          <w:lang w:val="af-ZA"/>
        </w:rPr>
        <w:t xml:space="preserve"> </w:t>
      </w:r>
      <w:r w:rsidR="00A747D4" w:rsidRPr="00C02B0F">
        <w:rPr>
          <w:rFonts w:ascii="GHEA Grapalat" w:hAnsi="GHEA Grapalat" w:cs="Sylfaen"/>
          <w:sz w:val="20"/>
          <w:lang w:val="af-ZA"/>
        </w:rPr>
        <w:t xml:space="preserve">տեղեկագրում </w:t>
      </w:r>
      <w:r w:rsidR="005F7C1D" w:rsidRPr="00C02B0F">
        <w:rPr>
          <w:rFonts w:ascii="GHEA Grapalat" w:hAnsi="GHEA Grapalat" w:cs="Sylfaen"/>
          <w:sz w:val="20"/>
          <w:lang w:val="af-ZA"/>
        </w:rPr>
        <w:t xml:space="preserve">հրապարակում է </w:t>
      </w:r>
      <w:r w:rsidR="00CA1C11" w:rsidRPr="00C02B0F">
        <w:rPr>
          <w:rFonts w:ascii="GHEA Grapalat" w:hAnsi="GHEA Grapalat" w:cs="Sylfaen"/>
          <w:sz w:val="20"/>
          <w:lang w:val="ru-RU"/>
        </w:rPr>
        <w:t>հայտարարություն</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որում</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նշվում</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է</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գնման</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ընթացակարգը</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չկայացած</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հայտարարվելու</w:t>
      </w:r>
      <w:r w:rsidR="00CA1C11" w:rsidRPr="00C02B0F">
        <w:rPr>
          <w:rFonts w:ascii="GHEA Grapalat" w:hAnsi="GHEA Grapalat" w:cs="Sylfaen"/>
          <w:sz w:val="20"/>
          <w:lang w:val="af-ZA"/>
        </w:rPr>
        <w:t xml:space="preserve"> </w:t>
      </w:r>
      <w:r w:rsidR="00CA1C11" w:rsidRPr="00C02B0F">
        <w:rPr>
          <w:rFonts w:ascii="GHEA Grapalat" w:hAnsi="GHEA Grapalat" w:cs="Sylfaen"/>
          <w:sz w:val="20"/>
          <w:lang w:val="ru-RU"/>
        </w:rPr>
        <w:t>հիմնավորումը։</w:t>
      </w:r>
      <w:r w:rsidR="00CA1C11" w:rsidRPr="00C02B0F">
        <w:rPr>
          <w:rFonts w:ascii="GHEA Grapalat" w:hAnsi="GHEA Grapalat" w:cs="Sylfaen"/>
          <w:sz w:val="20"/>
          <w:lang w:val="af-ZA"/>
        </w:rPr>
        <w:t xml:space="preserve"> </w:t>
      </w:r>
    </w:p>
    <w:p w:rsidR="00CA1C11" w:rsidRPr="00C02B0F" w:rsidRDefault="00CA1C11" w:rsidP="00B051BE">
      <w:pPr>
        <w:spacing w:line="276" w:lineRule="auto"/>
        <w:ind w:firstLine="567"/>
        <w:jc w:val="both"/>
        <w:rPr>
          <w:rFonts w:ascii="GHEA Grapalat" w:hAnsi="GHEA Grapalat" w:cs="Sylfaen"/>
          <w:sz w:val="20"/>
          <w:lang w:val="af-ZA"/>
        </w:rPr>
      </w:pPr>
    </w:p>
    <w:p w:rsidR="00096865" w:rsidRPr="00C02B0F" w:rsidRDefault="00096865" w:rsidP="00B051BE">
      <w:pPr>
        <w:pStyle w:val="BodyTextIndent"/>
        <w:spacing w:line="276" w:lineRule="auto"/>
        <w:rPr>
          <w:rFonts w:ascii="GHEA Grapalat" w:hAnsi="GHEA Grapalat"/>
          <w:i w:val="0"/>
          <w:sz w:val="18"/>
          <w:szCs w:val="18"/>
          <w:u w:val="single"/>
          <w:lang w:val="af-ZA"/>
        </w:rPr>
      </w:pPr>
    </w:p>
    <w:p w:rsidR="008D5016" w:rsidRPr="00C02B0F" w:rsidRDefault="008D5016" w:rsidP="00B051BE">
      <w:pPr>
        <w:spacing w:line="276" w:lineRule="auto"/>
        <w:jc w:val="center"/>
        <w:rPr>
          <w:rFonts w:ascii="GHEA Grapalat" w:hAnsi="GHEA Grapalat"/>
          <w:b/>
          <w:sz w:val="20"/>
          <w:lang w:val="af-ZA"/>
        </w:rPr>
      </w:pPr>
      <w:r w:rsidRPr="00C02B0F">
        <w:rPr>
          <w:rFonts w:ascii="GHEA Grapalat" w:hAnsi="GHEA Grapalat"/>
          <w:b/>
          <w:sz w:val="20"/>
          <w:lang w:val="af-ZA"/>
        </w:rPr>
        <w:t>1</w:t>
      </w:r>
      <w:r w:rsidR="00375FD2" w:rsidRPr="00C02B0F">
        <w:rPr>
          <w:rFonts w:ascii="GHEA Grapalat" w:hAnsi="GHEA Grapalat"/>
          <w:b/>
          <w:sz w:val="20"/>
          <w:lang w:val="af-ZA"/>
        </w:rPr>
        <w:t>2</w:t>
      </w:r>
      <w:r w:rsidRPr="00C02B0F">
        <w:rPr>
          <w:rFonts w:ascii="GHEA Grapalat" w:hAnsi="GHEA Grapalat"/>
          <w:b/>
          <w:sz w:val="20"/>
          <w:lang w:val="af-ZA"/>
        </w:rPr>
        <w:t xml:space="preserve">. ԳՆՄԱՆ ԳՈՐԾԸՆԹԱՑԻ ՀԵՏ ԿԱՊՎԱԾ ԳՈՐԾՈՂՈՒԹՅՈՒՆՆԵՐԸ ԵՎ (ԿԱՄ) </w:t>
      </w:r>
    </w:p>
    <w:p w:rsidR="008D5016" w:rsidRPr="00C02B0F" w:rsidRDefault="008D5016" w:rsidP="00B051BE">
      <w:pPr>
        <w:spacing w:line="276" w:lineRule="auto"/>
        <w:jc w:val="center"/>
        <w:rPr>
          <w:rFonts w:ascii="GHEA Grapalat" w:hAnsi="GHEA Grapalat"/>
          <w:b/>
          <w:sz w:val="20"/>
          <w:lang w:val="af-ZA"/>
        </w:rPr>
      </w:pPr>
      <w:r w:rsidRPr="00C02B0F">
        <w:rPr>
          <w:rFonts w:ascii="GHEA Grapalat" w:hAnsi="GHEA Grapalat"/>
          <w:b/>
          <w:sz w:val="20"/>
          <w:lang w:val="af-ZA"/>
        </w:rPr>
        <w:t xml:space="preserve">ԸՆԴՈՒՆՎԱԾ ՈՐՈՇՈՒՄՆԵՐԸ ԲՈՂՈՔԱՐԿԵԼՈՒ ՄԱՍՆԱԿՑԻ </w:t>
      </w:r>
    </w:p>
    <w:p w:rsidR="00096865" w:rsidRPr="00C02B0F" w:rsidRDefault="008D5016" w:rsidP="00B051BE">
      <w:pPr>
        <w:spacing w:line="276" w:lineRule="auto"/>
        <w:jc w:val="center"/>
        <w:rPr>
          <w:rFonts w:ascii="GHEA Grapalat" w:hAnsi="GHEA Grapalat"/>
          <w:b/>
          <w:sz w:val="20"/>
          <w:lang w:val="af-ZA"/>
        </w:rPr>
      </w:pPr>
      <w:r w:rsidRPr="00C02B0F">
        <w:rPr>
          <w:rFonts w:ascii="GHEA Grapalat" w:hAnsi="GHEA Grapalat"/>
          <w:b/>
          <w:sz w:val="20"/>
          <w:lang w:val="af-ZA"/>
        </w:rPr>
        <w:t>ԻՐԱՎՈՒՆՔԸ ԵՎ ԿԱՐԳԸ</w:t>
      </w:r>
    </w:p>
    <w:p w:rsidR="008D5016" w:rsidRPr="00C02B0F" w:rsidRDefault="008D5016" w:rsidP="00B051BE">
      <w:pPr>
        <w:spacing w:line="276" w:lineRule="auto"/>
        <w:jc w:val="center"/>
        <w:rPr>
          <w:rFonts w:ascii="GHEA Grapalat" w:hAnsi="GHEA Grapalat"/>
          <w:b/>
          <w:sz w:val="20"/>
          <w:lang w:val="af-ZA"/>
        </w:rPr>
      </w:pP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Pr="00C02B0F">
        <w:rPr>
          <w:rFonts w:ascii="GHEA Grapalat" w:hAnsi="GHEA Grapalat"/>
          <w:lang w:val="af-ZA"/>
        </w:rPr>
        <w:t xml:space="preserve">  </w:t>
      </w:r>
      <w:r w:rsidRPr="00C02B0F">
        <w:rPr>
          <w:rFonts w:ascii="GHEA Grapalat" w:hAnsi="GHEA Grapalat" w:cs="Sylfaen"/>
          <w:sz w:val="20"/>
          <w:lang w:val="ru-RU"/>
        </w:rPr>
        <w:t>Յուրաքանչյուր</w:t>
      </w:r>
      <w:r w:rsidRPr="00C02B0F">
        <w:rPr>
          <w:rFonts w:ascii="GHEA Grapalat" w:hAnsi="GHEA Grapalat" w:cs="Sylfaen"/>
          <w:sz w:val="20"/>
          <w:lang w:val="af-ZA"/>
        </w:rPr>
        <w:t xml:space="preserve"> </w:t>
      </w:r>
      <w:r w:rsidRPr="00C02B0F">
        <w:rPr>
          <w:rFonts w:ascii="GHEA Grapalat" w:hAnsi="GHEA Grapalat" w:cs="Sylfaen"/>
          <w:sz w:val="20"/>
          <w:lang w:val="ru-RU"/>
        </w:rPr>
        <w:t>անձ</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w:t>
      </w:r>
      <w:r w:rsidRPr="00C02B0F">
        <w:rPr>
          <w:rFonts w:ascii="GHEA Grapalat" w:hAnsi="GHEA Grapalat" w:cs="Sylfaen"/>
          <w:sz w:val="20"/>
          <w:lang w:val="af-ZA"/>
        </w:rPr>
        <w:t xml:space="preserve"> </w:t>
      </w:r>
      <w:r w:rsidRPr="00C02B0F">
        <w:rPr>
          <w:rFonts w:ascii="GHEA Grapalat" w:hAnsi="GHEA Grapalat" w:cs="Sylfaen"/>
          <w:sz w:val="20"/>
          <w:lang w:val="ru-RU"/>
        </w:rPr>
        <w:t>ունի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բողոքարկելու</w:t>
      </w:r>
      <w:r w:rsidRPr="00C02B0F">
        <w:rPr>
          <w:rFonts w:ascii="GHEA Grapalat" w:hAnsi="GHEA Grapalat" w:cs="Sylfaen"/>
          <w:sz w:val="20"/>
          <w:lang w:val="af-ZA"/>
        </w:rPr>
        <w:t xml:space="preserve"> </w:t>
      </w:r>
      <w:r w:rsidR="00375FD2" w:rsidRPr="00C02B0F">
        <w:rPr>
          <w:rFonts w:ascii="GHEA Grapalat" w:hAnsi="GHEA Grapalat" w:cs="Sylfaen"/>
          <w:sz w:val="20"/>
          <w:lang w:val="af-ZA"/>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հանձնաժողովի</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գործողությունները</w:t>
      </w:r>
      <w:r w:rsidRPr="00C02B0F">
        <w:rPr>
          <w:rFonts w:ascii="GHEA Grapalat" w:hAnsi="GHEA Grapalat" w:cs="Sylfaen"/>
          <w:sz w:val="20"/>
          <w:lang w:val="af-ZA"/>
        </w:rPr>
        <w:t xml:space="preserve"> (</w:t>
      </w:r>
      <w:r w:rsidRPr="00C02B0F">
        <w:rPr>
          <w:rFonts w:ascii="GHEA Grapalat" w:hAnsi="GHEA Grapalat" w:cs="Sylfaen"/>
          <w:sz w:val="20"/>
          <w:lang w:val="ru-RU"/>
        </w:rPr>
        <w:t>անգործությունը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որոշումները։</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 xml:space="preserve">.2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այդ</w:t>
      </w:r>
      <w:r w:rsidRPr="00C02B0F">
        <w:rPr>
          <w:rFonts w:ascii="GHEA Grapalat" w:hAnsi="GHEA Grapalat" w:cs="Sylfaen"/>
          <w:sz w:val="20"/>
          <w:lang w:val="af-ZA"/>
        </w:rPr>
        <w:t xml:space="preserve"> </w:t>
      </w:r>
      <w:r w:rsidRPr="00C02B0F">
        <w:rPr>
          <w:rFonts w:ascii="GHEA Grapalat" w:hAnsi="GHEA Grapalat" w:cs="Sylfaen"/>
          <w:sz w:val="20"/>
          <w:lang w:val="ru-RU"/>
        </w:rPr>
        <w:t>թվում</w:t>
      </w:r>
      <w:r w:rsidRPr="00C02B0F">
        <w:rPr>
          <w:rFonts w:ascii="GHEA Grapalat" w:hAnsi="GHEA Grapalat" w:cs="Sylfaen"/>
          <w:sz w:val="20"/>
          <w:lang w:val="af-ZA"/>
        </w:rPr>
        <w:t xml:space="preserve"> </w:t>
      </w:r>
      <w:r w:rsidRPr="00C02B0F">
        <w:rPr>
          <w:rFonts w:ascii="GHEA Grapalat" w:hAnsi="GHEA Grapalat" w:cs="Sylfaen"/>
          <w:sz w:val="20"/>
          <w:lang w:val="ru-RU"/>
        </w:rPr>
        <w:t>բողոքի</w:t>
      </w:r>
      <w:r w:rsidR="009F1FF7" w:rsidRPr="00C02B0F">
        <w:rPr>
          <w:rFonts w:ascii="GHEA Grapalat" w:hAnsi="GHEA Grapalat" w:cs="Sylfaen"/>
          <w:sz w:val="20"/>
          <w:lang w:val="af-ZA"/>
        </w:rPr>
        <w:t xml:space="preserve"> </w:t>
      </w:r>
      <w:r w:rsidR="009F1FF7" w:rsidRPr="00C02B0F">
        <w:rPr>
          <w:rFonts w:ascii="GHEA Grapalat" w:hAnsi="GHEA Grapalat" w:cs="Sylfaen"/>
          <w:sz w:val="20"/>
        </w:rPr>
        <w:t>քննման</w:t>
      </w:r>
      <w:r w:rsidRPr="00C02B0F">
        <w:rPr>
          <w:rFonts w:ascii="GHEA Grapalat" w:hAnsi="GHEA Grapalat" w:cs="Sylfaen"/>
          <w:sz w:val="20"/>
          <w:lang w:val="af-ZA"/>
        </w:rPr>
        <w:t xml:space="preserve"> </w:t>
      </w:r>
      <w:r w:rsidRPr="00C02B0F">
        <w:rPr>
          <w:rFonts w:ascii="GHEA Grapalat" w:hAnsi="GHEA Grapalat" w:cs="Sylfaen"/>
          <w:sz w:val="20"/>
          <w:lang w:val="ru-RU"/>
        </w:rPr>
        <w:t>հետ</w:t>
      </w:r>
      <w:r w:rsidRPr="00C02B0F">
        <w:rPr>
          <w:rFonts w:ascii="GHEA Grapalat" w:hAnsi="GHEA Grapalat" w:cs="Sylfaen"/>
          <w:sz w:val="20"/>
          <w:lang w:val="af-ZA"/>
        </w:rPr>
        <w:t xml:space="preserve"> </w:t>
      </w:r>
      <w:r w:rsidRPr="00C02B0F">
        <w:rPr>
          <w:rFonts w:ascii="GHEA Grapalat" w:hAnsi="GHEA Grapalat" w:cs="Sylfaen"/>
          <w:sz w:val="20"/>
          <w:lang w:val="ru-RU"/>
        </w:rPr>
        <w:t>կապված</w:t>
      </w:r>
      <w:r w:rsidRPr="00C02B0F">
        <w:rPr>
          <w:rFonts w:ascii="GHEA Grapalat" w:hAnsi="GHEA Grapalat" w:cs="Sylfaen"/>
          <w:sz w:val="20"/>
          <w:lang w:val="af-ZA"/>
        </w:rPr>
        <w:t xml:space="preserve"> </w:t>
      </w:r>
      <w:r w:rsidRPr="00C02B0F">
        <w:rPr>
          <w:rFonts w:ascii="GHEA Grapalat" w:hAnsi="GHEA Grapalat" w:cs="Sylfaen"/>
          <w:sz w:val="20"/>
          <w:lang w:val="ru-RU"/>
        </w:rPr>
        <w:t>հարաբերությունները</w:t>
      </w:r>
      <w:r w:rsidRPr="00C02B0F">
        <w:rPr>
          <w:rFonts w:ascii="GHEA Grapalat" w:hAnsi="GHEA Grapalat" w:cs="Sylfaen"/>
          <w:sz w:val="20"/>
          <w:lang w:val="af-ZA"/>
        </w:rPr>
        <w:t xml:space="preserve"> </w:t>
      </w:r>
      <w:r w:rsidRPr="00C02B0F">
        <w:rPr>
          <w:rFonts w:ascii="GHEA Grapalat" w:hAnsi="GHEA Grapalat" w:cs="Sylfaen"/>
          <w:sz w:val="20"/>
          <w:lang w:val="ru-RU"/>
        </w:rPr>
        <w:t>վարչական</w:t>
      </w:r>
      <w:r w:rsidRPr="00C02B0F">
        <w:rPr>
          <w:rFonts w:ascii="GHEA Grapalat" w:hAnsi="GHEA Grapalat" w:cs="Sylfaen"/>
          <w:sz w:val="20"/>
          <w:lang w:val="af-ZA"/>
        </w:rPr>
        <w:t xml:space="preserve"> </w:t>
      </w:r>
      <w:r w:rsidRPr="00C02B0F">
        <w:rPr>
          <w:rFonts w:ascii="GHEA Grapalat" w:hAnsi="GHEA Grapalat" w:cs="Sylfaen"/>
          <w:sz w:val="20"/>
          <w:lang w:val="ru-RU"/>
        </w:rPr>
        <w:t>հարաբերություններ</w:t>
      </w:r>
      <w:r w:rsidRPr="00C02B0F">
        <w:rPr>
          <w:rFonts w:ascii="GHEA Grapalat" w:hAnsi="GHEA Grapalat" w:cs="Sylfaen"/>
          <w:sz w:val="20"/>
          <w:lang w:val="af-ZA"/>
        </w:rPr>
        <w:t xml:space="preserve"> </w:t>
      </w:r>
      <w:r w:rsidRPr="00C02B0F">
        <w:rPr>
          <w:rFonts w:ascii="GHEA Grapalat" w:hAnsi="GHEA Grapalat" w:cs="Sylfaen"/>
          <w:sz w:val="20"/>
          <w:lang w:val="ru-RU"/>
        </w:rPr>
        <w:t>չեն</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դրանք</w:t>
      </w:r>
      <w:r w:rsidRPr="00C02B0F">
        <w:rPr>
          <w:rFonts w:ascii="GHEA Grapalat" w:hAnsi="GHEA Grapalat" w:cs="Sylfaen"/>
          <w:sz w:val="20"/>
          <w:lang w:val="af-ZA"/>
        </w:rPr>
        <w:t xml:space="preserve"> </w:t>
      </w:r>
      <w:r w:rsidRPr="00C02B0F">
        <w:rPr>
          <w:rFonts w:ascii="GHEA Grapalat" w:hAnsi="GHEA Grapalat" w:cs="Sylfaen"/>
          <w:sz w:val="20"/>
          <w:lang w:val="ru-RU"/>
        </w:rPr>
        <w:t>կարգավորվում</w:t>
      </w:r>
      <w:r w:rsidRPr="00C02B0F">
        <w:rPr>
          <w:rFonts w:ascii="GHEA Grapalat" w:hAnsi="GHEA Grapalat" w:cs="Sylfaen"/>
          <w:sz w:val="20"/>
          <w:lang w:val="af-ZA"/>
        </w:rPr>
        <w:t xml:space="preserve"> </w:t>
      </w:r>
      <w:r w:rsidRPr="00C02B0F">
        <w:rPr>
          <w:rFonts w:ascii="GHEA Grapalat" w:hAnsi="GHEA Grapalat" w:cs="Sylfaen"/>
          <w:sz w:val="20"/>
          <w:lang w:val="ru-RU"/>
        </w:rPr>
        <w:t>են</w:t>
      </w:r>
      <w:r w:rsidRPr="00C02B0F">
        <w:rPr>
          <w:rFonts w:ascii="GHEA Grapalat" w:hAnsi="GHEA Grapalat" w:cs="Sylfaen"/>
          <w:sz w:val="20"/>
          <w:lang w:val="af-ZA"/>
        </w:rPr>
        <w:t xml:space="preserve"> </w:t>
      </w:r>
      <w:r w:rsidRPr="00C02B0F">
        <w:rPr>
          <w:rFonts w:ascii="GHEA Grapalat" w:hAnsi="GHEA Grapalat" w:cs="Sylfaen"/>
          <w:sz w:val="20"/>
          <w:lang w:val="ru-RU"/>
        </w:rPr>
        <w:t>Հայաստանի</w:t>
      </w:r>
      <w:r w:rsidRPr="00C02B0F">
        <w:rPr>
          <w:rFonts w:ascii="GHEA Grapalat" w:hAnsi="GHEA Grapalat" w:cs="Sylfaen"/>
          <w:sz w:val="20"/>
          <w:lang w:val="af-ZA"/>
        </w:rPr>
        <w:t xml:space="preserve"> </w:t>
      </w:r>
      <w:r w:rsidRPr="00C02B0F">
        <w:rPr>
          <w:rFonts w:ascii="GHEA Grapalat" w:hAnsi="GHEA Grapalat" w:cs="Sylfaen"/>
          <w:sz w:val="20"/>
          <w:lang w:val="ru-RU"/>
        </w:rPr>
        <w:t>Հանարապետության</w:t>
      </w:r>
      <w:r w:rsidRPr="00C02B0F">
        <w:rPr>
          <w:rFonts w:ascii="GHEA Grapalat" w:hAnsi="GHEA Grapalat" w:cs="Sylfaen"/>
          <w:sz w:val="20"/>
          <w:lang w:val="af-ZA"/>
        </w:rPr>
        <w:t xml:space="preserve"> </w:t>
      </w:r>
      <w:r w:rsidRPr="00C02B0F">
        <w:rPr>
          <w:rFonts w:ascii="GHEA Grapalat" w:hAnsi="GHEA Grapalat" w:cs="Sylfaen"/>
          <w:sz w:val="20"/>
          <w:lang w:val="ru-RU"/>
        </w:rPr>
        <w:t>քաղաքացիաիրավական</w:t>
      </w:r>
      <w:r w:rsidRPr="00C02B0F">
        <w:rPr>
          <w:rFonts w:ascii="GHEA Grapalat" w:hAnsi="GHEA Grapalat" w:cs="Sylfaen"/>
          <w:sz w:val="20"/>
          <w:lang w:val="af-ZA"/>
        </w:rPr>
        <w:t xml:space="preserve"> </w:t>
      </w:r>
      <w:r w:rsidRPr="00C02B0F">
        <w:rPr>
          <w:rFonts w:ascii="GHEA Grapalat" w:hAnsi="GHEA Grapalat" w:cs="Sylfaen"/>
          <w:sz w:val="20"/>
          <w:lang w:val="ru-RU"/>
        </w:rPr>
        <w:t>հարաբերությունները</w:t>
      </w:r>
      <w:r w:rsidRPr="00C02B0F">
        <w:rPr>
          <w:rFonts w:ascii="GHEA Grapalat" w:hAnsi="GHEA Grapalat" w:cs="Sylfaen"/>
          <w:sz w:val="20"/>
          <w:lang w:val="af-ZA"/>
        </w:rPr>
        <w:t xml:space="preserve"> </w:t>
      </w:r>
      <w:r w:rsidRPr="00C02B0F">
        <w:rPr>
          <w:rFonts w:ascii="GHEA Grapalat" w:hAnsi="GHEA Grapalat" w:cs="Sylfaen"/>
          <w:sz w:val="20"/>
          <w:lang w:val="ru-RU"/>
        </w:rPr>
        <w:t>կարգավորող</w:t>
      </w:r>
      <w:r w:rsidRPr="00C02B0F">
        <w:rPr>
          <w:rFonts w:ascii="GHEA Grapalat" w:hAnsi="GHEA Grapalat" w:cs="Sylfaen"/>
          <w:sz w:val="20"/>
          <w:lang w:val="af-ZA"/>
        </w:rPr>
        <w:t xml:space="preserve"> </w:t>
      </w:r>
      <w:r w:rsidRPr="00C02B0F">
        <w:rPr>
          <w:rFonts w:ascii="GHEA Grapalat" w:hAnsi="GHEA Grapalat" w:cs="Sylfaen"/>
          <w:sz w:val="20"/>
          <w:lang w:val="ru-RU"/>
        </w:rPr>
        <w:t>օրենսդրությամբ։</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 xml:space="preserve">.3  </w:t>
      </w:r>
      <w:r w:rsidRPr="00C02B0F">
        <w:rPr>
          <w:rFonts w:ascii="GHEA Grapalat" w:hAnsi="GHEA Grapalat" w:cs="Sylfaen"/>
          <w:sz w:val="20"/>
          <w:lang w:val="ru-RU"/>
        </w:rPr>
        <w:t>Յուրաքանչյուր</w:t>
      </w:r>
      <w:r w:rsidRPr="00C02B0F">
        <w:rPr>
          <w:rFonts w:ascii="GHEA Grapalat" w:hAnsi="GHEA Grapalat" w:cs="Sylfaen"/>
          <w:sz w:val="20"/>
          <w:lang w:val="af-ZA"/>
        </w:rPr>
        <w:t xml:space="preserve"> </w:t>
      </w:r>
      <w:r w:rsidRPr="00C02B0F">
        <w:rPr>
          <w:rFonts w:ascii="GHEA Grapalat" w:hAnsi="GHEA Grapalat" w:cs="Sylfaen"/>
          <w:sz w:val="20"/>
          <w:lang w:val="ru-RU"/>
        </w:rPr>
        <w:t>անձ</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w:t>
      </w:r>
      <w:r w:rsidRPr="00C02B0F">
        <w:rPr>
          <w:rFonts w:ascii="GHEA Grapalat" w:hAnsi="GHEA Grapalat" w:cs="Sylfaen"/>
          <w:sz w:val="20"/>
          <w:lang w:val="af-ZA"/>
        </w:rPr>
        <w:t xml:space="preserve"> </w:t>
      </w:r>
      <w:r w:rsidRPr="00C02B0F">
        <w:rPr>
          <w:rFonts w:ascii="GHEA Grapalat" w:hAnsi="GHEA Grapalat" w:cs="Sylfaen"/>
          <w:sz w:val="20"/>
          <w:lang w:val="ru-RU"/>
        </w:rPr>
        <w:t>ունի</w:t>
      </w:r>
      <w:r w:rsidR="00D32DD8" w:rsidRPr="00C02B0F">
        <w:rPr>
          <w:rFonts w:ascii="GHEA Grapalat" w:hAnsi="GHEA Grapalat" w:cs="Sylfaen"/>
          <w:sz w:val="20"/>
          <w:lang w:val="af-ZA"/>
        </w:rPr>
        <w:t xml:space="preserve"> </w:t>
      </w:r>
      <w:r w:rsidRPr="00C02B0F">
        <w:rPr>
          <w:rFonts w:ascii="GHEA Grapalat" w:hAnsi="GHEA Grapalat" w:cs="Sylfaen"/>
          <w:sz w:val="20"/>
          <w:lang w:val="ru-RU"/>
        </w:rPr>
        <w:t>Օրենքի</w:t>
      </w:r>
      <w:r w:rsidRPr="00C02B0F">
        <w:rPr>
          <w:rFonts w:ascii="GHEA Grapalat" w:hAnsi="GHEA Grapalat" w:cs="Sylfaen"/>
          <w:sz w:val="20"/>
          <w:lang w:val="af-ZA"/>
        </w:rPr>
        <w:t xml:space="preserve"> </w:t>
      </w:r>
      <w:r w:rsidRPr="00C02B0F">
        <w:rPr>
          <w:rFonts w:ascii="GHEA Grapalat" w:hAnsi="GHEA Grapalat" w:cs="Sylfaen"/>
          <w:sz w:val="20"/>
          <w:lang w:val="ru-RU"/>
        </w:rPr>
        <w:t>համաձայն</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1) </w:t>
      </w:r>
      <w:r w:rsidRPr="00C02B0F">
        <w:rPr>
          <w:rFonts w:ascii="GHEA Grapalat" w:hAnsi="GHEA Grapalat" w:cs="Sylfaen"/>
          <w:sz w:val="20"/>
          <w:lang w:val="ru-RU"/>
        </w:rPr>
        <w:t>նախքան</w:t>
      </w:r>
      <w:r w:rsidRPr="00C02B0F">
        <w:rPr>
          <w:rFonts w:ascii="GHEA Grapalat" w:hAnsi="GHEA Grapalat" w:cs="Sylfaen"/>
          <w:sz w:val="20"/>
          <w:lang w:val="af-ZA"/>
        </w:rPr>
        <w:t xml:space="preserve"> </w:t>
      </w:r>
      <w:r w:rsidRPr="00C02B0F">
        <w:rPr>
          <w:rFonts w:ascii="GHEA Grapalat" w:hAnsi="GHEA Grapalat" w:cs="Sylfaen"/>
          <w:sz w:val="20"/>
          <w:lang w:val="ru-RU"/>
        </w:rPr>
        <w:t>պայմանագրի</w:t>
      </w:r>
      <w:r w:rsidRPr="00C02B0F">
        <w:rPr>
          <w:rFonts w:ascii="GHEA Grapalat" w:hAnsi="GHEA Grapalat" w:cs="Sylfaen"/>
          <w:sz w:val="20"/>
          <w:lang w:val="af-ZA"/>
        </w:rPr>
        <w:t xml:space="preserve"> </w:t>
      </w:r>
      <w:r w:rsidRPr="00C02B0F">
        <w:rPr>
          <w:rFonts w:ascii="GHEA Grapalat" w:hAnsi="GHEA Grapalat" w:cs="Sylfaen"/>
          <w:sz w:val="20"/>
          <w:lang w:val="ru-RU"/>
        </w:rPr>
        <w:t>կնքումը</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բողոքարկելու</w:t>
      </w:r>
      <w:r w:rsidRPr="00C02B0F">
        <w:rPr>
          <w:rFonts w:ascii="GHEA Grapalat" w:hAnsi="GHEA Grapalat" w:cs="Sylfaen"/>
          <w:sz w:val="20"/>
          <w:lang w:val="af-ZA"/>
        </w:rPr>
        <w:t xml:space="preserve"> </w:t>
      </w:r>
      <w:r w:rsidR="00375FD2" w:rsidRPr="00C02B0F">
        <w:rPr>
          <w:rFonts w:ascii="GHEA Grapalat" w:hAnsi="GHEA Grapalat" w:cs="Sylfaen"/>
          <w:sz w:val="20"/>
          <w:lang w:val="af-ZA"/>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հանձնաժողովի</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գործողությունները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անգործությունը</w:t>
      </w:r>
      <w:r w:rsidR="009F1FF7" w:rsidRPr="00C02B0F">
        <w:rPr>
          <w:rFonts w:ascii="GHEA Grapalat" w:hAnsi="GHEA Grapalat" w:cs="Sylfaen"/>
          <w:sz w:val="20"/>
          <w:lang w:val="af-ZA"/>
        </w:rPr>
        <w:t>)</w:t>
      </w:r>
      <w:r w:rsidRPr="00C02B0F">
        <w:rPr>
          <w:rFonts w:ascii="GHEA Grapalat" w:hAnsi="GHEA Grapalat" w:cs="Sylfaen"/>
          <w:sz w:val="20"/>
          <w:lang w:val="af-ZA"/>
        </w:rPr>
        <w:t xml:space="preserve"> </w:t>
      </w:r>
      <w:r w:rsidR="009F1FF7" w:rsidRPr="00C02B0F">
        <w:rPr>
          <w:rFonts w:ascii="GHEA Grapalat" w:hAnsi="GHEA Grapalat" w:cs="Sylfaen"/>
          <w:sz w:val="20"/>
          <w:lang w:val="af-ZA"/>
        </w:rPr>
        <w:t xml:space="preserve">և </w:t>
      </w:r>
      <w:r w:rsidRPr="00C02B0F">
        <w:rPr>
          <w:rFonts w:ascii="GHEA Grapalat" w:hAnsi="GHEA Grapalat" w:cs="Sylfaen"/>
          <w:sz w:val="20"/>
          <w:lang w:val="ru-RU"/>
        </w:rPr>
        <w:t>որոշումները</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խորհրդին</w:t>
      </w:r>
      <w:r w:rsidRPr="00C02B0F">
        <w:rPr>
          <w:rFonts w:ascii="GHEA Grapalat" w:hAnsi="GHEA Grapalat" w:cs="Sylfaen"/>
          <w:sz w:val="20"/>
          <w:lang w:val="af-ZA"/>
        </w:rPr>
        <w:t xml:space="preserve">` </w:t>
      </w:r>
      <w:r w:rsidR="00EA06E9" w:rsidRPr="00C02B0F">
        <w:rPr>
          <w:rFonts w:ascii="GHEA Grapalat" w:hAnsi="GHEA Grapalat" w:cs="Sylfaen"/>
          <w:sz w:val="20"/>
          <w:lang w:val="af-ZA"/>
        </w:rPr>
        <w:t xml:space="preserve">գրավոր </w:t>
      </w:r>
      <w:r w:rsidRPr="00C02B0F">
        <w:rPr>
          <w:rFonts w:ascii="GHEA Grapalat" w:hAnsi="GHEA Grapalat" w:cs="Sylfaen"/>
          <w:sz w:val="20"/>
          <w:lang w:val="ru-RU"/>
        </w:rPr>
        <w:t>դիմում</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ներկայացնելով</w:t>
      </w:r>
      <w:r w:rsidRPr="00C02B0F">
        <w:rPr>
          <w:rFonts w:ascii="GHEA Grapalat" w:hAnsi="GHEA Grapalat" w:cs="Sylfaen"/>
          <w:sz w:val="20"/>
          <w:lang w:val="af-ZA"/>
        </w:rPr>
        <w:t xml:space="preserve">` </w:t>
      </w:r>
      <w:r w:rsidRPr="00C02B0F">
        <w:rPr>
          <w:rFonts w:ascii="GHEA Grapalat" w:hAnsi="GHEA Grapalat" w:cs="Sylfaen"/>
          <w:sz w:val="20"/>
          <w:lang w:val="ru-RU"/>
        </w:rPr>
        <w:t>աշխատանքային</w:t>
      </w:r>
      <w:r w:rsidRPr="00C02B0F">
        <w:rPr>
          <w:rFonts w:ascii="GHEA Grapalat" w:hAnsi="GHEA Grapalat" w:cs="Sylfaen"/>
          <w:sz w:val="20"/>
          <w:lang w:val="af-ZA"/>
        </w:rPr>
        <w:t xml:space="preserve"> </w:t>
      </w:r>
      <w:r w:rsidRPr="00C02B0F">
        <w:rPr>
          <w:rFonts w:ascii="GHEA Grapalat" w:hAnsi="GHEA Grapalat" w:cs="Sylfaen"/>
          <w:sz w:val="20"/>
          <w:lang w:val="ru-RU"/>
        </w:rPr>
        <w:t>օրերին</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ժամերին</w:t>
      </w:r>
      <w:r w:rsidRPr="00C02B0F">
        <w:rPr>
          <w:rFonts w:ascii="GHEA Grapalat" w:hAnsi="GHEA Grapalat" w:cs="Sylfaen"/>
          <w:sz w:val="20"/>
          <w:lang w:val="af-ZA"/>
        </w:rPr>
        <w:t xml:space="preserve">, </w:t>
      </w:r>
      <w:r w:rsidRPr="00C02B0F">
        <w:rPr>
          <w:rFonts w:ascii="GHEA Grapalat" w:hAnsi="GHEA Grapalat" w:cs="Sylfaen"/>
          <w:sz w:val="20"/>
          <w:lang w:val="ru-RU"/>
        </w:rPr>
        <w:t>ք</w:t>
      </w:r>
      <w:r w:rsidRPr="00C02B0F">
        <w:rPr>
          <w:rFonts w:ascii="GHEA Grapalat" w:hAnsi="GHEA Grapalat" w:cs="Sylfaen"/>
          <w:sz w:val="20"/>
          <w:lang w:val="af-ZA"/>
        </w:rPr>
        <w:t xml:space="preserve">. </w:t>
      </w:r>
      <w:r w:rsidRPr="00C02B0F">
        <w:rPr>
          <w:rFonts w:ascii="GHEA Grapalat" w:hAnsi="GHEA Grapalat" w:cs="Sylfaen"/>
          <w:sz w:val="20"/>
          <w:lang w:val="ru-RU"/>
        </w:rPr>
        <w:t>Երևան</w:t>
      </w:r>
      <w:r w:rsidRPr="00C02B0F">
        <w:rPr>
          <w:rFonts w:ascii="GHEA Grapalat" w:hAnsi="GHEA Grapalat" w:cs="Sylfaen"/>
          <w:sz w:val="20"/>
          <w:lang w:val="af-ZA"/>
        </w:rPr>
        <w:t xml:space="preserve">, </w:t>
      </w:r>
      <w:r w:rsidR="00464D3A" w:rsidRPr="00C02B0F">
        <w:rPr>
          <w:rFonts w:ascii="GHEA Grapalat" w:hAnsi="GHEA Grapalat" w:cs="Sylfaen"/>
          <w:sz w:val="20"/>
          <w:lang w:val="af-ZA"/>
        </w:rPr>
        <w:t>Մելիք-Ադամյան փող. 1</w:t>
      </w:r>
      <w:r w:rsidRPr="00C02B0F">
        <w:rPr>
          <w:rFonts w:ascii="GHEA Grapalat" w:hAnsi="GHEA Grapalat" w:cs="Sylfaen"/>
          <w:sz w:val="20"/>
          <w:lang w:val="af-ZA"/>
        </w:rPr>
        <w:t xml:space="preserve"> </w:t>
      </w:r>
      <w:r w:rsidRPr="00C02B0F">
        <w:rPr>
          <w:rFonts w:ascii="GHEA Grapalat" w:hAnsi="GHEA Grapalat" w:cs="Sylfaen"/>
          <w:sz w:val="20"/>
          <w:lang w:val="ru-RU"/>
        </w:rPr>
        <w:t>հասցեով</w:t>
      </w:r>
      <w:r w:rsidRPr="00C02B0F">
        <w:rPr>
          <w:rFonts w:ascii="GHEA Grapalat" w:hAnsi="GHEA Grapalat" w:cs="Sylfaen"/>
          <w:sz w:val="20"/>
          <w:lang w:val="af-ZA"/>
        </w:rPr>
        <w:t>,</w:t>
      </w:r>
    </w:p>
    <w:p w:rsidR="00A0752B"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2) </w:t>
      </w:r>
      <w:r w:rsidRPr="00C02B0F">
        <w:rPr>
          <w:rFonts w:ascii="GHEA Grapalat" w:hAnsi="GHEA Grapalat" w:cs="Sylfaen"/>
          <w:sz w:val="20"/>
          <w:lang w:val="ru-RU"/>
        </w:rPr>
        <w:t>դատական</w:t>
      </w:r>
      <w:r w:rsidRPr="00C02B0F">
        <w:rPr>
          <w:rFonts w:ascii="GHEA Grapalat" w:hAnsi="GHEA Grapalat" w:cs="Sylfaen"/>
          <w:sz w:val="20"/>
          <w:lang w:val="af-ZA"/>
        </w:rPr>
        <w:t xml:space="preserve"> </w:t>
      </w:r>
      <w:r w:rsidRPr="00C02B0F">
        <w:rPr>
          <w:rFonts w:ascii="GHEA Grapalat" w:hAnsi="GHEA Grapalat" w:cs="Sylfaen"/>
          <w:sz w:val="20"/>
          <w:lang w:val="ru-RU"/>
        </w:rPr>
        <w:t>կարգով</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բողոքարկելու</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00375FD2" w:rsidRPr="00C02B0F">
        <w:rPr>
          <w:rFonts w:ascii="GHEA Grapalat" w:hAnsi="GHEA Grapalat" w:cs="Sylfaen"/>
          <w:sz w:val="20"/>
          <w:lang w:val="af-ZA"/>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հանձնաժողովի</w:t>
      </w:r>
      <w:r w:rsidRPr="00C02B0F">
        <w:rPr>
          <w:rFonts w:ascii="GHEA Grapalat" w:hAnsi="GHEA Grapalat" w:cs="Sylfaen"/>
          <w:sz w:val="20"/>
          <w:lang w:val="af-ZA"/>
        </w:rPr>
        <w:t xml:space="preserve"> </w:t>
      </w:r>
      <w:r w:rsidR="009F1FF7" w:rsidRPr="00C02B0F">
        <w:rPr>
          <w:rFonts w:ascii="GHEA Grapalat" w:hAnsi="GHEA Grapalat" w:cs="Sylfaen"/>
          <w:sz w:val="20"/>
          <w:lang w:val="ru-RU"/>
        </w:rPr>
        <w:t>գործողությունները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անգործությունը</w:t>
      </w:r>
      <w:r w:rsidR="009F1FF7" w:rsidRPr="00C02B0F">
        <w:rPr>
          <w:rFonts w:ascii="GHEA Grapalat" w:hAnsi="GHEA Grapalat" w:cs="Sylfaen"/>
          <w:sz w:val="20"/>
          <w:lang w:val="af-ZA"/>
        </w:rPr>
        <w:t xml:space="preserve">) և </w:t>
      </w:r>
      <w:r w:rsidRPr="00C02B0F">
        <w:rPr>
          <w:rFonts w:ascii="GHEA Grapalat" w:hAnsi="GHEA Grapalat" w:cs="Sylfaen"/>
          <w:sz w:val="20"/>
          <w:lang w:val="ru-RU"/>
        </w:rPr>
        <w:t>որոշումները։</w:t>
      </w:r>
    </w:p>
    <w:p w:rsidR="00A55FEE" w:rsidRPr="00C02B0F" w:rsidRDefault="00A55FEE"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 xml:space="preserve">.4  </w:t>
      </w:r>
      <w:r w:rsidRPr="00C02B0F">
        <w:rPr>
          <w:rFonts w:ascii="GHEA Grapalat" w:hAnsi="GHEA Grapalat" w:cs="Sylfaen"/>
          <w:sz w:val="20"/>
          <w:lang w:val="ru-RU"/>
        </w:rPr>
        <w:t>Եթե</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անձը</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w:t>
      </w:r>
    </w:p>
    <w:p w:rsidR="00A55FEE" w:rsidRPr="00C02B0F" w:rsidRDefault="00A55FEE"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1) </w:t>
      </w:r>
      <w:r w:rsidRPr="00C02B0F">
        <w:rPr>
          <w:rFonts w:ascii="GHEA Grapalat" w:hAnsi="GHEA Grapalat" w:cs="Sylfaen"/>
          <w:sz w:val="20"/>
          <w:lang w:val="ru-RU"/>
        </w:rPr>
        <w:t>պայմանագիր</w:t>
      </w:r>
      <w:r w:rsidRPr="00C02B0F">
        <w:rPr>
          <w:rFonts w:ascii="GHEA Grapalat" w:hAnsi="GHEA Grapalat" w:cs="Sylfaen"/>
          <w:sz w:val="20"/>
          <w:lang w:val="af-ZA"/>
        </w:rPr>
        <w:t xml:space="preserve"> </w:t>
      </w:r>
      <w:r w:rsidRPr="00C02B0F">
        <w:rPr>
          <w:rFonts w:ascii="GHEA Grapalat" w:hAnsi="GHEA Grapalat" w:cs="Sylfaen"/>
          <w:sz w:val="20"/>
          <w:lang w:val="ru-RU"/>
        </w:rPr>
        <w:t>կնքելու</w:t>
      </w:r>
      <w:r w:rsidRPr="00C02B0F">
        <w:rPr>
          <w:rFonts w:ascii="GHEA Grapalat" w:hAnsi="GHEA Grapalat" w:cs="Sylfaen"/>
          <w:sz w:val="20"/>
          <w:lang w:val="af-ZA"/>
        </w:rPr>
        <w:t xml:space="preserve"> </w:t>
      </w:r>
      <w:r w:rsidRPr="00C02B0F">
        <w:rPr>
          <w:rFonts w:ascii="GHEA Grapalat" w:hAnsi="GHEA Grapalat" w:cs="Sylfaen"/>
          <w:sz w:val="20"/>
          <w:lang w:val="ru-RU"/>
        </w:rPr>
        <w:t>որոշումը</w:t>
      </w:r>
      <w:r w:rsidRPr="00C02B0F">
        <w:rPr>
          <w:rFonts w:ascii="GHEA Grapalat" w:hAnsi="GHEA Grapalat" w:cs="Sylfaen"/>
          <w:sz w:val="20"/>
          <w:lang w:val="af-ZA"/>
        </w:rPr>
        <w:t xml:space="preserve">, </w:t>
      </w:r>
      <w:r w:rsidRPr="00C02B0F">
        <w:rPr>
          <w:rFonts w:ascii="GHEA Grapalat" w:hAnsi="GHEA Grapalat" w:cs="Sylfaen"/>
          <w:sz w:val="20"/>
          <w:lang w:val="ru-RU"/>
        </w:rPr>
        <w:t>ապա</w:t>
      </w:r>
      <w:r w:rsidRPr="00C02B0F">
        <w:rPr>
          <w:rFonts w:ascii="GHEA Grapalat" w:hAnsi="GHEA Grapalat" w:cs="Sylfaen"/>
          <w:sz w:val="20"/>
          <w:lang w:val="af-ZA"/>
        </w:rPr>
        <w:t xml:space="preserve"> </w:t>
      </w:r>
      <w:r w:rsidR="00FF6934" w:rsidRPr="00C02B0F">
        <w:rPr>
          <w:rFonts w:ascii="GHEA Grapalat" w:hAnsi="GHEA Grapalat" w:cs="Sylfaen"/>
          <w:sz w:val="20"/>
        </w:rPr>
        <w:t>գնումների</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բողոքարկման</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խորհուրդ</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բողոքը</w:t>
      </w:r>
      <w:r w:rsidR="00FF6934" w:rsidRPr="00C02B0F">
        <w:rPr>
          <w:rFonts w:ascii="GHEA Grapalat" w:hAnsi="GHEA Grapalat" w:cs="Sylfaen"/>
          <w:sz w:val="20"/>
          <w:lang w:val="af-ZA"/>
        </w:rPr>
        <w:t xml:space="preserve"> </w:t>
      </w:r>
      <w:r w:rsidR="00FF6934" w:rsidRPr="00C02B0F">
        <w:rPr>
          <w:rFonts w:ascii="GHEA Grapalat" w:hAnsi="GHEA Grapalat" w:cs="Sylfaen"/>
          <w:sz w:val="20"/>
          <w:lang w:val="ru-RU"/>
        </w:rPr>
        <w:t>ներկայաց</w:t>
      </w:r>
      <w:r w:rsidR="00FF6934" w:rsidRPr="00C02B0F">
        <w:rPr>
          <w:rFonts w:ascii="GHEA Grapalat" w:hAnsi="GHEA Grapalat" w:cs="Sylfaen"/>
          <w:sz w:val="20"/>
        </w:rPr>
        <w:t>ն</w:t>
      </w:r>
      <w:r w:rsidR="00FF6934" w:rsidRPr="00C02B0F">
        <w:rPr>
          <w:rFonts w:ascii="GHEA Grapalat" w:hAnsi="GHEA Grapalat" w:cs="Sylfaen"/>
          <w:sz w:val="20"/>
          <w:lang w:val="ru-RU"/>
        </w:rPr>
        <w:t>ում</w:t>
      </w:r>
      <w:r w:rsidR="00FF6934"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հրավերի</w:t>
      </w:r>
      <w:r w:rsidRPr="00C02B0F">
        <w:rPr>
          <w:rFonts w:ascii="GHEA Grapalat" w:hAnsi="GHEA Grapalat" w:cs="Sylfaen"/>
          <w:sz w:val="20"/>
          <w:lang w:val="af-ZA"/>
        </w:rPr>
        <w:t xml:space="preserve"> </w:t>
      </w:r>
      <w:r w:rsidR="00EA06E9" w:rsidRPr="00C02B0F">
        <w:rPr>
          <w:rFonts w:ascii="GHEA Grapalat" w:hAnsi="GHEA Grapalat" w:cs="Sylfaen"/>
          <w:sz w:val="20"/>
          <w:lang w:val="af-ZA"/>
        </w:rPr>
        <w:t>1-</w:t>
      </w:r>
      <w:r w:rsidR="00EA06E9" w:rsidRPr="00C02B0F">
        <w:rPr>
          <w:rFonts w:ascii="GHEA Grapalat" w:hAnsi="GHEA Grapalat" w:cs="Sylfaen"/>
          <w:sz w:val="20"/>
        </w:rPr>
        <w:t>ին</w:t>
      </w:r>
      <w:r w:rsidR="00EA06E9" w:rsidRPr="00C02B0F">
        <w:rPr>
          <w:rFonts w:ascii="GHEA Grapalat" w:hAnsi="GHEA Grapalat" w:cs="Sylfaen"/>
          <w:sz w:val="20"/>
          <w:lang w:val="af-ZA"/>
        </w:rPr>
        <w:t xml:space="preserve"> </w:t>
      </w:r>
      <w:r w:rsidR="00EA06E9" w:rsidRPr="00C02B0F">
        <w:rPr>
          <w:rFonts w:ascii="GHEA Grapalat" w:hAnsi="GHEA Grapalat" w:cs="Sylfaen"/>
          <w:sz w:val="20"/>
        </w:rPr>
        <w:t>մասի</w:t>
      </w:r>
      <w:r w:rsidR="00EA06E9" w:rsidRPr="00C02B0F">
        <w:rPr>
          <w:rFonts w:ascii="GHEA Grapalat" w:hAnsi="GHEA Grapalat" w:cs="Sylfaen"/>
          <w:sz w:val="20"/>
          <w:lang w:val="af-ZA"/>
        </w:rPr>
        <w:t xml:space="preserve"> </w:t>
      </w:r>
      <w:r w:rsidR="00375FD2" w:rsidRPr="00C02B0F">
        <w:rPr>
          <w:rFonts w:ascii="GHEA Grapalat" w:hAnsi="GHEA Grapalat" w:cs="Sylfaen"/>
          <w:sz w:val="20"/>
          <w:lang w:val="af-ZA"/>
        </w:rPr>
        <w:t>8</w:t>
      </w:r>
      <w:r w:rsidRPr="00C02B0F">
        <w:rPr>
          <w:rFonts w:ascii="GHEA Grapalat" w:hAnsi="GHEA Grapalat" w:cs="Sylfaen"/>
          <w:sz w:val="20"/>
          <w:lang w:val="af-ZA"/>
        </w:rPr>
        <w:t>.28-</w:t>
      </w:r>
      <w:r w:rsidRPr="00C02B0F">
        <w:rPr>
          <w:rFonts w:ascii="GHEA Grapalat" w:hAnsi="GHEA Grapalat" w:cs="Sylfaen"/>
          <w:sz w:val="20"/>
          <w:lang w:val="ru-RU"/>
        </w:rPr>
        <w:t>րդ</w:t>
      </w:r>
      <w:r w:rsidRPr="00C02B0F">
        <w:rPr>
          <w:rFonts w:ascii="GHEA Grapalat" w:hAnsi="GHEA Grapalat" w:cs="Sylfaen"/>
          <w:sz w:val="20"/>
          <w:lang w:val="af-ZA"/>
        </w:rPr>
        <w:t xml:space="preserve"> </w:t>
      </w:r>
      <w:r w:rsidRPr="00C02B0F">
        <w:rPr>
          <w:rFonts w:ascii="GHEA Grapalat" w:hAnsi="GHEA Grapalat" w:cs="Sylfaen"/>
          <w:sz w:val="20"/>
          <w:lang w:val="ru-RU"/>
        </w:rPr>
        <w:t>կետով</w:t>
      </w:r>
      <w:r w:rsidRPr="00C02B0F">
        <w:rPr>
          <w:rFonts w:ascii="GHEA Grapalat" w:hAnsi="GHEA Grapalat" w:cs="Sylfaen"/>
          <w:sz w:val="20"/>
          <w:lang w:val="af-ZA"/>
        </w:rPr>
        <w:t xml:space="preserve"> </w:t>
      </w:r>
      <w:r w:rsidRPr="00C02B0F">
        <w:rPr>
          <w:rFonts w:ascii="GHEA Grapalat" w:hAnsi="GHEA Grapalat" w:cs="Sylfaen"/>
          <w:sz w:val="20"/>
          <w:lang w:val="ru-RU"/>
        </w:rPr>
        <w:t>նախատեսված</w:t>
      </w:r>
      <w:r w:rsidRPr="00C02B0F">
        <w:rPr>
          <w:rFonts w:ascii="GHEA Grapalat" w:hAnsi="GHEA Grapalat" w:cs="Sylfaen"/>
          <w:sz w:val="20"/>
          <w:lang w:val="af-ZA"/>
        </w:rPr>
        <w:t xml:space="preserve"> </w:t>
      </w:r>
      <w:r w:rsidRPr="00C02B0F">
        <w:rPr>
          <w:rFonts w:ascii="GHEA Grapalat" w:hAnsi="GHEA Grapalat" w:cs="Sylfaen"/>
          <w:sz w:val="20"/>
          <w:lang w:val="ru-RU"/>
        </w:rPr>
        <w:t>անգործության</w:t>
      </w:r>
      <w:r w:rsidRPr="00C02B0F">
        <w:rPr>
          <w:rFonts w:ascii="GHEA Grapalat" w:hAnsi="GHEA Grapalat" w:cs="Sylfaen"/>
          <w:sz w:val="20"/>
          <w:lang w:val="af-ZA"/>
        </w:rPr>
        <w:t xml:space="preserve"> </w:t>
      </w:r>
      <w:r w:rsidRPr="00C02B0F">
        <w:rPr>
          <w:rFonts w:ascii="GHEA Grapalat" w:hAnsi="GHEA Grapalat" w:cs="Sylfaen"/>
          <w:sz w:val="20"/>
          <w:lang w:val="ru-RU"/>
        </w:rPr>
        <w:t>ժամանակահատվածում</w:t>
      </w:r>
      <w:r w:rsidRPr="00C02B0F">
        <w:rPr>
          <w:rFonts w:ascii="GHEA Grapalat" w:hAnsi="GHEA Grapalat" w:cs="Sylfaen"/>
          <w:sz w:val="20"/>
          <w:lang w:val="af-ZA"/>
        </w:rPr>
        <w:t>.</w:t>
      </w:r>
    </w:p>
    <w:p w:rsidR="00A55FEE" w:rsidRPr="00C02B0F" w:rsidRDefault="00A55FEE"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2) </w:t>
      </w:r>
      <w:r w:rsidRPr="00C02B0F">
        <w:rPr>
          <w:rFonts w:ascii="GHEA Grapalat" w:hAnsi="GHEA Grapalat" w:cs="Sylfaen"/>
          <w:sz w:val="20"/>
          <w:lang w:val="ru-RU"/>
        </w:rPr>
        <w:t>գնման</w:t>
      </w:r>
      <w:r w:rsidRPr="00C02B0F">
        <w:rPr>
          <w:rFonts w:ascii="GHEA Grapalat" w:hAnsi="GHEA Grapalat" w:cs="Sylfaen"/>
          <w:sz w:val="20"/>
          <w:lang w:val="af-ZA"/>
        </w:rPr>
        <w:t xml:space="preserve"> </w:t>
      </w:r>
      <w:r w:rsidRPr="00C02B0F">
        <w:rPr>
          <w:rFonts w:ascii="GHEA Grapalat" w:hAnsi="GHEA Grapalat" w:cs="Sylfaen"/>
          <w:sz w:val="20"/>
          <w:lang w:val="ru-RU"/>
        </w:rPr>
        <w:t>առարկայի</w:t>
      </w:r>
      <w:r w:rsidRPr="00C02B0F">
        <w:rPr>
          <w:rFonts w:ascii="GHEA Grapalat" w:hAnsi="GHEA Grapalat" w:cs="Sylfaen"/>
          <w:sz w:val="20"/>
          <w:lang w:val="af-ZA"/>
        </w:rPr>
        <w:t xml:space="preserve"> </w:t>
      </w:r>
      <w:r w:rsidRPr="00C02B0F">
        <w:rPr>
          <w:rFonts w:ascii="GHEA Grapalat" w:hAnsi="GHEA Grapalat" w:cs="Sylfaen"/>
          <w:sz w:val="20"/>
          <w:lang w:val="ru-RU"/>
        </w:rPr>
        <w:t>բնութագրերը</w:t>
      </w:r>
      <w:r w:rsidRPr="00C02B0F">
        <w:rPr>
          <w:rFonts w:ascii="GHEA Grapalat" w:hAnsi="GHEA Grapalat" w:cs="Sylfaen"/>
          <w:sz w:val="20"/>
          <w:lang w:val="af-ZA"/>
        </w:rPr>
        <w:t xml:space="preserve"> </w:t>
      </w:r>
      <w:r w:rsidRPr="00C02B0F">
        <w:rPr>
          <w:rFonts w:ascii="GHEA Grapalat" w:hAnsi="GHEA Grapalat" w:cs="Sylfaen"/>
          <w:sz w:val="20"/>
          <w:lang w:val="ru-RU"/>
        </w:rPr>
        <w:t>կամ</w:t>
      </w:r>
      <w:r w:rsidRPr="00C02B0F">
        <w:rPr>
          <w:rFonts w:ascii="GHEA Grapalat" w:hAnsi="GHEA Grapalat" w:cs="Sylfaen"/>
          <w:sz w:val="20"/>
          <w:lang w:val="af-ZA"/>
        </w:rPr>
        <w:t xml:space="preserve"> </w:t>
      </w:r>
      <w:r w:rsidRPr="00C02B0F">
        <w:rPr>
          <w:rFonts w:ascii="GHEA Grapalat" w:hAnsi="GHEA Grapalat" w:cs="Sylfaen"/>
          <w:sz w:val="20"/>
          <w:lang w:val="ru-RU"/>
        </w:rPr>
        <w:t>հրավերի</w:t>
      </w:r>
      <w:r w:rsidRPr="00C02B0F">
        <w:rPr>
          <w:rFonts w:ascii="GHEA Grapalat" w:hAnsi="GHEA Grapalat" w:cs="Sylfaen"/>
          <w:sz w:val="20"/>
          <w:lang w:val="af-ZA"/>
        </w:rPr>
        <w:t xml:space="preserve"> </w:t>
      </w:r>
      <w:r w:rsidRPr="00C02B0F">
        <w:rPr>
          <w:rFonts w:ascii="GHEA Grapalat" w:hAnsi="GHEA Grapalat" w:cs="Sylfaen"/>
          <w:sz w:val="20"/>
          <w:lang w:val="ru-RU"/>
        </w:rPr>
        <w:t>պահանջները</w:t>
      </w:r>
      <w:r w:rsidRPr="00C02B0F">
        <w:rPr>
          <w:rFonts w:ascii="GHEA Grapalat" w:hAnsi="GHEA Grapalat" w:cs="Sylfaen"/>
          <w:sz w:val="20"/>
          <w:lang w:val="af-ZA"/>
        </w:rPr>
        <w:t xml:space="preserve">, </w:t>
      </w:r>
      <w:r w:rsidRPr="00C02B0F">
        <w:rPr>
          <w:rFonts w:ascii="GHEA Grapalat" w:hAnsi="GHEA Grapalat" w:cs="Sylfaen"/>
          <w:sz w:val="20"/>
          <w:lang w:val="ru-RU"/>
        </w:rPr>
        <w:t>ապա</w:t>
      </w:r>
      <w:r w:rsidRPr="00C02B0F">
        <w:rPr>
          <w:rFonts w:ascii="GHEA Grapalat" w:hAnsi="GHEA Grapalat" w:cs="Sylfaen"/>
          <w:sz w:val="20"/>
          <w:lang w:val="af-ZA"/>
        </w:rPr>
        <w:t xml:space="preserve"> </w:t>
      </w:r>
      <w:r w:rsidR="00FF6934" w:rsidRPr="00C02B0F">
        <w:rPr>
          <w:rFonts w:ascii="GHEA Grapalat" w:hAnsi="GHEA Grapalat" w:cs="Sylfaen"/>
          <w:sz w:val="20"/>
        </w:rPr>
        <w:t>գնումների</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բողոքարկման</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խորհուրդ</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բողոքը</w:t>
      </w:r>
      <w:r w:rsidR="00FF6934" w:rsidRPr="00C02B0F">
        <w:rPr>
          <w:rFonts w:ascii="GHEA Grapalat" w:hAnsi="GHEA Grapalat" w:cs="Sylfaen"/>
          <w:sz w:val="20"/>
          <w:lang w:val="af-ZA"/>
        </w:rPr>
        <w:t xml:space="preserve"> </w:t>
      </w:r>
      <w:r w:rsidR="00FF6934" w:rsidRPr="00C02B0F">
        <w:rPr>
          <w:rFonts w:ascii="GHEA Grapalat" w:hAnsi="GHEA Grapalat" w:cs="Sylfaen"/>
          <w:sz w:val="20"/>
          <w:lang w:val="ru-RU"/>
        </w:rPr>
        <w:t>ներկայաց</w:t>
      </w:r>
      <w:r w:rsidR="00FF6934" w:rsidRPr="00C02B0F">
        <w:rPr>
          <w:rFonts w:ascii="GHEA Grapalat" w:hAnsi="GHEA Grapalat" w:cs="Sylfaen"/>
          <w:sz w:val="20"/>
        </w:rPr>
        <w:t>ն</w:t>
      </w:r>
      <w:r w:rsidR="00FF6934" w:rsidRPr="00C02B0F">
        <w:rPr>
          <w:rFonts w:ascii="GHEA Grapalat" w:hAnsi="GHEA Grapalat" w:cs="Sylfaen"/>
          <w:sz w:val="20"/>
          <w:lang w:val="ru-RU"/>
        </w:rPr>
        <w:t>ում</w:t>
      </w:r>
      <w:r w:rsidR="00FF6934"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մինչև</w:t>
      </w:r>
      <w:r w:rsidRPr="00C02B0F">
        <w:rPr>
          <w:rFonts w:ascii="GHEA Grapalat" w:hAnsi="GHEA Grapalat" w:cs="Sylfaen"/>
          <w:sz w:val="20"/>
          <w:lang w:val="af-ZA"/>
        </w:rPr>
        <w:t xml:space="preserve"> </w:t>
      </w:r>
      <w:r w:rsidRPr="00C02B0F">
        <w:rPr>
          <w:rFonts w:ascii="GHEA Grapalat" w:hAnsi="GHEA Grapalat" w:cs="Sylfaen"/>
          <w:sz w:val="20"/>
          <w:lang w:val="ru-RU"/>
        </w:rPr>
        <w:t>հայտերի</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ներկայացման</w:t>
      </w:r>
      <w:r w:rsidRPr="00C02B0F">
        <w:rPr>
          <w:rFonts w:ascii="GHEA Grapalat" w:hAnsi="GHEA Grapalat" w:cs="Sylfaen"/>
          <w:sz w:val="20"/>
          <w:lang w:val="af-ZA"/>
        </w:rPr>
        <w:t xml:space="preserve"> </w:t>
      </w:r>
      <w:r w:rsidRPr="00C02B0F">
        <w:rPr>
          <w:rFonts w:ascii="GHEA Grapalat" w:hAnsi="GHEA Grapalat" w:cs="Sylfaen"/>
          <w:sz w:val="20"/>
          <w:lang w:val="ru-RU"/>
        </w:rPr>
        <w:t>վերջնաժամկետը</w:t>
      </w:r>
      <w:r w:rsidR="00FF6934" w:rsidRPr="00C02B0F">
        <w:rPr>
          <w:rFonts w:ascii="GHEA Grapalat" w:hAnsi="GHEA Grapalat" w:cs="Sylfaen"/>
          <w:sz w:val="20"/>
          <w:lang w:val="af-ZA"/>
        </w:rPr>
        <w:t xml:space="preserve"> </w:t>
      </w:r>
      <w:r w:rsidR="00FF6934" w:rsidRPr="00C02B0F">
        <w:rPr>
          <w:rFonts w:ascii="GHEA Grapalat" w:hAnsi="GHEA Grapalat" w:cs="Sylfaen"/>
          <w:sz w:val="20"/>
        </w:rPr>
        <w:t>լրանալը</w:t>
      </w:r>
      <w:r w:rsidRPr="00C02B0F">
        <w:rPr>
          <w:rFonts w:ascii="GHEA Grapalat" w:hAnsi="GHEA Grapalat" w:cs="Sylfaen"/>
          <w:sz w:val="20"/>
          <w:lang w:val="af-ZA"/>
        </w:rPr>
        <w:t xml:space="preserve">:  </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w:t>
      </w:r>
      <w:r w:rsidR="00A55FEE" w:rsidRPr="00C02B0F">
        <w:rPr>
          <w:rFonts w:ascii="GHEA Grapalat" w:hAnsi="GHEA Grapalat" w:cs="Sylfaen"/>
          <w:sz w:val="20"/>
          <w:lang w:val="af-ZA"/>
        </w:rPr>
        <w:t>5</w:t>
      </w:r>
      <w:r w:rsidRPr="00C02B0F">
        <w:rPr>
          <w:rFonts w:ascii="GHEA Grapalat" w:hAnsi="GHEA Grapalat" w:cs="Sylfaen"/>
          <w:sz w:val="20"/>
          <w:lang w:val="af-ZA"/>
        </w:rPr>
        <w:t xml:space="preserve"> </w:t>
      </w:r>
      <w:r w:rsidR="00A71BBC" w:rsidRPr="00C02B0F">
        <w:rPr>
          <w:rFonts w:ascii="GHEA Grapalat" w:hAnsi="GHEA Grapalat" w:cs="Sylfaen"/>
          <w:sz w:val="20"/>
          <w:lang w:val="af-ZA"/>
        </w:rPr>
        <w:t xml:space="preserve">Գնումների բողոքարկման </w:t>
      </w:r>
      <w:r w:rsidR="00A71BBC" w:rsidRPr="00C02B0F">
        <w:rPr>
          <w:rFonts w:ascii="GHEA Grapalat" w:hAnsi="GHEA Grapalat" w:cs="Sylfaen"/>
          <w:sz w:val="20"/>
        </w:rPr>
        <w:t>խ</w:t>
      </w:r>
      <w:r w:rsidRPr="00C02B0F">
        <w:rPr>
          <w:rFonts w:ascii="GHEA Grapalat" w:hAnsi="GHEA Grapalat" w:cs="Sylfaen"/>
          <w:sz w:val="20"/>
          <w:lang w:val="ru-RU"/>
        </w:rPr>
        <w:t>որհրդին</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ներկայացվում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գրավոր</w:t>
      </w:r>
      <w:r w:rsidRPr="00C02B0F">
        <w:rPr>
          <w:rFonts w:ascii="GHEA Grapalat" w:hAnsi="GHEA Grapalat" w:cs="Sylfaen"/>
          <w:sz w:val="20"/>
          <w:lang w:val="af-ZA"/>
        </w:rPr>
        <w:t xml:space="preserve">, </w:t>
      </w:r>
      <w:r w:rsidRPr="00C02B0F">
        <w:rPr>
          <w:rFonts w:ascii="GHEA Grapalat" w:hAnsi="GHEA Grapalat" w:cs="Sylfaen"/>
          <w:sz w:val="20"/>
          <w:lang w:val="ru-RU"/>
        </w:rPr>
        <w:t>ստորագրված</w:t>
      </w:r>
      <w:r w:rsidRPr="00C02B0F">
        <w:rPr>
          <w:rFonts w:ascii="GHEA Grapalat" w:hAnsi="GHEA Grapalat" w:cs="Sylfaen"/>
          <w:sz w:val="20"/>
          <w:lang w:val="af-ZA"/>
        </w:rPr>
        <w:t xml:space="preserve">, </w:t>
      </w:r>
      <w:r w:rsidRPr="00C02B0F">
        <w:rPr>
          <w:rFonts w:ascii="GHEA Grapalat" w:hAnsi="GHEA Grapalat" w:cs="Sylfaen"/>
          <w:sz w:val="20"/>
          <w:lang w:val="ru-RU"/>
        </w:rPr>
        <w:t>դրանում</w:t>
      </w:r>
      <w:r w:rsidRPr="00C02B0F">
        <w:rPr>
          <w:rFonts w:ascii="GHEA Grapalat" w:hAnsi="GHEA Grapalat" w:cs="Sylfaen"/>
          <w:sz w:val="20"/>
          <w:lang w:val="af-ZA"/>
        </w:rPr>
        <w:t xml:space="preserve"> </w:t>
      </w:r>
      <w:r w:rsidRPr="00C02B0F">
        <w:rPr>
          <w:rFonts w:ascii="GHEA Grapalat" w:hAnsi="GHEA Grapalat" w:cs="Sylfaen"/>
          <w:sz w:val="20"/>
          <w:lang w:val="ru-RU"/>
        </w:rPr>
        <w:t>ներառելով</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1)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անձի</w:t>
      </w:r>
      <w:r w:rsidRPr="00C02B0F">
        <w:rPr>
          <w:rFonts w:ascii="GHEA Grapalat" w:hAnsi="GHEA Grapalat" w:cs="Sylfaen"/>
          <w:sz w:val="20"/>
          <w:lang w:val="af-ZA"/>
        </w:rPr>
        <w:t xml:space="preserve"> </w:t>
      </w:r>
      <w:r w:rsidR="009F1FF7" w:rsidRPr="00C02B0F">
        <w:rPr>
          <w:rFonts w:ascii="GHEA Grapalat" w:hAnsi="GHEA Grapalat" w:cs="Sylfaen"/>
          <w:sz w:val="20"/>
          <w:lang w:val="ru-RU"/>
        </w:rPr>
        <w:t>անվանումը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անունը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ազգանունը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անձը</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հաստատող</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փաստաթղթի</w:t>
      </w:r>
      <w:r w:rsidR="009F1FF7" w:rsidRPr="00C02B0F">
        <w:rPr>
          <w:rFonts w:ascii="GHEA Grapalat" w:hAnsi="GHEA Grapalat" w:cs="Sylfaen"/>
          <w:sz w:val="20"/>
          <w:lang w:val="af-ZA"/>
        </w:rPr>
        <w:t xml:space="preserve"> </w:t>
      </w:r>
      <w:r w:rsidR="009F1FF7" w:rsidRPr="00C02B0F">
        <w:rPr>
          <w:rFonts w:ascii="GHEA Grapalat" w:hAnsi="GHEA Grapalat" w:cs="Sylfaen"/>
          <w:sz w:val="20"/>
          <w:lang w:val="ru-RU"/>
        </w:rPr>
        <w:t>պատճենը</w:t>
      </w:r>
      <w:r w:rsidR="009F1FF7" w:rsidRPr="00C02B0F">
        <w:rPr>
          <w:rFonts w:ascii="GHEA Grapalat" w:hAnsi="GHEA Grapalat" w:cs="Sylfaen"/>
          <w:sz w:val="20"/>
          <w:lang w:val="af-ZA"/>
        </w:rPr>
        <w:t>)</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հասցեն</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2) </w:t>
      </w:r>
      <w:r w:rsidR="00375FD2" w:rsidRPr="00C02B0F">
        <w:rPr>
          <w:rFonts w:ascii="GHEA Grapalat" w:hAnsi="GHEA Grapalat" w:cs="Sylfaen"/>
          <w:sz w:val="20"/>
          <w:lang w:val="af-ZA"/>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անվանումը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հասցեն</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3) </w:t>
      </w:r>
      <w:r w:rsidRPr="00C02B0F">
        <w:rPr>
          <w:rFonts w:ascii="GHEA Grapalat" w:hAnsi="GHEA Grapalat" w:cs="Sylfaen"/>
          <w:sz w:val="20"/>
          <w:lang w:val="ru-RU"/>
        </w:rPr>
        <w:t>բողոքարկվող</w:t>
      </w:r>
      <w:r w:rsidRPr="00C02B0F">
        <w:rPr>
          <w:rFonts w:ascii="GHEA Grapalat" w:hAnsi="GHEA Grapalat" w:cs="Sylfaen"/>
          <w:sz w:val="20"/>
          <w:lang w:val="af-ZA"/>
        </w:rPr>
        <w:t xml:space="preserve"> </w:t>
      </w:r>
      <w:r w:rsidRPr="00C02B0F">
        <w:rPr>
          <w:rFonts w:ascii="GHEA Grapalat" w:hAnsi="GHEA Grapalat" w:cs="Sylfaen"/>
          <w:sz w:val="20"/>
          <w:lang w:val="ru-RU"/>
        </w:rPr>
        <w:t>գնման</w:t>
      </w:r>
      <w:r w:rsidRPr="00C02B0F">
        <w:rPr>
          <w:rFonts w:ascii="GHEA Grapalat" w:hAnsi="GHEA Grapalat" w:cs="Sylfaen"/>
          <w:sz w:val="20"/>
          <w:lang w:val="af-ZA"/>
        </w:rPr>
        <w:t xml:space="preserve"> </w:t>
      </w:r>
      <w:r w:rsidRPr="00C02B0F">
        <w:rPr>
          <w:rFonts w:ascii="GHEA Grapalat" w:hAnsi="GHEA Grapalat" w:cs="Sylfaen"/>
          <w:sz w:val="20"/>
          <w:lang w:val="ru-RU"/>
        </w:rPr>
        <w:t>ընթացակարգի</w:t>
      </w:r>
      <w:r w:rsidRPr="00C02B0F">
        <w:rPr>
          <w:rFonts w:ascii="GHEA Grapalat" w:hAnsi="GHEA Grapalat" w:cs="Sylfaen"/>
          <w:sz w:val="20"/>
          <w:lang w:val="af-ZA"/>
        </w:rPr>
        <w:t xml:space="preserve"> </w:t>
      </w:r>
      <w:r w:rsidRPr="00C02B0F">
        <w:rPr>
          <w:rFonts w:ascii="GHEA Grapalat" w:hAnsi="GHEA Grapalat" w:cs="Sylfaen"/>
          <w:sz w:val="20"/>
          <w:lang w:val="ru-RU"/>
        </w:rPr>
        <w:t>ծածկագիրը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առարկան</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4) </w:t>
      </w:r>
      <w:r w:rsidRPr="00C02B0F">
        <w:rPr>
          <w:rFonts w:ascii="GHEA Grapalat" w:hAnsi="GHEA Grapalat" w:cs="Sylfaen"/>
          <w:sz w:val="20"/>
          <w:lang w:val="ru-RU"/>
        </w:rPr>
        <w:t>վեճի</w:t>
      </w:r>
      <w:r w:rsidRPr="00C02B0F">
        <w:rPr>
          <w:rFonts w:ascii="GHEA Grapalat" w:hAnsi="GHEA Grapalat" w:cs="Sylfaen"/>
          <w:sz w:val="20"/>
          <w:lang w:val="af-ZA"/>
        </w:rPr>
        <w:t xml:space="preserve"> </w:t>
      </w:r>
      <w:r w:rsidRPr="00C02B0F">
        <w:rPr>
          <w:rFonts w:ascii="GHEA Grapalat" w:hAnsi="GHEA Grapalat" w:cs="Sylfaen"/>
          <w:sz w:val="20"/>
          <w:lang w:val="ru-RU"/>
        </w:rPr>
        <w:t>առարկան</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անձի</w:t>
      </w:r>
      <w:r w:rsidRPr="00C02B0F">
        <w:rPr>
          <w:rFonts w:ascii="GHEA Grapalat" w:hAnsi="GHEA Grapalat" w:cs="Sylfaen"/>
          <w:sz w:val="20"/>
          <w:lang w:val="af-ZA"/>
        </w:rPr>
        <w:t xml:space="preserve"> </w:t>
      </w:r>
      <w:r w:rsidRPr="00C02B0F">
        <w:rPr>
          <w:rFonts w:ascii="GHEA Grapalat" w:hAnsi="GHEA Grapalat" w:cs="Sylfaen"/>
          <w:sz w:val="20"/>
          <w:lang w:val="ru-RU"/>
        </w:rPr>
        <w:t>պահանջը</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5) </w:t>
      </w:r>
      <w:r w:rsidRPr="00C02B0F">
        <w:rPr>
          <w:rFonts w:ascii="GHEA Grapalat" w:hAnsi="GHEA Grapalat" w:cs="Sylfaen"/>
          <w:sz w:val="20"/>
          <w:lang w:val="ru-RU"/>
        </w:rPr>
        <w:t>բողոքի</w:t>
      </w:r>
      <w:r w:rsidRPr="00C02B0F">
        <w:rPr>
          <w:rFonts w:ascii="GHEA Grapalat" w:hAnsi="GHEA Grapalat" w:cs="Sylfaen"/>
          <w:sz w:val="20"/>
          <w:lang w:val="af-ZA"/>
        </w:rPr>
        <w:t xml:space="preserve"> </w:t>
      </w:r>
      <w:r w:rsidRPr="00C02B0F">
        <w:rPr>
          <w:rFonts w:ascii="GHEA Grapalat" w:hAnsi="GHEA Grapalat" w:cs="Sylfaen"/>
          <w:sz w:val="20"/>
          <w:lang w:val="ru-RU"/>
        </w:rPr>
        <w:t>փաստացի</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իրավական</w:t>
      </w:r>
      <w:r w:rsidRPr="00C02B0F">
        <w:rPr>
          <w:rFonts w:ascii="GHEA Grapalat" w:hAnsi="GHEA Grapalat" w:cs="Sylfaen"/>
          <w:sz w:val="20"/>
          <w:lang w:val="af-ZA"/>
        </w:rPr>
        <w:t xml:space="preserve"> </w:t>
      </w:r>
      <w:r w:rsidRPr="00C02B0F">
        <w:rPr>
          <w:rFonts w:ascii="GHEA Grapalat" w:hAnsi="GHEA Grapalat" w:cs="Sylfaen"/>
          <w:sz w:val="20"/>
          <w:lang w:val="ru-RU"/>
        </w:rPr>
        <w:t>հիմքերը</w:t>
      </w:r>
      <w:r w:rsidRPr="00C02B0F">
        <w:rPr>
          <w:rFonts w:ascii="GHEA Grapalat" w:hAnsi="GHEA Grapalat" w:cs="Sylfaen"/>
          <w:sz w:val="20"/>
          <w:lang w:val="af-ZA"/>
        </w:rPr>
        <w:t xml:space="preserve">, </w:t>
      </w:r>
      <w:r w:rsidRPr="00C02B0F">
        <w:rPr>
          <w:rFonts w:ascii="GHEA Grapalat" w:hAnsi="GHEA Grapalat" w:cs="Sylfaen"/>
          <w:sz w:val="20"/>
          <w:lang w:val="ru-RU"/>
        </w:rPr>
        <w:t>ապացույցները</w:t>
      </w:r>
      <w:r w:rsidRPr="00C02B0F">
        <w:rPr>
          <w:rFonts w:ascii="GHEA Grapalat" w:hAnsi="GHEA Grapalat" w:cs="Sylfaen"/>
          <w:sz w:val="20"/>
          <w:lang w:val="af-ZA"/>
        </w:rPr>
        <w:t>.</w:t>
      </w:r>
    </w:p>
    <w:p w:rsidR="00454D73" w:rsidRPr="00C02B0F" w:rsidRDefault="00731D26" w:rsidP="00037DDE">
      <w:pPr>
        <w:ind w:firstLine="567"/>
        <w:jc w:val="both"/>
        <w:rPr>
          <w:rFonts w:ascii="GHEA Grapalat" w:hAnsi="GHEA Grapalat" w:cs="Sylfaen"/>
          <w:sz w:val="22"/>
          <w:szCs w:val="22"/>
          <w:lang w:val="af-ZA" w:eastAsia="ru-RU"/>
        </w:rPr>
      </w:pPr>
      <w:r w:rsidRPr="00C02B0F">
        <w:rPr>
          <w:rFonts w:ascii="GHEA Grapalat" w:hAnsi="GHEA Grapalat" w:cs="Sylfaen"/>
          <w:sz w:val="20"/>
          <w:lang w:val="af-ZA"/>
        </w:rPr>
        <w:t xml:space="preserve">6)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վճարը</w:t>
      </w:r>
      <w:r w:rsidRPr="00C02B0F">
        <w:rPr>
          <w:rFonts w:ascii="GHEA Grapalat" w:hAnsi="GHEA Grapalat" w:cs="Sylfaen"/>
          <w:sz w:val="20"/>
          <w:lang w:val="af-ZA"/>
        </w:rPr>
        <w:t xml:space="preserve"> </w:t>
      </w:r>
      <w:r w:rsidRPr="00C02B0F">
        <w:rPr>
          <w:rFonts w:ascii="GHEA Grapalat" w:hAnsi="GHEA Grapalat" w:cs="Sylfaen"/>
          <w:sz w:val="20"/>
          <w:lang w:val="ru-RU"/>
        </w:rPr>
        <w:t>կատարած</w:t>
      </w:r>
      <w:r w:rsidRPr="00C02B0F">
        <w:rPr>
          <w:rFonts w:ascii="GHEA Grapalat" w:hAnsi="GHEA Grapalat" w:cs="Sylfaen"/>
          <w:sz w:val="20"/>
          <w:lang w:val="af-ZA"/>
        </w:rPr>
        <w:t xml:space="preserve"> </w:t>
      </w:r>
      <w:r w:rsidRPr="00C02B0F">
        <w:rPr>
          <w:rFonts w:ascii="GHEA Grapalat" w:hAnsi="GHEA Grapalat" w:cs="Sylfaen"/>
          <w:sz w:val="20"/>
          <w:lang w:val="ru-RU"/>
        </w:rPr>
        <w:t>լինելը</w:t>
      </w:r>
      <w:r w:rsidRPr="00C02B0F">
        <w:rPr>
          <w:rFonts w:ascii="GHEA Grapalat" w:hAnsi="GHEA Grapalat" w:cs="Sylfaen"/>
          <w:sz w:val="20"/>
          <w:lang w:val="af-ZA"/>
        </w:rPr>
        <w:t xml:space="preserve"> </w:t>
      </w:r>
      <w:r w:rsidRPr="00C02B0F">
        <w:rPr>
          <w:rFonts w:ascii="GHEA Grapalat" w:hAnsi="GHEA Grapalat" w:cs="Sylfaen"/>
          <w:sz w:val="20"/>
          <w:lang w:val="ru-RU"/>
        </w:rPr>
        <w:t>հիմնավորող</w:t>
      </w:r>
      <w:r w:rsidRPr="00C02B0F">
        <w:rPr>
          <w:rFonts w:ascii="GHEA Grapalat" w:hAnsi="GHEA Grapalat" w:cs="Sylfaen"/>
          <w:sz w:val="20"/>
          <w:lang w:val="af-ZA"/>
        </w:rPr>
        <w:t xml:space="preserve"> </w:t>
      </w:r>
      <w:r w:rsidRPr="00C02B0F">
        <w:rPr>
          <w:rFonts w:ascii="GHEA Grapalat" w:hAnsi="GHEA Grapalat" w:cs="Sylfaen"/>
          <w:sz w:val="20"/>
          <w:lang w:val="ru-RU"/>
        </w:rPr>
        <w:t>փաստաթղթի</w:t>
      </w:r>
      <w:r w:rsidRPr="00C02B0F">
        <w:rPr>
          <w:rFonts w:ascii="GHEA Grapalat" w:hAnsi="GHEA Grapalat" w:cs="Sylfaen"/>
          <w:sz w:val="20"/>
          <w:lang w:val="af-ZA"/>
        </w:rPr>
        <w:t xml:space="preserve"> </w:t>
      </w:r>
      <w:r w:rsidRPr="00C02B0F">
        <w:rPr>
          <w:rFonts w:ascii="GHEA Grapalat" w:hAnsi="GHEA Grapalat" w:cs="Sylfaen"/>
          <w:sz w:val="20"/>
          <w:lang w:val="ru-RU"/>
        </w:rPr>
        <w:t>պատճենը</w:t>
      </w:r>
      <w:r w:rsidR="009F1FF7" w:rsidRPr="00C02B0F">
        <w:rPr>
          <w:rFonts w:ascii="GHEA Grapalat" w:hAnsi="GHEA Grapalat" w:cs="Sylfaen"/>
          <w:sz w:val="20"/>
          <w:lang w:val="af-ZA"/>
        </w:rPr>
        <w:t>:</w:t>
      </w:r>
      <w:r w:rsidRPr="00C02B0F">
        <w:rPr>
          <w:rFonts w:ascii="GHEA Grapalat" w:hAnsi="GHEA Grapalat" w:cs="Sylfaen"/>
          <w:sz w:val="20"/>
          <w:lang w:val="af-ZA"/>
        </w:rPr>
        <w:t xml:space="preserve"> </w:t>
      </w:r>
      <w:r w:rsidR="009F1FF7" w:rsidRPr="00C02B0F">
        <w:rPr>
          <w:rFonts w:ascii="GHEA Grapalat" w:hAnsi="GHEA Grapalat" w:cs="Sylfaen"/>
          <w:sz w:val="20"/>
        </w:rPr>
        <w:t>Ը</w:t>
      </w:r>
      <w:r w:rsidRPr="00C02B0F">
        <w:rPr>
          <w:rFonts w:ascii="GHEA Grapalat" w:hAnsi="GHEA Grapalat" w:cs="Sylfaen"/>
          <w:sz w:val="20"/>
          <w:lang w:val="ru-RU"/>
        </w:rPr>
        <w:t>նդ</w:t>
      </w:r>
      <w:r w:rsidRPr="00C02B0F">
        <w:rPr>
          <w:rFonts w:ascii="GHEA Grapalat" w:hAnsi="GHEA Grapalat" w:cs="Sylfaen"/>
          <w:sz w:val="20"/>
          <w:lang w:val="af-ZA"/>
        </w:rPr>
        <w:t xml:space="preserve"> </w:t>
      </w:r>
      <w:r w:rsidRPr="00C02B0F">
        <w:rPr>
          <w:rFonts w:ascii="GHEA Grapalat" w:hAnsi="GHEA Grapalat" w:cs="Sylfaen"/>
          <w:sz w:val="20"/>
          <w:lang w:val="ru-RU"/>
        </w:rPr>
        <w:t>որում</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վճարի</w:t>
      </w:r>
      <w:r w:rsidRPr="00C02B0F">
        <w:rPr>
          <w:rFonts w:ascii="GHEA Grapalat" w:hAnsi="GHEA Grapalat" w:cs="Sylfaen"/>
          <w:sz w:val="20"/>
          <w:lang w:val="af-ZA"/>
        </w:rPr>
        <w:t xml:space="preserve"> </w:t>
      </w:r>
      <w:r w:rsidRPr="00C02B0F">
        <w:rPr>
          <w:rFonts w:ascii="GHEA Grapalat" w:hAnsi="GHEA Grapalat" w:cs="Sylfaen"/>
          <w:sz w:val="20"/>
          <w:lang w:val="ru-RU"/>
        </w:rPr>
        <w:t>չափը</w:t>
      </w:r>
      <w:r w:rsidRPr="00C02B0F">
        <w:rPr>
          <w:rFonts w:ascii="GHEA Grapalat" w:hAnsi="GHEA Grapalat" w:cs="Sylfaen"/>
          <w:sz w:val="20"/>
          <w:lang w:val="af-ZA"/>
        </w:rPr>
        <w:t xml:space="preserve"> </w:t>
      </w:r>
      <w:r w:rsidRPr="00C02B0F">
        <w:rPr>
          <w:rFonts w:ascii="GHEA Grapalat" w:hAnsi="GHEA Grapalat" w:cs="Sylfaen"/>
          <w:sz w:val="20"/>
          <w:lang w:val="ru-RU"/>
        </w:rPr>
        <w:t>կազմում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009F1FF7" w:rsidRPr="00C02B0F">
        <w:rPr>
          <w:rFonts w:ascii="GHEA Grapalat" w:hAnsi="GHEA Grapalat" w:cs="Sylfaen"/>
          <w:sz w:val="20"/>
          <w:lang w:val="af-ZA"/>
        </w:rPr>
        <w:t>30</w:t>
      </w:r>
      <w:r w:rsidRPr="00C02B0F">
        <w:rPr>
          <w:rFonts w:ascii="GHEA Grapalat" w:hAnsi="GHEA Grapalat" w:cs="Sylfaen"/>
          <w:sz w:val="20"/>
          <w:lang w:val="af-ZA"/>
        </w:rPr>
        <w:t xml:space="preserve"> </w:t>
      </w:r>
      <w:r w:rsidRPr="00C02B0F">
        <w:rPr>
          <w:rFonts w:ascii="GHEA Grapalat" w:hAnsi="GHEA Grapalat" w:cs="Sylfaen"/>
          <w:sz w:val="20"/>
          <w:lang w:val="ru-RU"/>
        </w:rPr>
        <w:t>հազար</w:t>
      </w:r>
      <w:r w:rsidRPr="00C02B0F">
        <w:rPr>
          <w:rFonts w:ascii="GHEA Grapalat" w:hAnsi="GHEA Grapalat" w:cs="Sylfaen"/>
          <w:sz w:val="20"/>
          <w:lang w:val="af-ZA"/>
        </w:rPr>
        <w:t xml:space="preserve"> </w:t>
      </w:r>
      <w:r w:rsidR="009F1FF7" w:rsidRPr="00C02B0F">
        <w:rPr>
          <w:rFonts w:ascii="GHEA Grapalat" w:hAnsi="GHEA Grapalat" w:cs="Sylfaen"/>
          <w:sz w:val="20"/>
          <w:lang w:val="af-ZA"/>
        </w:rPr>
        <w:t xml:space="preserve">ՀՀ </w:t>
      </w:r>
      <w:r w:rsidRPr="00C02B0F">
        <w:rPr>
          <w:rFonts w:ascii="GHEA Grapalat" w:hAnsi="GHEA Grapalat" w:cs="Sylfaen"/>
          <w:sz w:val="20"/>
          <w:lang w:val="ru-RU"/>
        </w:rPr>
        <w:t>դրամ</w:t>
      </w:r>
      <w:r w:rsidRPr="00C02B0F">
        <w:rPr>
          <w:rFonts w:ascii="GHEA Grapalat" w:hAnsi="GHEA Grapalat" w:cs="Sylfaen"/>
          <w:sz w:val="20"/>
          <w:lang w:val="af-ZA"/>
        </w:rPr>
        <w:t xml:space="preserve">, </w:t>
      </w:r>
      <w:r w:rsidRPr="00C02B0F">
        <w:rPr>
          <w:rFonts w:ascii="GHEA Grapalat" w:hAnsi="GHEA Grapalat" w:cs="Sylfaen"/>
          <w:sz w:val="20"/>
          <w:lang w:val="ru-RU"/>
        </w:rPr>
        <w:t>որը</w:t>
      </w:r>
      <w:r w:rsidRPr="00C02B0F">
        <w:rPr>
          <w:rFonts w:ascii="GHEA Grapalat" w:hAnsi="GHEA Grapalat" w:cs="Sylfaen"/>
          <w:sz w:val="20"/>
          <w:lang w:val="af-ZA"/>
        </w:rPr>
        <w:t xml:space="preserve"> </w:t>
      </w:r>
      <w:r w:rsidR="00A4426D" w:rsidRPr="00C02B0F">
        <w:rPr>
          <w:rFonts w:ascii="GHEA Grapalat" w:hAnsi="GHEA Grapalat" w:cs="Sylfaen"/>
          <w:sz w:val="20"/>
          <w:lang w:val="ru-RU"/>
        </w:rPr>
        <w:t>վճարվում</w:t>
      </w:r>
      <w:r w:rsidR="00A4426D" w:rsidRPr="00C02B0F">
        <w:rPr>
          <w:rFonts w:ascii="GHEA Grapalat" w:hAnsi="GHEA Grapalat" w:cs="Sylfaen"/>
          <w:sz w:val="20"/>
          <w:lang w:val="af-ZA"/>
        </w:rPr>
        <w:t xml:space="preserve"> </w:t>
      </w:r>
      <w:r w:rsidR="00A4426D" w:rsidRPr="00C02B0F">
        <w:rPr>
          <w:rFonts w:ascii="GHEA Grapalat" w:hAnsi="GHEA Grapalat" w:cs="Sylfaen"/>
          <w:sz w:val="20"/>
          <w:lang w:val="ru-RU"/>
        </w:rPr>
        <w:t>է</w:t>
      </w:r>
      <w:r w:rsidR="00A4426D" w:rsidRPr="00C02B0F">
        <w:rPr>
          <w:rFonts w:ascii="GHEA Grapalat" w:hAnsi="GHEA Grapalat" w:cs="Sylfaen"/>
          <w:sz w:val="20"/>
          <w:lang w:val="af-ZA"/>
        </w:rPr>
        <w:t xml:space="preserve"> </w:t>
      </w:r>
      <w:r w:rsidR="00A4426D" w:rsidRPr="00C02B0F">
        <w:rPr>
          <w:rFonts w:ascii="GHEA Grapalat" w:hAnsi="GHEA Grapalat" w:cs="Sylfaen"/>
          <w:sz w:val="20"/>
          <w:lang w:val="ru-RU"/>
        </w:rPr>
        <w:t>ՀՀ</w:t>
      </w:r>
      <w:r w:rsidR="00A4426D" w:rsidRPr="00C02B0F">
        <w:rPr>
          <w:rFonts w:ascii="GHEA Grapalat" w:hAnsi="GHEA Grapalat" w:cs="Sylfaen"/>
          <w:sz w:val="20"/>
          <w:lang w:val="af-ZA"/>
        </w:rPr>
        <w:t xml:space="preserve"> </w:t>
      </w:r>
      <w:r w:rsidR="00A4426D" w:rsidRPr="00C02B0F">
        <w:rPr>
          <w:rFonts w:ascii="GHEA Grapalat" w:hAnsi="GHEA Grapalat" w:cs="Sylfaen"/>
          <w:sz w:val="20"/>
          <w:lang w:val="ru-RU"/>
        </w:rPr>
        <w:t>պետական</w:t>
      </w:r>
      <w:r w:rsidR="00A4426D" w:rsidRPr="00C02B0F">
        <w:rPr>
          <w:rFonts w:ascii="GHEA Grapalat" w:hAnsi="GHEA Grapalat" w:cs="Sylfaen"/>
          <w:sz w:val="20"/>
          <w:lang w:val="af-ZA"/>
        </w:rPr>
        <w:t xml:space="preserve"> </w:t>
      </w:r>
      <w:r w:rsidR="00A4426D" w:rsidRPr="00C02B0F">
        <w:rPr>
          <w:rFonts w:ascii="GHEA Grapalat" w:hAnsi="GHEA Grapalat" w:cs="Sylfaen"/>
          <w:sz w:val="20"/>
          <w:lang w:val="ru-RU"/>
        </w:rPr>
        <w:t>բյուջե</w:t>
      </w:r>
      <w:r w:rsidR="00A4426D" w:rsidRPr="00C02B0F">
        <w:rPr>
          <w:rFonts w:ascii="GHEA Grapalat" w:hAnsi="GHEA Grapalat" w:cs="Sylfaen"/>
          <w:sz w:val="20"/>
          <w:lang w:val="af-ZA"/>
        </w:rPr>
        <w:t xml:space="preserve">` </w:t>
      </w:r>
      <w:r w:rsidR="00454D73" w:rsidRPr="00C02B0F">
        <w:rPr>
          <w:rFonts w:ascii="GHEA Grapalat" w:hAnsi="GHEA Grapalat" w:cs="Sylfaen"/>
          <w:sz w:val="20"/>
          <w:lang w:val="ru-RU"/>
        </w:rPr>
        <w:t>այդ</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նպատակով</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լիազորված</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մարմնի</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անվամբ</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բացված</w:t>
      </w:r>
      <w:r w:rsidR="00454D73" w:rsidRPr="00C02B0F">
        <w:rPr>
          <w:rFonts w:ascii="GHEA Grapalat" w:hAnsi="GHEA Grapalat" w:cs="Sylfaen"/>
          <w:sz w:val="20"/>
          <w:lang w:val="af-ZA"/>
        </w:rPr>
        <w:t xml:space="preserve"> </w:t>
      </w:r>
      <w:r w:rsidR="00A8134C" w:rsidRPr="00C02B0F">
        <w:rPr>
          <w:rFonts w:ascii="GHEA Grapalat" w:hAnsi="GHEA Grapalat"/>
          <w:lang w:val="af-ZA"/>
        </w:rPr>
        <w:t>«</w:t>
      </w:r>
      <w:r w:rsidR="00871E55" w:rsidRPr="00C02B0F">
        <w:rPr>
          <w:rFonts w:ascii="GHEA Grapalat" w:hAnsi="GHEA Grapalat" w:cs="Sylfaen"/>
          <w:sz w:val="20"/>
          <w:lang w:val="af-ZA"/>
        </w:rPr>
        <w:t>900008000482</w:t>
      </w:r>
      <w:r w:rsidR="00A8134C" w:rsidRPr="00C02B0F">
        <w:rPr>
          <w:rFonts w:ascii="GHEA Grapalat" w:hAnsi="GHEA Grapalat"/>
          <w:lang w:val="af-ZA"/>
        </w:rPr>
        <w:t>»</w:t>
      </w:r>
      <w:r w:rsidR="00D32DD8" w:rsidRPr="00C02B0F">
        <w:rPr>
          <w:rFonts w:ascii="GHEA Grapalat" w:hAnsi="GHEA Grapalat" w:cs="Sylfaen"/>
          <w:sz w:val="20"/>
          <w:lang w:val="af-ZA"/>
        </w:rPr>
        <w:t xml:space="preserve"> </w:t>
      </w:r>
      <w:r w:rsidR="00454D73" w:rsidRPr="00C02B0F">
        <w:rPr>
          <w:rFonts w:ascii="GHEA Grapalat" w:hAnsi="GHEA Grapalat" w:cs="Sylfaen"/>
          <w:sz w:val="20"/>
          <w:lang w:val="ru-RU"/>
        </w:rPr>
        <w:t>գանձապետական</w:t>
      </w:r>
      <w:r w:rsidR="00454D73" w:rsidRPr="00C02B0F">
        <w:rPr>
          <w:rFonts w:ascii="GHEA Grapalat" w:hAnsi="GHEA Grapalat" w:cs="Sylfaen"/>
          <w:sz w:val="20"/>
          <w:lang w:val="af-ZA"/>
        </w:rPr>
        <w:t xml:space="preserve"> </w:t>
      </w:r>
      <w:r w:rsidR="00454D73" w:rsidRPr="00C02B0F">
        <w:rPr>
          <w:rFonts w:ascii="GHEA Grapalat" w:hAnsi="GHEA Grapalat" w:cs="Sylfaen"/>
          <w:sz w:val="20"/>
          <w:lang w:val="ru-RU"/>
        </w:rPr>
        <w:t>հաշվին</w:t>
      </w:r>
      <w:r w:rsidR="00454D73" w:rsidRPr="00C02B0F">
        <w:rPr>
          <w:rFonts w:ascii="GHEA Grapalat" w:hAnsi="GHEA Grapalat" w:cs="Sylfaen"/>
          <w:sz w:val="20"/>
          <w:lang w:val="af-ZA"/>
        </w:rPr>
        <w:t>:</w:t>
      </w:r>
      <w:r w:rsidRPr="00C02B0F">
        <w:rPr>
          <w:rFonts w:ascii="GHEA Grapalat" w:hAnsi="GHEA Grapalat" w:cs="Sylfaen"/>
          <w:sz w:val="22"/>
          <w:szCs w:val="22"/>
          <w:lang w:val="af-ZA" w:eastAsia="ru-RU"/>
        </w:rPr>
        <w:t xml:space="preserve"> </w:t>
      </w:r>
    </w:p>
    <w:p w:rsidR="00C122A6" w:rsidRPr="00C02B0F" w:rsidRDefault="00C122A6" w:rsidP="00037DDE">
      <w:pPr>
        <w:ind w:firstLine="567"/>
        <w:jc w:val="both"/>
        <w:rPr>
          <w:rFonts w:ascii="GHEA Grapalat" w:hAnsi="GHEA Grapalat" w:cs="Sylfaen"/>
          <w:sz w:val="20"/>
          <w:lang w:val="af-ZA"/>
        </w:rPr>
      </w:pPr>
      <w:r w:rsidRPr="00C02B0F">
        <w:rPr>
          <w:rFonts w:ascii="GHEA Grapalat" w:hAnsi="GHEA Grapalat" w:cs="Sylfaen"/>
          <w:sz w:val="20"/>
          <w:lang w:val="af-ZA"/>
        </w:rPr>
        <w:t xml:space="preserve">7)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բանկի</w:t>
      </w:r>
      <w:r w:rsidRPr="00C02B0F">
        <w:rPr>
          <w:rFonts w:ascii="GHEA Grapalat" w:hAnsi="GHEA Grapalat" w:cs="Sylfaen"/>
          <w:sz w:val="20"/>
          <w:lang w:val="af-ZA"/>
        </w:rPr>
        <w:t xml:space="preserve"> </w:t>
      </w:r>
      <w:r w:rsidRPr="00C02B0F">
        <w:rPr>
          <w:rFonts w:ascii="GHEA Grapalat" w:hAnsi="GHEA Grapalat" w:cs="Sylfaen"/>
          <w:sz w:val="20"/>
          <w:lang w:val="ru-RU"/>
        </w:rPr>
        <w:t>անվանումը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հաշվեհամարը</w:t>
      </w:r>
      <w:r w:rsidRPr="00C02B0F">
        <w:rPr>
          <w:rFonts w:ascii="GHEA Grapalat" w:hAnsi="GHEA Grapalat" w:cs="Sylfaen"/>
          <w:sz w:val="20"/>
          <w:lang w:val="af-ZA"/>
        </w:rPr>
        <w:t xml:space="preserve">, </w:t>
      </w:r>
      <w:r w:rsidRPr="00C02B0F">
        <w:rPr>
          <w:rFonts w:ascii="GHEA Grapalat" w:hAnsi="GHEA Grapalat" w:cs="Sylfaen"/>
          <w:sz w:val="20"/>
          <w:lang w:val="ru-RU"/>
        </w:rPr>
        <w:t>որի</w:t>
      </w:r>
      <w:r w:rsidRPr="00C02B0F">
        <w:rPr>
          <w:rFonts w:ascii="GHEA Grapalat" w:hAnsi="GHEA Grapalat" w:cs="Sylfaen"/>
          <w:sz w:val="20"/>
        </w:rPr>
        <w:t>ն</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բավարարվելու</w:t>
      </w:r>
      <w:r w:rsidRPr="00C02B0F">
        <w:rPr>
          <w:rFonts w:ascii="GHEA Grapalat" w:hAnsi="GHEA Grapalat" w:cs="Sylfaen"/>
          <w:sz w:val="20"/>
          <w:lang w:val="af-ZA"/>
        </w:rPr>
        <w:t xml:space="preserve"> </w:t>
      </w:r>
      <w:r w:rsidRPr="00C02B0F">
        <w:rPr>
          <w:rFonts w:ascii="GHEA Grapalat" w:hAnsi="GHEA Grapalat" w:cs="Sylfaen"/>
          <w:sz w:val="20"/>
          <w:lang w:val="ru-RU"/>
        </w:rPr>
        <w:t>դեպքում</w:t>
      </w:r>
      <w:r w:rsidRPr="00C02B0F">
        <w:rPr>
          <w:rFonts w:ascii="GHEA Grapalat" w:hAnsi="GHEA Grapalat" w:cs="Sylfaen"/>
          <w:sz w:val="20"/>
          <w:lang w:val="af-ZA"/>
        </w:rPr>
        <w:t xml:space="preserve"> </w:t>
      </w:r>
      <w:r w:rsidRPr="00C02B0F">
        <w:rPr>
          <w:rFonts w:ascii="GHEA Grapalat" w:hAnsi="GHEA Grapalat" w:cs="Sylfaen"/>
          <w:sz w:val="20"/>
          <w:lang w:val="ru-RU"/>
        </w:rPr>
        <w:t>պետք</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00EA06E9" w:rsidRPr="00C02B0F">
        <w:rPr>
          <w:rFonts w:ascii="GHEA Grapalat" w:hAnsi="GHEA Grapalat" w:cs="Sylfaen"/>
          <w:sz w:val="20"/>
        </w:rPr>
        <w:t>հետ</w:t>
      </w:r>
      <w:r w:rsidR="00EA06E9" w:rsidRPr="00C02B0F">
        <w:rPr>
          <w:rFonts w:ascii="GHEA Grapalat" w:hAnsi="GHEA Grapalat" w:cs="Sylfaen"/>
          <w:sz w:val="20"/>
          <w:lang w:val="af-ZA"/>
        </w:rPr>
        <w:t xml:space="preserve"> </w:t>
      </w:r>
      <w:r w:rsidRPr="00C02B0F">
        <w:rPr>
          <w:rFonts w:ascii="GHEA Grapalat" w:hAnsi="GHEA Grapalat" w:cs="Sylfaen"/>
          <w:sz w:val="20"/>
          <w:lang w:val="ru-RU"/>
        </w:rPr>
        <w:t>փոխանցվի</w:t>
      </w:r>
      <w:r w:rsidRPr="00C02B0F">
        <w:rPr>
          <w:rFonts w:ascii="GHEA Grapalat" w:hAnsi="GHEA Grapalat" w:cs="Sylfaen"/>
          <w:sz w:val="20"/>
          <w:lang w:val="af-ZA"/>
        </w:rPr>
        <w:t xml:space="preserve"> </w:t>
      </w:r>
      <w:r w:rsidRPr="00C02B0F">
        <w:rPr>
          <w:rFonts w:ascii="GHEA Grapalat" w:hAnsi="GHEA Grapalat" w:cs="Sylfaen"/>
          <w:sz w:val="20"/>
          <w:lang w:val="ru-RU"/>
        </w:rPr>
        <w:t>վճարը</w:t>
      </w:r>
      <w:r w:rsidRPr="00C02B0F">
        <w:rPr>
          <w:rFonts w:ascii="GHEA Grapalat" w:hAnsi="GHEA Grapalat" w:cs="Sylfaen"/>
          <w:sz w:val="20"/>
          <w:lang w:val="af-ZA"/>
        </w:rPr>
        <w:t>.</w:t>
      </w:r>
    </w:p>
    <w:p w:rsidR="00731D26" w:rsidRPr="00C02B0F" w:rsidRDefault="00C122A6" w:rsidP="00037DDE">
      <w:pPr>
        <w:ind w:firstLine="567"/>
        <w:jc w:val="both"/>
        <w:rPr>
          <w:rFonts w:ascii="GHEA Grapalat" w:hAnsi="GHEA Grapalat" w:cs="Sylfaen"/>
          <w:sz w:val="20"/>
          <w:lang w:val="af-ZA"/>
        </w:rPr>
      </w:pPr>
      <w:r w:rsidRPr="00C02B0F">
        <w:rPr>
          <w:rFonts w:ascii="GHEA Grapalat" w:hAnsi="GHEA Grapalat" w:cs="Sylfaen"/>
          <w:sz w:val="20"/>
          <w:lang w:val="af-ZA"/>
        </w:rPr>
        <w:t>8</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այլ</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անհրաժեշտ</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տեղեկություններ։</w:t>
      </w:r>
    </w:p>
    <w:p w:rsidR="00C122A6" w:rsidRPr="00C02B0F" w:rsidRDefault="00C122A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w:t>
      </w:r>
      <w:r w:rsidR="00A55FEE" w:rsidRPr="00C02B0F">
        <w:rPr>
          <w:rFonts w:ascii="GHEA Grapalat" w:hAnsi="GHEA Grapalat" w:cs="Sylfaen"/>
          <w:sz w:val="20"/>
          <w:lang w:val="af-ZA"/>
        </w:rPr>
        <w:t>6</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բավարարվելու</w:t>
      </w:r>
      <w:r w:rsidRPr="00C02B0F">
        <w:rPr>
          <w:rFonts w:ascii="GHEA Grapalat" w:hAnsi="GHEA Grapalat" w:cs="Sylfaen"/>
          <w:sz w:val="20"/>
          <w:lang w:val="af-ZA"/>
        </w:rPr>
        <w:t xml:space="preserve"> </w:t>
      </w:r>
      <w:r w:rsidRPr="00C02B0F">
        <w:rPr>
          <w:rFonts w:ascii="GHEA Grapalat" w:hAnsi="GHEA Grapalat" w:cs="Sylfaen"/>
          <w:sz w:val="20"/>
          <w:lang w:val="ru-RU"/>
        </w:rPr>
        <w:t>մասին</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կողմից</w:t>
      </w:r>
      <w:r w:rsidRPr="00C02B0F">
        <w:rPr>
          <w:rFonts w:ascii="GHEA Grapalat" w:hAnsi="GHEA Grapalat" w:cs="Sylfaen"/>
          <w:sz w:val="20"/>
          <w:lang w:val="af-ZA"/>
        </w:rPr>
        <w:t xml:space="preserve"> </w:t>
      </w:r>
      <w:r w:rsidRPr="00C02B0F">
        <w:rPr>
          <w:rFonts w:ascii="GHEA Grapalat" w:hAnsi="GHEA Grapalat" w:cs="Sylfaen"/>
          <w:sz w:val="20"/>
          <w:lang w:val="ru-RU"/>
        </w:rPr>
        <w:t>կայացված</w:t>
      </w:r>
      <w:r w:rsidRPr="00C02B0F">
        <w:rPr>
          <w:rFonts w:ascii="GHEA Grapalat" w:hAnsi="GHEA Grapalat" w:cs="Sylfaen"/>
          <w:sz w:val="20"/>
          <w:lang w:val="af-ZA"/>
        </w:rPr>
        <w:t xml:space="preserve"> </w:t>
      </w:r>
      <w:r w:rsidRPr="00C02B0F">
        <w:rPr>
          <w:rFonts w:ascii="GHEA Grapalat" w:hAnsi="GHEA Grapalat" w:cs="Sylfaen"/>
          <w:sz w:val="20"/>
          <w:lang w:val="ru-RU"/>
        </w:rPr>
        <w:t>որոշումը</w:t>
      </w:r>
      <w:r w:rsidRPr="00C02B0F">
        <w:rPr>
          <w:rFonts w:ascii="GHEA Grapalat" w:hAnsi="GHEA Grapalat" w:cs="Sylfaen"/>
          <w:sz w:val="20"/>
          <w:lang w:val="af-ZA"/>
        </w:rPr>
        <w:t xml:space="preserve"> </w:t>
      </w:r>
      <w:r w:rsidRPr="00C02B0F">
        <w:rPr>
          <w:rFonts w:ascii="GHEA Grapalat" w:hAnsi="GHEA Grapalat" w:cs="Sylfaen"/>
          <w:sz w:val="20"/>
          <w:lang w:val="ru-RU"/>
        </w:rPr>
        <w:t>տեղեկագրում</w:t>
      </w:r>
      <w:r w:rsidRPr="00C02B0F">
        <w:rPr>
          <w:rFonts w:ascii="GHEA Grapalat" w:hAnsi="GHEA Grapalat" w:cs="Sylfaen"/>
          <w:sz w:val="20"/>
          <w:lang w:val="af-ZA"/>
        </w:rPr>
        <w:t xml:space="preserve"> </w:t>
      </w:r>
      <w:r w:rsidRPr="00C02B0F">
        <w:rPr>
          <w:rFonts w:ascii="GHEA Grapalat" w:hAnsi="GHEA Grapalat" w:cs="Sylfaen"/>
          <w:sz w:val="20"/>
          <w:lang w:val="ru-RU"/>
        </w:rPr>
        <w:t>հրապարակվելուն</w:t>
      </w:r>
      <w:r w:rsidRPr="00C02B0F">
        <w:rPr>
          <w:rFonts w:ascii="GHEA Grapalat" w:hAnsi="GHEA Grapalat" w:cs="Sylfaen"/>
          <w:sz w:val="20"/>
          <w:lang w:val="af-ZA"/>
        </w:rPr>
        <w:t xml:space="preserve"> </w:t>
      </w:r>
      <w:r w:rsidRPr="00C02B0F">
        <w:rPr>
          <w:rFonts w:ascii="GHEA Grapalat" w:hAnsi="GHEA Grapalat" w:cs="Sylfaen"/>
          <w:sz w:val="20"/>
          <w:lang w:val="ru-RU"/>
        </w:rPr>
        <w:t>հաջորդող</w:t>
      </w:r>
      <w:r w:rsidRPr="00C02B0F">
        <w:rPr>
          <w:rFonts w:ascii="GHEA Grapalat" w:hAnsi="GHEA Grapalat" w:cs="Sylfaen"/>
          <w:sz w:val="20"/>
          <w:lang w:val="af-ZA"/>
        </w:rPr>
        <w:t xml:space="preserve"> </w:t>
      </w:r>
      <w:r w:rsidRPr="00C02B0F">
        <w:rPr>
          <w:rFonts w:ascii="GHEA Grapalat" w:hAnsi="GHEA Grapalat" w:cs="Sylfaen"/>
          <w:sz w:val="20"/>
          <w:lang w:val="ru-RU"/>
        </w:rPr>
        <w:t>աշխատանքային</w:t>
      </w:r>
      <w:r w:rsidRPr="00C02B0F">
        <w:rPr>
          <w:rFonts w:ascii="GHEA Grapalat" w:hAnsi="GHEA Grapalat" w:cs="Sylfaen"/>
          <w:sz w:val="20"/>
          <w:lang w:val="af-ZA"/>
        </w:rPr>
        <w:t xml:space="preserve"> </w:t>
      </w:r>
      <w:r w:rsidRPr="00C02B0F">
        <w:rPr>
          <w:rFonts w:ascii="GHEA Grapalat" w:hAnsi="GHEA Grapalat" w:cs="Sylfaen"/>
          <w:sz w:val="20"/>
          <w:lang w:val="ru-RU"/>
        </w:rPr>
        <w:t>օրը</w:t>
      </w:r>
      <w:r w:rsidRPr="00C02B0F">
        <w:rPr>
          <w:rFonts w:ascii="GHEA Grapalat" w:hAnsi="GHEA Grapalat" w:cs="Sylfaen"/>
          <w:sz w:val="20"/>
          <w:lang w:val="af-ZA"/>
        </w:rPr>
        <w:t xml:space="preserve"> </w:t>
      </w:r>
      <w:r w:rsidRPr="00C02B0F">
        <w:rPr>
          <w:rFonts w:ascii="GHEA Grapalat" w:hAnsi="GHEA Grapalat" w:cs="Sylfaen"/>
          <w:sz w:val="20"/>
          <w:lang w:val="ru-RU"/>
        </w:rPr>
        <w:t>տվյալ</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քննած</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որոշում</w:t>
      </w:r>
      <w:r w:rsidRPr="00C02B0F">
        <w:rPr>
          <w:rFonts w:ascii="GHEA Grapalat" w:hAnsi="GHEA Grapalat" w:cs="Sylfaen"/>
          <w:sz w:val="20"/>
          <w:lang w:val="af-ZA"/>
        </w:rPr>
        <w:t xml:space="preserve"> </w:t>
      </w:r>
      <w:r w:rsidRPr="00C02B0F">
        <w:rPr>
          <w:rFonts w:ascii="GHEA Grapalat" w:hAnsi="GHEA Grapalat" w:cs="Sylfaen"/>
          <w:sz w:val="20"/>
          <w:lang w:val="ru-RU"/>
        </w:rPr>
        <w:t>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անդամը</w:t>
      </w:r>
      <w:r w:rsidRPr="00C02B0F">
        <w:rPr>
          <w:rFonts w:ascii="GHEA Grapalat" w:hAnsi="GHEA Grapalat" w:cs="Sylfaen"/>
          <w:sz w:val="20"/>
          <w:lang w:val="af-ZA"/>
        </w:rPr>
        <w:t xml:space="preserve"> </w:t>
      </w:r>
      <w:r w:rsidRPr="00C02B0F">
        <w:rPr>
          <w:rFonts w:ascii="GHEA Grapalat" w:hAnsi="GHEA Grapalat" w:cs="Sylfaen"/>
          <w:sz w:val="20"/>
          <w:lang w:val="ru-RU"/>
        </w:rPr>
        <w:t>գրավոր</w:t>
      </w:r>
      <w:r w:rsidRPr="00C02B0F">
        <w:rPr>
          <w:rFonts w:ascii="GHEA Grapalat" w:hAnsi="GHEA Grapalat" w:cs="Sylfaen"/>
          <w:sz w:val="20"/>
          <w:lang w:val="af-ZA"/>
        </w:rPr>
        <w:t xml:space="preserve"> </w:t>
      </w:r>
      <w:r w:rsidRPr="00C02B0F">
        <w:rPr>
          <w:rFonts w:ascii="GHEA Grapalat" w:hAnsi="GHEA Grapalat" w:cs="Sylfaen"/>
          <w:sz w:val="20"/>
          <w:lang w:val="ru-RU"/>
        </w:rPr>
        <w:t>լիազորված</w:t>
      </w:r>
      <w:r w:rsidRPr="00C02B0F">
        <w:rPr>
          <w:rFonts w:ascii="GHEA Grapalat" w:hAnsi="GHEA Grapalat" w:cs="Sylfaen"/>
          <w:sz w:val="20"/>
          <w:lang w:val="af-ZA"/>
        </w:rPr>
        <w:t xml:space="preserve"> </w:t>
      </w:r>
      <w:r w:rsidRPr="00C02B0F">
        <w:rPr>
          <w:rFonts w:ascii="GHEA Grapalat" w:hAnsi="GHEA Grapalat" w:cs="Sylfaen"/>
          <w:sz w:val="20"/>
          <w:lang w:val="ru-RU"/>
        </w:rPr>
        <w:t>մարմնին</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տրամադրում</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վճարը</w:t>
      </w:r>
      <w:r w:rsidRPr="00C02B0F">
        <w:rPr>
          <w:rFonts w:ascii="GHEA Grapalat" w:hAnsi="GHEA Grapalat" w:cs="Sylfaen"/>
          <w:sz w:val="20"/>
          <w:lang w:val="af-ZA"/>
        </w:rPr>
        <w:t xml:space="preserve"> </w:t>
      </w:r>
      <w:r w:rsidRPr="00C02B0F">
        <w:rPr>
          <w:rFonts w:ascii="GHEA Grapalat" w:hAnsi="GHEA Grapalat" w:cs="Sylfaen"/>
          <w:sz w:val="20"/>
          <w:lang w:val="ru-RU"/>
        </w:rPr>
        <w:t>կատարած</w:t>
      </w:r>
      <w:r w:rsidRPr="00C02B0F">
        <w:rPr>
          <w:rFonts w:ascii="GHEA Grapalat" w:hAnsi="GHEA Grapalat" w:cs="Sylfaen"/>
          <w:sz w:val="20"/>
          <w:lang w:val="af-ZA"/>
        </w:rPr>
        <w:t xml:space="preserve"> </w:t>
      </w:r>
      <w:r w:rsidRPr="00C02B0F">
        <w:rPr>
          <w:rFonts w:ascii="GHEA Grapalat" w:hAnsi="GHEA Grapalat" w:cs="Sylfaen"/>
          <w:sz w:val="20"/>
          <w:lang w:val="ru-RU"/>
        </w:rPr>
        <w:t>լինելը</w:t>
      </w:r>
      <w:r w:rsidRPr="00C02B0F">
        <w:rPr>
          <w:rFonts w:ascii="GHEA Grapalat" w:hAnsi="GHEA Grapalat" w:cs="Sylfaen"/>
          <w:sz w:val="20"/>
          <w:lang w:val="af-ZA"/>
        </w:rPr>
        <w:t xml:space="preserve"> </w:t>
      </w:r>
      <w:r w:rsidRPr="00C02B0F">
        <w:rPr>
          <w:rFonts w:ascii="GHEA Grapalat" w:hAnsi="GHEA Grapalat" w:cs="Sylfaen"/>
          <w:sz w:val="20"/>
          <w:lang w:val="ru-RU"/>
        </w:rPr>
        <w:t>հավաստող</w:t>
      </w:r>
      <w:r w:rsidRPr="00C02B0F">
        <w:rPr>
          <w:rFonts w:ascii="GHEA Grapalat" w:hAnsi="GHEA Grapalat" w:cs="Sylfaen"/>
          <w:sz w:val="20"/>
          <w:lang w:val="af-ZA"/>
        </w:rPr>
        <w:t xml:space="preserve"> </w:t>
      </w:r>
      <w:r w:rsidRPr="00C02B0F">
        <w:rPr>
          <w:rFonts w:ascii="GHEA Grapalat" w:hAnsi="GHEA Grapalat" w:cs="Sylfaen"/>
          <w:sz w:val="20"/>
          <w:lang w:val="ru-RU"/>
        </w:rPr>
        <w:t>փաստաթղթի</w:t>
      </w:r>
      <w:r w:rsidRPr="00C02B0F">
        <w:rPr>
          <w:rFonts w:ascii="GHEA Grapalat" w:hAnsi="GHEA Grapalat" w:cs="Sylfaen"/>
          <w:sz w:val="20"/>
          <w:lang w:val="af-ZA"/>
        </w:rPr>
        <w:t xml:space="preserve"> </w:t>
      </w:r>
      <w:r w:rsidRPr="00C02B0F">
        <w:rPr>
          <w:rFonts w:ascii="GHEA Grapalat" w:hAnsi="GHEA Grapalat" w:cs="Sylfaen"/>
          <w:sz w:val="20"/>
          <w:lang w:val="ru-RU"/>
        </w:rPr>
        <w:t>պատճենը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բանկի</w:t>
      </w:r>
      <w:r w:rsidRPr="00C02B0F">
        <w:rPr>
          <w:rFonts w:ascii="GHEA Grapalat" w:hAnsi="GHEA Grapalat" w:cs="Sylfaen"/>
          <w:sz w:val="20"/>
          <w:lang w:val="af-ZA"/>
        </w:rPr>
        <w:t xml:space="preserve"> </w:t>
      </w:r>
      <w:r w:rsidRPr="00C02B0F">
        <w:rPr>
          <w:rFonts w:ascii="GHEA Grapalat" w:hAnsi="GHEA Grapalat" w:cs="Sylfaen"/>
          <w:sz w:val="20"/>
          <w:lang w:val="ru-RU"/>
        </w:rPr>
        <w:t>անվանումը</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հաշվեհամարը</w:t>
      </w:r>
      <w:r w:rsidRPr="00C02B0F">
        <w:rPr>
          <w:rFonts w:ascii="GHEA Grapalat" w:hAnsi="GHEA Grapalat" w:cs="Sylfaen"/>
          <w:sz w:val="20"/>
          <w:lang w:val="af-ZA"/>
        </w:rPr>
        <w:t xml:space="preserve">, </w:t>
      </w:r>
      <w:r w:rsidRPr="00C02B0F">
        <w:rPr>
          <w:rFonts w:ascii="GHEA Grapalat" w:hAnsi="GHEA Grapalat" w:cs="Sylfaen"/>
          <w:sz w:val="20"/>
          <w:lang w:val="ru-RU"/>
        </w:rPr>
        <w:t>որին</w:t>
      </w:r>
      <w:r w:rsidRPr="00C02B0F">
        <w:rPr>
          <w:rFonts w:ascii="GHEA Grapalat" w:hAnsi="GHEA Grapalat" w:cs="Sylfaen"/>
          <w:sz w:val="20"/>
          <w:lang w:val="af-ZA"/>
        </w:rPr>
        <w:t xml:space="preserve"> </w:t>
      </w:r>
      <w:r w:rsidRPr="00C02B0F">
        <w:rPr>
          <w:rFonts w:ascii="GHEA Grapalat" w:hAnsi="GHEA Grapalat" w:cs="Sylfaen"/>
          <w:sz w:val="20"/>
          <w:lang w:val="ru-RU"/>
        </w:rPr>
        <w:t>պետք</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փոխանցվի</w:t>
      </w:r>
      <w:r w:rsidRPr="00C02B0F">
        <w:rPr>
          <w:rFonts w:ascii="GHEA Grapalat" w:hAnsi="GHEA Grapalat" w:cs="Sylfaen"/>
          <w:sz w:val="20"/>
          <w:lang w:val="af-ZA"/>
        </w:rPr>
        <w:t xml:space="preserve"> </w:t>
      </w:r>
      <w:r w:rsidRPr="00C02B0F">
        <w:rPr>
          <w:rFonts w:ascii="GHEA Grapalat" w:hAnsi="GHEA Grapalat" w:cs="Sylfaen"/>
          <w:sz w:val="20"/>
          <w:lang w:val="ru-RU"/>
        </w:rPr>
        <w:t>հետ</w:t>
      </w:r>
      <w:r w:rsidRPr="00C02B0F">
        <w:rPr>
          <w:rFonts w:ascii="GHEA Grapalat" w:hAnsi="GHEA Grapalat" w:cs="Sylfaen"/>
          <w:sz w:val="20"/>
          <w:lang w:val="af-ZA"/>
        </w:rPr>
        <w:t xml:space="preserve"> </w:t>
      </w:r>
      <w:r w:rsidRPr="00C02B0F">
        <w:rPr>
          <w:rFonts w:ascii="GHEA Grapalat" w:hAnsi="GHEA Grapalat" w:cs="Sylfaen"/>
          <w:sz w:val="20"/>
          <w:lang w:val="ru-RU"/>
        </w:rPr>
        <w:t>վերադարձվող</w:t>
      </w:r>
      <w:r w:rsidRPr="00C02B0F">
        <w:rPr>
          <w:rFonts w:ascii="GHEA Grapalat" w:hAnsi="GHEA Grapalat" w:cs="Sylfaen"/>
          <w:sz w:val="20"/>
          <w:lang w:val="af-ZA"/>
        </w:rPr>
        <w:t xml:space="preserve"> </w:t>
      </w:r>
      <w:r w:rsidRPr="00C02B0F">
        <w:rPr>
          <w:rFonts w:ascii="GHEA Grapalat" w:hAnsi="GHEA Grapalat" w:cs="Sylfaen"/>
          <w:sz w:val="20"/>
          <w:lang w:val="ru-RU"/>
        </w:rPr>
        <w:t>գումարը</w:t>
      </w:r>
      <w:r w:rsidRPr="00C02B0F">
        <w:rPr>
          <w:rFonts w:ascii="GHEA Grapalat" w:hAnsi="GHEA Grapalat" w:cs="Sylfaen"/>
          <w:sz w:val="20"/>
          <w:lang w:val="af-ZA"/>
        </w:rPr>
        <w:t xml:space="preserve">: </w:t>
      </w:r>
      <w:r w:rsidRPr="00C02B0F">
        <w:rPr>
          <w:rFonts w:ascii="GHEA Grapalat" w:hAnsi="GHEA Grapalat" w:cs="Sylfaen"/>
          <w:sz w:val="20"/>
        </w:rPr>
        <w:t>Լ</w:t>
      </w:r>
      <w:r w:rsidRPr="00C02B0F">
        <w:rPr>
          <w:rFonts w:ascii="GHEA Grapalat" w:hAnsi="GHEA Grapalat" w:cs="Sylfaen"/>
          <w:sz w:val="20"/>
          <w:lang w:val="ru-RU"/>
        </w:rPr>
        <w:t>իազորված</w:t>
      </w:r>
      <w:r w:rsidRPr="00C02B0F">
        <w:rPr>
          <w:rFonts w:ascii="GHEA Grapalat" w:hAnsi="GHEA Grapalat" w:cs="Sylfaen"/>
          <w:sz w:val="20"/>
          <w:lang w:val="af-ZA"/>
        </w:rPr>
        <w:t xml:space="preserve"> </w:t>
      </w:r>
      <w:r w:rsidRPr="00C02B0F">
        <w:rPr>
          <w:rFonts w:ascii="GHEA Grapalat" w:hAnsi="GHEA Grapalat" w:cs="Sylfaen"/>
          <w:sz w:val="20"/>
          <w:lang w:val="ru-RU"/>
        </w:rPr>
        <w:t>մարմինը</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կետում</w:t>
      </w:r>
      <w:r w:rsidRPr="00C02B0F">
        <w:rPr>
          <w:rFonts w:ascii="GHEA Grapalat" w:hAnsi="GHEA Grapalat" w:cs="Sylfaen"/>
          <w:sz w:val="20"/>
          <w:lang w:val="af-ZA"/>
        </w:rPr>
        <w:t xml:space="preserve"> </w:t>
      </w:r>
      <w:r w:rsidRPr="00C02B0F">
        <w:rPr>
          <w:rFonts w:ascii="GHEA Grapalat" w:hAnsi="GHEA Grapalat" w:cs="Sylfaen"/>
          <w:sz w:val="20"/>
          <w:lang w:val="ru-RU"/>
        </w:rPr>
        <w:t>նշված</w:t>
      </w:r>
      <w:r w:rsidRPr="00C02B0F">
        <w:rPr>
          <w:rFonts w:ascii="GHEA Grapalat" w:hAnsi="GHEA Grapalat" w:cs="Sylfaen"/>
          <w:sz w:val="20"/>
          <w:lang w:val="af-ZA"/>
        </w:rPr>
        <w:t xml:space="preserve"> </w:t>
      </w:r>
      <w:r w:rsidRPr="00C02B0F">
        <w:rPr>
          <w:rFonts w:ascii="GHEA Grapalat" w:hAnsi="GHEA Grapalat" w:cs="Sylfaen"/>
          <w:sz w:val="20"/>
          <w:lang w:val="ru-RU"/>
        </w:rPr>
        <w:t>փաստաթղթի</w:t>
      </w:r>
      <w:r w:rsidRPr="00C02B0F">
        <w:rPr>
          <w:rFonts w:ascii="GHEA Grapalat" w:hAnsi="GHEA Grapalat" w:cs="Sylfaen"/>
          <w:sz w:val="20"/>
          <w:lang w:val="af-ZA"/>
        </w:rPr>
        <w:t xml:space="preserve"> </w:t>
      </w:r>
      <w:r w:rsidRPr="00C02B0F">
        <w:rPr>
          <w:rFonts w:ascii="GHEA Grapalat" w:hAnsi="GHEA Grapalat" w:cs="Sylfaen"/>
          <w:sz w:val="20"/>
          <w:lang w:val="ru-RU"/>
        </w:rPr>
        <w:t>պատճենը</w:t>
      </w:r>
      <w:r w:rsidRPr="00C02B0F">
        <w:rPr>
          <w:rFonts w:ascii="GHEA Grapalat" w:hAnsi="GHEA Grapalat" w:cs="Sylfaen"/>
          <w:sz w:val="20"/>
          <w:lang w:val="af-ZA"/>
        </w:rPr>
        <w:t xml:space="preserve"> </w:t>
      </w:r>
      <w:r w:rsidRPr="00C02B0F">
        <w:rPr>
          <w:rFonts w:ascii="GHEA Grapalat" w:hAnsi="GHEA Grapalat" w:cs="Sylfaen"/>
          <w:sz w:val="20"/>
          <w:lang w:val="ru-RU"/>
        </w:rPr>
        <w:t>ստանալու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w:t>
      </w:r>
      <w:r w:rsidRPr="00C02B0F">
        <w:rPr>
          <w:rFonts w:ascii="GHEA Grapalat" w:hAnsi="GHEA Grapalat" w:cs="Sylfaen"/>
          <w:sz w:val="20"/>
          <w:lang w:val="af-ZA"/>
        </w:rPr>
        <w:t xml:space="preserve"> </w:t>
      </w:r>
      <w:r w:rsidRPr="00C02B0F">
        <w:rPr>
          <w:rFonts w:ascii="GHEA Grapalat" w:hAnsi="GHEA Grapalat" w:cs="Sylfaen"/>
          <w:sz w:val="20"/>
          <w:lang w:val="ru-RU"/>
        </w:rPr>
        <w:t>հաջորդող</w:t>
      </w:r>
      <w:r w:rsidRPr="00C02B0F">
        <w:rPr>
          <w:rFonts w:ascii="GHEA Grapalat" w:hAnsi="GHEA Grapalat" w:cs="Sylfaen"/>
          <w:sz w:val="20"/>
          <w:lang w:val="af-ZA"/>
        </w:rPr>
        <w:t xml:space="preserve"> </w:t>
      </w:r>
      <w:r w:rsidRPr="00C02B0F">
        <w:rPr>
          <w:rFonts w:ascii="GHEA Grapalat" w:hAnsi="GHEA Grapalat" w:cs="Sylfaen"/>
          <w:sz w:val="20"/>
          <w:lang w:val="ru-RU"/>
        </w:rPr>
        <w:t>հինգ</w:t>
      </w:r>
      <w:r w:rsidRPr="00C02B0F">
        <w:rPr>
          <w:rFonts w:ascii="GHEA Grapalat" w:hAnsi="GHEA Grapalat" w:cs="Sylfaen"/>
          <w:sz w:val="20"/>
          <w:lang w:val="af-ZA"/>
        </w:rPr>
        <w:t xml:space="preserve"> </w:t>
      </w:r>
      <w:r w:rsidRPr="00C02B0F">
        <w:rPr>
          <w:rFonts w:ascii="GHEA Grapalat" w:hAnsi="GHEA Grapalat" w:cs="Sylfaen"/>
          <w:sz w:val="20"/>
          <w:lang w:val="ru-RU"/>
        </w:rPr>
        <w:t>աշխատանքային</w:t>
      </w:r>
      <w:r w:rsidRPr="00C02B0F">
        <w:rPr>
          <w:rFonts w:ascii="GHEA Grapalat" w:hAnsi="GHEA Grapalat" w:cs="Sylfaen"/>
          <w:sz w:val="20"/>
          <w:lang w:val="af-ZA"/>
        </w:rPr>
        <w:t xml:space="preserve"> </w:t>
      </w:r>
      <w:r w:rsidRPr="00C02B0F">
        <w:rPr>
          <w:rFonts w:ascii="GHEA Grapalat" w:hAnsi="GHEA Grapalat" w:cs="Sylfaen"/>
          <w:sz w:val="20"/>
          <w:lang w:val="ru-RU"/>
        </w:rPr>
        <w:t>օրը</w:t>
      </w:r>
      <w:r w:rsidRPr="00C02B0F">
        <w:rPr>
          <w:rFonts w:ascii="GHEA Grapalat" w:hAnsi="GHEA Grapalat" w:cs="Sylfaen"/>
          <w:sz w:val="20"/>
          <w:lang w:val="af-ZA"/>
        </w:rPr>
        <w:t xml:space="preserve"> </w:t>
      </w:r>
      <w:r w:rsidRPr="00C02B0F">
        <w:rPr>
          <w:rFonts w:ascii="GHEA Grapalat" w:hAnsi="GHEA Grapalat" w:cs="Sylfaen"/>
          <w:sz w:val="20"/>
          <w:lang w:val="ru-RU"/>
        </w:rPr>
        <w:t>ընթացքում</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վճարը</w:t>
      </w:r>
      <w:r w:rsidRPr="00C02B0F">
        <w:rPr>
          <w:rFonts w:ascii="GHEA Grapalat" w:hAnsi="GHEA Grapalat" w:cs="Sylfaen"/>
          <w:sz w:val="20"/>
          <w:lang w:val="af-ZA"/>
        </w:rPr>
        <w:t xml:space="preserve"> </w:t>
      </w:r>
      <w:r w:rsidRPr="00C02B0F">
        <w:rPr>
          <w:rFonts w:ascii="GHEA Grapalat" w:hAnsi="GHEA Grapalat" w:cs="Sylfaen"/>
          <w:sz w:val="20"/>
          <w:lang w:val="ru-RU"/>
        </w:rPr>
        <w:t>հետ</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փոխանցում</w:t>
      </w:r>
      <w:r w:rsidRPr="00C02B0F">
        <w:rPr>
          <w:rFonts w:ascii="GHEA Grapalat" w:hAnsi="GHEA Grapalat" w:cs="Sylfaen"/>
          <w:sz w:val="20"/>
          <w:lang w:val="af-ZA"/>
        </w:rPr>
        <w:t xml:space="preserve">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վճարած</w:t>
      </w:r>
      <w:r w:rsidRPr="00C02B0F">
        <w:rPr>
          <w:rFonts w:ascii="GHEA Grapalat" w:hAnsi="GHEA Grapalat" w:cs="Sylfaen"/>
          <w:sz w:val="20"/>
          <w:lang w:val="af-ZA"/>
        </w:rPr>
        <w:t xml:space="preserve"> </w:t>
      </w:r>
      <w:r w:rsidRPr="00C02B0F">
        <w:rPr>
          <w:rFonts w:ascii="GHEA Grapalat" w:hAnsi="GHEA Grapalat" w:cs="Sylfaen"/>
          <w:sz w:val="20"/>
          <w:lang w:val="ru-RU"/>
        </w:rPr>
        <w:t>անձին</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ներկայացված</w:t>
      </w:r>
      <w:r w:rsidRPr="00C02B0F">
        <w:rPr>
          <w:rFonts w:ascii="GHEA Grapalat" w:hAnsi="GHEA Grapalat" w:cs="Sylfaen"/>
          <w:sz w:val="20"/>
          <w:lang w:val="af-ZA"/>
        </w:rPr>
        <w:t xml:space="preserve"> </w:t>
      </w:r>
      <w:r w:rsidRPr="00C02B0F">
        <w:rPr>
          <w:rFonts w:ascii="GHEA Grapalat" w:hAnsi="GHEA Grapalat" w:cs="Sylfaen"/>
          <w:sz w:val="20"/>
          <w:lang w:val="ru-RU"/>
        </w:rPr>
        <w:t>բանկային</w:t>
      </w:r>
      <w:r w:rsidRPr="00C02B0F">
        <w:rPr>
          <w:rFonts w:ascii="GHEA Grapalat" w:hAnsi="GHEA Grapalat" w:cs="Sylfaen"/>
          <w:sz w:val="20"/>
          <w:lang w:val="af-ZA"/>
        </w:rPr>
        <w:t xml:space="preserve"> </w:t>
      </w:r>
      <w:r w:rsidRPr="00C02B0F">
        <w:rPr>
          <w:rFonts w:ascii="GHEA Grapalat" w:hAnsi="GHEA Grapalat" w:cs="Sylfaen"/>
          <w:sz w:val="20"/>
          <w:lang w:val="ru-RU"/>
        </w:rPr>
        <w:t>հաշվին</w:t>
      </w:r>
      <w:r w:rsidRPr="00C02B0F">
        <w:rPr>
          <w:rFonts w:ascii="GHEA Grapalat" w:hAnsi="GHEA Grapalat" w:cs="Sylfaen"/>
          <w:sz w:val="20"/>
          <w:lang w:val="af-ZA"/>
        </w:rPr>
        <w:t xml:space="preserve"> </w:t>
      </w:r>
      <w:r w:rsidRPr="00C02B0F">
        <w:rPr>
          <w:rFonts w:ascii="GHEA Grapalat" w:hAnsi="GHEA Grapalat" w:cs="Sylfaen"/>
          <w:sz w:val="20"/>
          <w:lang w:val="ru-RU"/>
        </w:rPr>
        <w:t>փոխանցելու</w:t>
      </w:r>
      <w:r w:rsidRPr="00C02B0F">
        <w:rPr>
          <w:rFonts w:ascii="GHEA Grapalat" w:hAnsi="GHEA Grapalat" w:cs="Sylfaen"/>
          <w:sz w:val="20"/>
          <w:lang w:val="af-ZA"/>
        </w:rPr>
        <w:t xml:space="preserve"> </w:t>
      </w:r>
      <w:r w:rsidRPr="00C02B0F">
        <w:rPr>
          <w:rFonts w:ascii="GHEA Grapalat" w:hAnsi="GHEA Grapalat" w:cs="Sylfaen"/>
          <w:sz w:val="20"/>
          <w:lang w:val="ru-RU"/>
        </w:rPr>
        <w:t>միջոցով</w:t>
      </w:r>
      <w:r w:rsidRPr="00C02B0F">
        <w:rPr>
          <w:rFonts w:ascii="GHEA Grapalat" w:hAnsi="GHEA Grapalat" w:cs="Sylfaen"/>
          <w:sz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w:t>
      </w:r>
      <w:r w:rsidR="003760B7" w:rsidRPr="00C02B0F">
        <w:rPr>
          <w:rFonts w:ascii="GHEA Grapalat" w:hAnsi="GHEA Grapalat" w:cs="Sylfaen"/>
          <w:sz w:val="20"/>
          <w:lang w:val="af-ZA"/>
        </w:rPr>
        <w:t>7</w:t>
      </w:r>
      <w:r w:rsidRPr="00C02B0F">
        <w:rPr>
          <w:rFonts w:ascii="GHEA Grapalat" w:hAnsi="GHEA Grapalat" w:cs="Sylfaen"/>
          <w:sz w:val="20"/>
          <w:lang w:val="af-ZA"/>
        </w:rPr>
        <w:t xml:space="preserve"> </w:t>
      </w:r>
      <w:r w:rsidRPr="00C02B0F">
        <w:rPr>
          <w:rFonts w:ascii="GHEA Grapalat" w:hAnsi="GHEA Grapalat" w:cs="Sylfaen"/>
          <w:sz w:val="20"/>
          <w:lang w:val="ru-RU"/>
        </w:rPr>
        <w:t>Եթե</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չի</w:t>
      </w:r>
      <w:r w:rsidRPr="00C02B0F">
        <w:rPr>
          <w:rFonts w:ascii="GHEA Grapalat" w:hAnsi="GHEA Grapalat" w:cs="Sylfaen"/>
          <w:sz w:val="20"/>
          <w:lang w:val="af-ZA"/>
        </w:rPr>
        <w:t xml:space="preserve"> </w:t>
      </w:r>
      <w:r w:rsidRPr="00C02B0F">
        <w:rPr>
          <w:rFonts w:ascii="GHEA Grapalat" w:hAnsi="GHEA Grapalat" w:cs="Sylfaen"/>
          <w:sz w:val="20"/>
          <w:lang w:val="ru-RU"/>
        </w:rPr>
        <w:t>բավարարում</w:t>
      </w:r>
      <w:r w:rsidRPr="00C02B0F">
        <w:rPr>
          <w:rFonts w:ascii="GHEA Grapalat" w:hAnsi="GHEA Grapalat" w:cs="Sylfaen"/>
          <w:sz w:val="20"/>
          <w:lang w:val="af-ZA"/>
        </w:rPr>
        <w:t xml:space="preserve"> </w:t>
      </w:r>
      <w:r w:rsidRPr="00C02B0F">
        <w:rPr>
          <w:rFonts w:ascii="GHEA Grapalat" w:hAnsi="GHEA Grapalat" w:cs="Sylfaen"/>
          <w:sz w:val="20"/>
          <w:lang w:val="ru-RU"/>
        </w:rPr>
        <w:t>Օրենքի</w:t>
      </w:r>
      <w:r w:rsidRPr="00C02B0F">
        <w:rPr>
          <w:rFonts w:ascii="GHEA Grapalat" w:hAnsi="GHEA Grapalat" w:cs="Sylfaen"/>
          <w:sz w:val="20"/>
          <w:lang w:val="af-ZA"/>
        </w:rPr>
        <w:t xml:space="preserve"> </w:t>
      </w:r>
      <w:r w:rsidR="008348C6" w:rsidRPr="00C02B0F">
        <w:rPr>
          <w:rFonts w:ascii="GHEA Grapalat" w:hAnsi="GHEA Grapalat" w:cs="Sylfaen"/>
          <w:sz w:val="20"/>
          <w:lang w:val="af-ZA"/>
        </w:rPr>
        <w:t>50</w:t>
      </w:r>
      <w:r w:rsidRPr="00C02B0F">
        <w:rPr>
          <w:rFonts w:ascii="GHEA Grapalat" w:hAnsi="GHEA Grapalat" w:cs="Sylfaen"/>
          <w:sz w:val="20"/>
          <w:lang w:val="af-ZA"/>
        </w:rPr>
        <w:t>-</w:t>
      </w:r>
      <w:r w:rsidRPr="00C02B0F">
        <w:rPr>
          <w:rFonts w:ascii="GHEA Grapalat" w:hAnsi="GHEA Grapalat" w:cs="Sylfaen"/>
          <w:sz w:val="20"/>
          <w:lang w:val="ru-RU"/>
        </w:rPr>
        <w:t>րդ</w:t>
      </w:r>
      <w:r w:rsidRPr="00C02B0F">
        <w:rPr>
          <w:rFonts w:ascii="GHEA Grapalat" w:hAnsi="GHEA Grapalat" w:cs="Sylfaen"/>
          <w:sz w:val="20"/>
          <w:lang w:val="af-ZA"/>
        </w:rPr>
        <w:t xml:space="preserve"> </w:t>
      </w:r>
      <w:r w:rsidRPr="00C02B0F">
        <w:rPr>
          <w:rFonts w:ascii="GHEA Grapalat" w:hAnsi="GHEA Grapalat" w:cs="Sylfaen"/>
          <w:sz w:val="20"/>
          <w:lang w:val="ru-RU"/>
        </w:rPr>
        <w:t>հոդվածի</w:t>
      </w:r>
      <w:r w:rsidRPr="00C02B0F">
        <w:rPr>
          <w:rFonts w:ascii="GHEA Grapalat" w:hAnsi="GHEA Grapalat" w:cs="Sylfaen"/>
          <w:sz w:val="20"/>
          <w:lang w:val="af-ZA"/>
        </w:rPr>
        <w:t xml:space="preserve"> </w:t>
      </w:r>
      <w:r w:rsidRPr="00C02B0F">
        <w:rPr>
          <w:rFonts w:ascii="GHEA Grapalat" w:hAnsi="GHEA Grapalat" w:cs="Sylfaen"/>
          <w:sz w:val="20"/>
          <w:lang w:val="ru-RU"/>
        </w:rPr>
        <w:t>պահանջներ</w:t>
      </w:r>
      <w:r w:rsidR="008348C6" w:rsidRPr="00C02B0F">
        <w:rPr>
          <w:rFonts w:ascii="GHEA Grapalat" w:hAnsi="GHEA Grapalat" w:cs="Sylfaen"/>
          <w:sz w:val="20"/>
        </w:rPr>
        <w:t>ը</w:t>
      </w:r>
      <w:r w:rsidRPr="00C02B0F">
        <w:rPr>
          <w:rFonts w:ascii="GHEA Grapalat" w:hAnsi="GHEA Grapalat" w:cs="Sylfaen"/>
          <w:sz w:val="20"/>
          <w:lang w:val="af-ZA"/>
        </w:rPr>
        <w:t xml:space="preserve">, </w:t>
      </w:r>
      <w:r w:rsidRPr="00C02B0F">
        <w:rPr>
          <w:rFonts w:ascii="GHEA Grapalat" w:hAnsi="GHEA Grapalat" w:cs="Sylfaen"/>
          <w:sz w:val="20"/>
          <w:lang w:val="ru-RU"/>
        </w:rPr>
        <w:t>ապա</w:t>
      </w:r>
      <w:r w:rsidRPr="00C02B0F">
        <w:rPr>
          <w:rFonts w:ascii="GHEA Grapalat" w:hAnsi="GHEA Grapalat" w:cs="Sylfaen"/>
          <w:sz w:val="20"/>
          <w:lang w:val="af-ZA"/>
        </w:rPr>
        <w:t xml:space="preserve"> </w:t>
      </w:r>
      <w:r w:rsidR="008348C6" w:rsidRPr="00C02B0F">
        <w:rPr>
          <w:rFonts w:ascii="GHEA Grapalat" w:hAnsi="GHEA Grapalat" w:cs="Sylfaen"/>
          <w:sz w:val="20"/>
          <w:lang w:val="ru-RU"/>
        </w:rPr>
        <w:t>բողոքն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ստանալուն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հաջորդող</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երկու</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աշխատանքային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օրվա</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ընթացքում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խորհուրդն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այդ</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մասին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գրավոր</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տեղեկացնում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է</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բողոքը</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ներկայացրած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անձին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նրան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տալով</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արձանագրված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թերությունները</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վերացնելու</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երկու</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աշխատանքային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օր</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ժամկետ</w:t>
      </w:r>
      <w:r w:rsidRPr="00C02B0F">
        <w:rPr>
          <w:rFonts w:ascii="GHEA Grapalat" w:hAnsi="GHEA Grapalat" w:cs="Sylfaen"/>
          <w:sz w:val="20"/>
          <w:lang w:val="ru-RU"/>
        </w:rPr>
        <w:t>։</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Ընդ</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որում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եթե</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սույն</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հրավերի</w:t>
      </w:r>
      <w:r w:rsidR="00EA06E9" w:rsidRPr="00C02B0F">
        <w:rPr>
          <w:rFonts w:ascii="GHEA Grapalat" w:hAnsi="GHEA Grapalat" w:cs="Sylfaen"/>
          <w:sz w:val="20"/>
          <w:lang w:val="af-ZA"/>
        </w:rPr>
        <w:t xml:space="preserve"> 1-</w:t>
      </w:r>
      <w:r w:rsidR="00EA06E9" w:rsidRPr="00C02B0F">
        <w:rPr>
          <w:rFonts w:ascii="GHEA Grapalat" w:hAnsi="GHEA Grapalat" w:cs="Sylfaen"/>
          <w:sz w:val="20"/>
        </w:rPr>
        <w:t>ին</w:t>
      </w:r>
      <w:r w:rsidR="00EA06E9" w:rsidRPr="00C02B0F">
        <w:rPr>
          <w:rFonts w:ascii="GHEA Grapalat" w:hAnsi="GHEA Grapalat" w:cs="Sylfaen"/>
          <w:sz w:val="20"/>
          <w:lang w:val="af-ZA"/>
        </w:rPr>
        <w:t xml:space="preserve"> </w:t>
      </w:r>
      <w:r w:rsidR="00EA06E9" w:rsidRPr="00C02B0F">
        <w:rPr>
          <w:rFonts w:ascii="GHEA Grapalat" w:hAnsi="GHEA Grapalat" w:cs="Sylfaen"/>
          <w:sz w:val="20"/>
        </w:rPr>
        <w:t>մասի</w:t>
      </w:r>
      <w:r w:rsidR="00EA06E9" w:rsidRPr="00C02B0F">
        <w:rPr>
          <w:rFonts w:ascii="GHEA Grapalat" w:hAnsi="GHEA Grapalat" w:cs="Sylfaen"/>
          <w:sz w:val="20"/>
          <w:lang w:val="af-ZA"/>
        </w:rPr>
        <w:t xml:space="preserve"> </w:t>
      </w:r>
      <w:r w:rsidR="008348C6" w:rsidRPr="00C02B0F">
        <w:rPr>
          <w:rFonts w:ascii="GHEA Grapalat" w:hAnsi="GHEA Grapalat" w:cs="Sylfaen"/>
          <w:sz w:val="20"/>
          <w:lang w:val="af-ZA"/>
        </w:rPr>
        <w:t>1</w:t>
      </w:r>
      <w:r w:rsidR="005960B4" w:rsidRPr="00C02B0F">
        <w:rPr>
          <w:rFonts w:ascii="GHEA Grapalat" w:hAnsi="GHEA Grapalat" w:cs="Sylfaen"/>
          <w:sz w:val="20"/>
          <w:lang w:val="af-ZA"/>
        </w:rPr>
        <w:t>2</w:t>
      </w:r>
      <w:r w:rsidR="008348C6" w:rsidRPr="00C02B0F">
        <w:rPr>
          <w:rFonts w:ascii="GHEA Grapalat" w:hAnsi="GHEA Grapalat" w:cs="Sylfaen"/>
          <w:sz w:val="20"/>
          <w:lang w:val="af-ZA"/>
        </w:rPr>
        <w:t>.</w:t>
      </w:r>
      <w:r w:rsidR="00A55FEE" w:rsidRPr="00C02B0F">
        <w:rPr>
          <w:rFonts w:ascii="GHEA Grapalat" w:hAnsi="GHEA Grapalat" w:cs="Sylfaen"/>
          <w:sz w:val="20"/>
          <w:lang w:val="af-ZA"/>
        </w:rPr>
        <w:t>4</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կետի</w:t>
      </w:r>
      <w:r w:rsidR="008348C6" w:rsidRPr="00C02B0F">
        <w:rPr>
          <w:rFonts w:ascii="GHEA Grapalat" w:hAnsi="GHEA Grapalat" w:cs="Sylfaen"/>
          <w:sz w:val="20"/>
          <w:lang w:val="af-ZA"/>
        </w:rPr>
        <w:t xml:space="preserve"> 2-</w:t>
      </w:r>
      <w:r w:rsidR="008348C6" w:rsidRPr="00C02B0F">
        <w:rPr>
          <w:rFonts w:ascii="GHEA Grapalat" w:hAnsi="GHEA Grapalat" w:cs="Sylfaen"/>
          <w:sz w:val="20"/>
          <w:lang w:val="ru-RU"/>
        </w:rPr>
        <w:t>րդ</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ենթակետով</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սահմանված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ժամկետում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ներկայացված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բողոքը</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չի</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բավարարել</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Օրենքի</w:t>
      </w:r>
      <w:r w:rsidR="008348C6" w:rsidRPr="00C02B0F">
        <w:rPr>
          <w:rFonts w:ascii="GHEA Grapalat" w:hAnsi="GHEA Grapalat" w:cs="Sylfaen"/>
          <w:sz w:val="20"/>
          <w:lang w:val="af-ZA"/>
        </w:rPr>
        <w:t xml:space="preserve"> 50-</w:t>
      </w:r>
      <w:r w:rsidR="008348C6" w:rsidRPr="00C02B0F">
        <w:rPr>
          <w:rFonts w:ascii="GHEA Grapalat" w:hAnsi="GHEA Grapalat" w:cs="Sylfaen"/>
          <w:sz w:val="20"/>
          <w:lang w:val="ru-RU"/>
        </w:rPr>
        <w:t>րդ</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հոդվածի</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պահանջները</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ապա</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սույն</w:t>
      </w:r>
      <w:r w:rsidR="008348C6" w:rsidRPr="00C02B0F">
        <w:rPr>
          <w:rFonts w:ascii="GHEA Grapalat" w:hAnsi="GHEA Grapalat" w:cs="Sylfaen"/>
          <w:sz w:val="20"/>
          <w:lang w:val="af-ZA"/>
        </w:rPr>
        <w:t xml:space="preserve"> </w:t>
      </w:r>
      <w:r w:rsidR="00936000" w:rsidRPr="00C02B0F">
        <w:rPr>
          <w:rFonts w:ascii="GHEA Grapalat" w:hAnsi="GHEA Grapalat" w:cs="Sylfaen"/>
          <w:sz w:val="20"/>
          <w:lang w:val="ru-RU"/>
        </w:rPr>
        <w:t>կետ</w:t>
      </w:r>
      <w:r w:rsidR="008348C6" w:rsidRPr="00C02B0F">
        <w:rPr>
          <w:rFonts w:ascii="GHEA Grapalat" w:hAnsi="GHEA Grapalat" w:cs="Sylfaen"/>
          <w:sz w:val="20"/>
          <w:lang w:val="ru-RU"/>
        </w:rPr>
        <w:t>ով</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սահմանված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ժամկետում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շտկված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և</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խորհուրդ</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ներկայացված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բողոքը</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համարվում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է</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սահմանված</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ժամկետում</w:t>
      </w:r>
      <w:r w:rsidR="008348C6" w:rsidRPr="00C02B0F">
        <w:rPr>
          <w:rFonts w:ascii="GHEA Grapalat" w:hAnsi="GHEA Grapalat" w:cs="Sylfaen"/>
          <w:sz w:val="20"/>
          <w:lang w:val="af-ZA"/>
        </w:rPr>
        <w:t xml:space="preserve"> </w:t>
      </w:r>
      <w:r w:rsidR="008348C6" w:rsidRPr="00C02B0F">
        <w:rPr>
          <w:rFonts w:ascii="GHEA Grapalat" w:hAnsi="GHEA Grapalat" w:cs="Sylfaen"/>
          <w:sz w:val="20"/>
          <w:lang w:val="ru-RU"/>
        </w:rPr>
        <w:t>ներկայացված</w:t>
      </w:r>
      <w:r w:rsidR="008348C6" w:rsidRPr="00C02B0F">
        <w:rPr>
          <w:rFonts w:ascii="GHEA Grapalat" w:hAnsi="GHEA Grapalat" w:cs="Sylfaen"/>
          <w:sz w:val="20"/>
          <w:lang w:val="af-ZA"/>
        </w:rPr>
        <w:t>:</w:t>
      </w:r>
    </w:p>
    <w:p w:rsidR="00013C24"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lastRenderedPageBreak/>
        <w:t>1</w:t>
      </w:r>
      <w:r w:rsidR="00375FD2" w:rsidRPr="00C02B0F">
        <w:rPr>
          <w:rFonts w:ascii="GHEA Grapalat" w:hAnsi="GHEA Grapalat" w:cs="Sylfaen"/>
          <w:sz w:val="20"/>
          <w:lang w:val="af-ZA"/>
        </w:rPr>
        <w:t>2</w:t>
      </w:r>
      <w:r w:rsidRPr="00C02B0F">
        <w:rPr>
          <w:rFonts w:ascii="GHEA Grapalat" w:hAnsi="GHEA Grapalat" w:cs="Sylfaen"/>
          <w:sz w:val="20"/>
          <w:lang w:val="af-ZA"/>
        </w:rPr>
        <w:t>.</w:t>
      </w:r>
      <w:r w:rsidR="003760B7" w:rsidRPr="00C02B0F">
        <w:rPr>
          <w:rFonts w:ascii="GHEA Grapalat" w:hAnsi="GHEA Grapalat" w:cs="Sylfaen"/>
          <w:sz w:val="20"/>
          <w:lang w:val="af-ZA"/>
        </w:rPr>
        <w:t>8</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Օրենքի</w:t>
      </w:r>
      <w:r w:rsidR="00013C24" w:rsidRPr="00C02B0F">
        <w:rPr>
          <w:rFonts w:ascii="GHEA Grapalat" w:hAnsi="GHEA Grapalat" w:cs="Sylfaen"/>
          <w:sz w:val="20"/>
          <w:lang w:val="af-ZA"/>
        </w:rPr>
        <w:t xml:space="preserve"> 50-</w:t>
      </w:r>
      <w:r w:rsidR="00013C24" w:rsidRPr="00C02B0F">
        <w:rPr>
          <w:rFonts w:ascii="GHEA Grapalat" w:hAnsi="GHEA Grapalat" w:cs="Sylfaen"/>
          <w:sz w:val="20"/>
          <w:lang w:val="ru-RU"/>
        </w:rPr>
        <w:t>րդ</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հոդվածի</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պահանջներին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համապատասխան՝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բողոք</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ստանալուն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հաջորդող</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երկու</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աշխատանքային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օրվա</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ընթացքում</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խորհուրդը</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դիմում</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է</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պատվիրատուին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տվյալ</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բողոքի</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վերաբերյալ</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որոշում</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կայացնելու</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համար</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անհրաժեշտ</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բոլոր</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փաստաթղթերը</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խորհուրդ</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ներկայացնելու</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պահանջով</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Սույն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կետում</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նշված</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փաստաթղթերը</w:t>
      </w:r>
      <w:r w:rsidR="00013C24" w:rsidRPr="00C02B0F">
        <w:rPr>
          <w:rFonts w:ascii="GHEA Grapalat" w:hAnsi="GHEA Grapalat" w:cs="Sylfaen"/>
          <w:sz w:val="20"/>
          <w:lang w:val="af-ZA"/>
        </w:rPr>
        <w:t xml:space="preserve"> </w:t>
      </w:r>
      <w:r w:rsidR="00F406AC" w:rsidRPr="00C02B0F">
        <w:rPr>
          <w:rFonts w:ascii="GHEA Grapalat" w:hAnsi="GHEA Grapalat" w:cs="Sylfaen"/>
          <w:sz w:val="20"/>
        </w:rPr>
        <w:t>պ</w:t>
      </w:r>
      <w:r w:rsidR="00013C24" w:rsidRPr="00C02B0F">
        <w:rPr>
          <w:rFonts w:ascii="GHEA Grapalat" w:hAnsi="GHEA Grapalat" w:cs="Sylfaen"/>
          <w:sz w:val="20"/>
          <w:lang w:val="ru-RU"/>
        </w:rPr>
        <w:t>ատվիրատուն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խորհուրդ</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ներկայացնում</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է</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նման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պահանջ</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ստանալու</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օրվանից</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հաշված</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երկու</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աշխատանքային</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օրվա</w:t>
      </w:r>
      <w:r w:rsidR="00013C24" w:rsidRPr="00C02B0F">
        <w:rPr>
          <w:rFonts w:ascii="GHEA Grapalat" w:hAnsi="GHEA Grapalat" w:cs="Sylfaen"/>
          <w:sz w:val="20"/>
          <w:lang w:val="af-ZA"/>
        </w:rPr>
        <w:t xml:space="preserve"> </w:t>
      </w:r>
      <w:r w:rsidR="00013C24" w:rsidRPr="00C02B0F">
        <w:rPr>
          <w:rFonts w:ascii="GHEA Grapalat" w:hAnsi="GHEA Grapalat" w:cs="Sylfaen"/>
          <w:sz w:val="20"/>
          <w:lang w:val="ru-RU"/>
        </w:rPr>
        <w:t>ընթացքում</w:t>
      </w:r>
      <w:r w:rsidR="00013C24" w:rsidRPr="00C02B0F">
        <w:rPr>
          <w:rFonts w:ascii="GHEA Grapalat" w:hAnsi="GHEA Grapalat" w:cs="Sylfaen"/>
          <w:sz w:val="20"/>
          <w:lang w:val="af-ZA"/>
        </w:rPr>
        <w:t>:</w:t>
      </w:r>
    </w:p>
    <w:p w:rsidR="00731D26" w:rsidRPr="00C02B0F" w:rsidRDefault="00013C24"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.9</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Բողոքի</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վերաբերյալ</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որոշումները</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կայացվում</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են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այնպիսի</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ընթացակարգով</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որի</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համաձայն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բողոքը</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ներկայացրած</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անձը</w:t>
      </w:r>
      <w:r w:rsidR="00731D26" w:rsidRPr="00C02B0F">
        <w:rPr>
          <w:rFonts w:ascii="GHEA Grapalat" w:hAnsi="GHEA Grapalat" w:cs="Sylfaen"/>
          <w:sz w:val="20"/>
          <w:lang w:val="af-ZA"/>
        </w:rPr>
        <w:t xml:space="preserve">, </w:t>
      </w:r>
      <w:r w:rsidR="00F406AC" w:rsidRPr="00C02B0F">
        <w:rPr>
          <w:rFonts w:ascii="GHEA Grapalat" w:hAnsi="GHEA Grapalat" w:cs="Sylfaen"/>
          <w:sz w:val="20"/>
          <w:lang w:val="af-ZA"/>
        </w:rPr>
        <w:t>պ</w:t>
      </w:r>
      <w:r w:rsidR="00731D26" w:rsidRPr="00C02B0F">
        <w:rPr>
          <w:rFonts w:ascii="GHEA Grapalat" w:hAnsi="GHEA Grapalat" w:cs="Sylfaen"/>
          <w:sz w:val="20"/>
          <w:lang w:val="ru-RU"/>
        </w:rPr>
        <w:t>ատվիրատուն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և</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ներգրավված</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բոլոր</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կողմերն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իրավունք</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ունենան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ներկա</w:t>
      </w:r>
      <w:r w:rsidR="00731D26" w:rsidRPr="00C02B0F">
        <w:rPr>
          <w:rFonts w:ascii="GHEA Grapalat" w:hAnsi="GHEA Grapalat" w:cs="Sylfaen"/>
          <w:sz w:val="20"/>
          <w:lang w:val="af-ZA"/>
        </w:rPr>
        <w:t xml:space="preserve"> </w:t>
      </w:r>
      <w:r w:rsidRPr="00C02B0F">
        <w:rPr>
          <w:rFonts w:ascii="GHEA Grapalat" w:hAnsi="GHEA Grapalat" w:cs="Sylfaen"/>
          <w:sz w:val="20"/>
          <w:lang w:val="af-ZA"/>
        </w:rPr>
        <w:t xml:space="preserve">լինելու </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խորհրդի</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նիստերին</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և</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ներկայացնելու</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իրենց</w:t>
      </w:r>
      <w:r w:rsidR="00731D26" w:rsidRPr="00C02B0F">
        <w:rPr>
          <w:rFonts w:ascii="GHEA Grapalat" w:hAnsi="GHEA Grapalat" w:cs="Sylfaen"/>
          <w:sz w:val="20"/>
          <w:lang w:val="af-ZA"/>
        </w:rPr>
        <w:t xml:space="preserve"> </w:t>
      </w:r>
      <w:r w:rsidR="00731D26" w:rsidRPr="00C02B0F">
        <w:rPr>
          <w:rFonts w:ascii="GHEA Grapalat" w:hAnsi="GHEA Grapalat" w:cs="Sylfaen"/>
          <w:sz w:val="20"/>
          <w:lang w:val="ru-RU"/>
        </w:rPr>
        <w:t>տեսակետները։</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w:t>
      </w:r>
      <w:r w:rsidR="004320F2" w:rsidRPr="00C02B0F">
        <w:rPr>
          <w:rFonts w:ascii="GHEA Grapalat" w:hAnsi="GHEA Grapalat" w:cs="Sylfaen"/>
          <w:sz w:val="20"/>
          <w:lang w:val="af-ZA"/>
        </w:rPr>
        <w:t>10</w:t>
      </w:r>
      <w:r w:rsidRPr="00C02B0F">
        <w:rPr>
          <w:rFonts w:ascii="GHEA Grapalat" w:hAnsi="GHEA Grapalat" w:cs="Sylfaen"/>
          <w:sz w:val="20"/>
          <w:lang w:val="af-ZA"/>
        </w:rPr>
        <w:t xml:space="preserve"> </w:t>
      </w:r>
      <w:r w:rsidRPr="00C02B0F">
        <w:rPr>
          <w:rFonts w:ascii="GHEA Grapalat" w:hAnsi="GHEA Grapalat" w:cs="Sylfaen"/>
          <w:sz w:val="20"/>
          <w:lang w:val="ru-RU"/>
        </w:rPr>
        <w:t>Բողոքի</w:t>
      </w:r>
      <w:r w:rsidRPr="00C02B0F">
        <w:rPr>
          <w:rFonts w:ascii="GHEA Grapalat" w:hAnsi="GHEA Grapalat" w:cs="Sylfaen"/>
          <w:sz w:val="20"/>
          <w:lang w:val="af-ZA"/>
        </w:rPr>
        <w:t xml:space="preserve"> </w:t>
      </w:r>
      <w:r w:rsidRPr="00C02B0F">
        <w:rPr>
          <w:rFonts w:ascii="GHEA Grapalat" w:hAnsi="GHEA Grapalat" w:cs="Sylfaen"/>
          <w:sz w:val="20"/>
          <w:lang w:val="ru-RU"/>
        </w:rPr>
        <w:t>վերաբերյալ</w:t>
      </w:r>
      <w:r w:rsidRPr="00C02B0F">
        <w:rPr>
          <w:rFonts w:ascii="GHEA Grapalat" w:hAnsi="GHEA Grapalat" w:cs="Sylfaen"/>
          <w:sz w:val="20"/>
          <w:lang w:val="af-ZA"/>
        </w:rPr>
        <w:t xml:space="preserve"> </w:t>
      </w:r>
      <w:r w:rsidRPr="00C02B0F">
        <w:rPr>
          <w:rFonts w:ascii="GHEA Grapalat" w:hAnsi="GHEA Grapalat" w:cs="Sylfaen"/>
          <w:sz w:val="20"/>
          <w:lang w:val="ru-RU"/>
        </w:rPr>
        <w:t>գրավոր</w:t>
      </w:r>
      <w:r w:rsidRPr="00C02B0F">
        <w:rPr>
          <w:rFonts w:ascii="GHEA Grapalat" w:hAnsi="GHEA Grapalat" w:cs="Sylfaen"/>
          <w:sz w:val="20"/>
          <w:lang w:val="af-ZA"/>
        </w:rPr>
        <w:t xml:space="preserve"> </w:t>
      </w:r>
      <w:r w:rsidRPr="00C02B0F">
        <w:rPr>
          <w:rFonts w:ascii="GHEA Grapalat" w:hAnsi="GHEA Grapalat" w:cs="Sylfaen"/>
          <w:sz w:val="20"/>
          <w:lang w:val="ru-RU"/>
        </w:rPr>
        <w:t>որոշումը</w:t>
      </w:r>
      <w:r w:rsidRPr="00C02B0F">
        <w:rPr>
          <w:rFonts w:ascii="GHEA Grapalat" w:hAnsi="GHEA Grapalat" w:cs="Sylfaen"/>
          <w:sz w:val="20"/>
          <w:lang w:val="af-ZA"/>
        </w:rPr>
        <w:t xml:space="preserve">, </w:t>
      </w:r>
      <w:r w:rsidRPr="00C02B0F">
        <w:rPr>
          <w:rFonts w:ascii="GHEA Grapalat" w:hAnsi="GHEA Grapalat" w:cs="Sylfaen"/>
          <w:sz w:val="20"/>
          <w:lang w:val="ru-RU"/>
        </w:rPr>
        <w:t>որը</w:t>
      </w:r>
      <w:r w:rsidRPr="00C02B0F">
        <w:rPr>
          <w:rFonts w:ascii="GHEA Grapalat" w:hAnsi="GHEA Grapalat" w:cs="Sylfaen"/>
          <w:sz w:val="20"/>
          <w:lang w:val="af-ZA"/>
        </w:rPr>
        <w:t xml:space="preserve"> </w:t>
      </w:r>
      <w:r w:rsidRPr="00C02B0F">
        <w:rPr>
          <w:rFonts w:ascii="GHEA Grapalat" w:hAnsi="GHEA Grapalat" w:cs="Sylfaen"/>
          <w:sz w:val="20"/>
          <w:lang w:val="ru-RU"/>
        </w:rPr>
        <w:t>ներառում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նաև</w:t>
      </w:r>
      <w:r w:rsidRPr="00C02B0F">
        <w:rPr>
          <w:rFonts w:ascii="GHEA Grapalat" w:hAnsi="GHEA Grapalat" w:cs="Sylfaen"/>
          <w:sz w:val="20"/>
          <w:lang w:val="af-ZA"/>
        </w:rPr>
        <w:t xml:space="preserve"> </w:t>
      </w:r>
      <w:r w:rsidRPr="00C02B0F">
        <w:rPr>
          <w:rFonts w:ascii="GHEA Grapalat" w:hAnsi="GHEA Grapalat" w:cs="Sylfaen"/>
          <w:sz w:val="20"/>
          <w:lang w:val="ru-RU"/>
        </w:rPr>
        <w:t>որոշման</w:t>
      </w:r>
      <w:r w:rsidRPr="00C02B0F">
        <w:rPr>
          <w:rFonts w:ascii="GHEA Grapalat" w:hAnsi="GHEA Grapalat" w:cs="Sylfaen"/>
          <w:sz w:val="20"/>
          <w:lang w:val="af-ZA"/>
        </w:rPr>
        <w:t xml:space="preserve"> </w:t>
      </w:r>
      <w:r w:rsidRPr="00C02B0F">
        <w:rPr>
          <w:rFonts w:ascii="GHEA Grapalat" w:hAnsi="GHEA Grapalat" w:cs="Sylfaen"/>
          <w:sz w:val="20"/>
          <w:lang w:val="ru-RU"/>
        </w:rPr>
        <w:t>հիմնավորումը</w:t>
      </w:r>
      <w:r w:rsidRPr="00C02B0F">
        <w:rPr>
          <w:rFonts w:ascii="GHEA Grapalat" w:hAnsi="GHEA Grapalat" w:cs="Sylfaen"/>
          <w:sz w:val="20"/>
          <w:lang w:val="af-ZA"/>
        </w:rPr>
        <w:t xml:space="preserve">, </w:t>
      </w:r>
      <w:r w:rsidRPr="00C02B0F">
        <w:rPr>
          <w:rFonts w:ascii="GHEA Grapalat" w:hAnsi="GHEA Grapalat" w:cs="Sylfaen"/>
          <w:sz w:val="20"/>
          <w:lang w:val="ru-RU"/>
        </w:rPr>
        <w:t>ընդունվում</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հրապարակվում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ստանալու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օրվանից</w:t>
      </w:r>
      <w:r w:rsidRPr="00C02B0F">
        <w:rPr>
          <w:rFonts w:ascii="GHEA Grapalat" w:hAnsi="GHEA Grapalat" w:cs="Sylfaen"/>
          <w:sz w:val="20"/>
          <w:lang w:val="af-ZA"/>
        </w:rPr>
        <w:t xml:space="preserve"> </w:t>
      </w:r>
      <w:r w:rsidRPr="00C02B0F">
        <w:rPr>
          <w:rFonts w:ascii="GHEA Grapalat" w:hAnsi="GHEA Grapalat" w:cs="Sylfaen"/>
          <w:sz w:val="20"/>
          <w:lang w:val="ru-RU"/>
        </w:rPr>
        <w:t>ոչ</w:t>
      </w:r>
      <w:r w:rsidRPr="00C02B0F">
        <w:rPr>
          <w:rFonts w:ascii="GHEA Grapalat" w:hAnsi="GHEA Grapalat" w:cs="Sylfaen"/>
          <w:sz w:val="20"/>
          <w:lang w:val="af-ZA"/>
        </w:rPr>
        <w:t xml:space="preserve"> </w:t>
      </w:r>
      <w:r w:rsidRPr="00C02B0F">
        <w:rPr>
          <w:rFonts w:ascii="GHEA Grapalat" w:hAnsi="GHEA Grapalat" w:cs="Sylfaen"/>
          <w:sz w:val="20"/>
          <w:lang w:val="ru-RU"/>
        </w:rPr>
        <w:t>ուշ</w:t>
      </w:r>
      <w:r w:rsidRPr="00C02B0F">
        <w:rPr>
          <w:rFonts w:ascii="GHEA Grapalat" w:hAnsi="GHEA Grapalat" w:cs="Sylfaen"/>
          <w:sz w:val="20"/>
          <w:lang w:val="af-ZA"/>
        </w:rPr>
        <w:t xml:space="preserve">, </w:t>
      </w:r>
      <w:r w:rsidRPr="00C02B0F">
        <w:rPr>
          <w:rFonts w:ascii="GHEA Grapalat" w:hAnsi="GHEA Grapalat" w:cs="Sylfaen"/>
          <w:sz w:val="20"/>
          <w:lang w:val="ru-RU"/>
        </w:rPr>
        <w:t>քան</w:t>
      </w:r>
      <w:r w:rsidRPr="00C02B0F">
        <w:rPr>
          <w:rFonts w:ascii="GHEA Grapalat" w:hAnsi="GHEA Grapalat" w:cs="Sylfaen"/>
          <w:sz w:val="20"/>
          <w:lang w:val="af-ZA"/>
        </w:rPr>
        <w:t xml:space="preserve"> </w:t>
      </w:r>
      <w:r w:rsidR="004320F2" w:rsidRPr="00C02B0F">
        <w:rPr>
          <w:rFonts w:ascii="GHEA Grapalat" w:hAnsi="GHEA Grapalat" w:cs="Sylfaen"/>
          <w:sz w:val="20"/>
          <w:lang w:val="af-ZA"/>
        </w:rPr>
        <w:t xml:space="preserve">20 </w:t>
      </w:r>
      <w:r w:rsidRPr="00C02B0F">
        <w:rPr>
          <w:rFonts w:ascii="GHEA Grapalat" w:hAnsi="GHEA Grapalat" w:cs="Sylfaen"/>
          <w:sz w:val="20"/>
          <w:lang w:val="ru-RU"/>
        </w:rPr>
        <w:t>օրացուցային</w:t>
      </w:r>
      <w:r w:rsidRPr="00C02B0F">
        <w:rPr>
          <w:rFonts w:ascii="GHEA Grapalat" w:hAnsi="GHEA Grapalat" w:cs="Sylfaen"/>
          <w:sz w:val="20"/>
          <w:lang w:val="af-ZA"/>
        </w:rPr>
        <w:t xml:space="preserve"> </w:t>
      </w:r>
      <w:r w:rsidRPr="00C02B0F">
        <w:rPr>
          <w:rFonts w:ascii="GHEA Grapalat" w:hAnsi="GHEA Grapalat" w:cs="Sylfaen"/>
          <w:sz w:val="20"/>
          <w:lang w:val="ru-RU"/>
        </w:rPr>
        <w:t>օրվա</w:t>
      </w:r>
      <w:r w:rsidRPr="00C02B0F">
        <w:rPr>
          <w:rFonts w:ascii="GHEA Grapalat" w:hAnsi="GHEA Grapalat" w:cs="Sylfaen"/>
          <w:sz w:val="20"/>
          <w:lang w:val="af-ZA"/>
        </w:rPr>
        <w:t xml:space="preserve"> </w:t>
      </w:r>
      <w:r w:rsidRPr="00C02B0F">
        <w:rPr>
          <w:rFonts w:ascii="GHEA Grapalat" w:hAnsi="GHEA Grapalat" w:cs="Sylfaen"/>
          <w:sz w:val="20"/>
          <w:lang w:val="ru-RU"/>
        </w:rPr>
        <w:t>ընթացքում։</w:t>
      </w:r>
      <w:r w:rsidRPr="00C02B0F">
        <w:rPr>
          <w:rFonts w:ascii="GHEA Grapalat" w:hAnsi="GHEA Grapalat" w:cs="Sylfaen"/>
          <w:sz w:val="20"/>
          <w:lang w:val="af-ZA"/>
        </w:rPr>
        <w:t xml:space="preserve"> </w:t>
      </w:r>
      <w:r w:rsidR="004320F2" w:rsidRPr="00C02B0F">
        <w:rPr>
          <w:rFonts w:ascii="GHEA Grapalat" w:hAnsi="GHEA Grapalat" w:cs="Sylfaen"/>
          <w:sz w:val="20"/>
          <w:lang w:val="ru-RU"/>
        </w:rPr>
        <w:t>Խորհրդի</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պատճառաբանված</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որոշմամբ</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սույն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կետով</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նախատեսված</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ժամկետը</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կարող</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է</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երկարաձգվել</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մեկ</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անգամ</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մինչև</w:t>
      </w:r>
      <w:r w:rsidR="004320F2" w:rsidRPr="00C02B0F">
        <w:rPr>
          <w:rFonts w:ascii="GHEA Grapalat" w:hAnsi="GHEA Grapalat" w:cs="Sylfaen"/>
          <w:sz w:val="20"/>
          <w:lang w:val="af-ZA"/>
        </w:rPr>
        <w:t xml:space="preserve"> 10 </w:t>
      </w:r>
      <w:r w:rsidR="004320F2" w:rsidRPr="00C02B0F">
        <w:rPr>
          <w:rFonts w:ascii="GHEA Grapalat" w:hAnsi="GHEA Grapalat" w:cs="Sylfaen"/>
          <w:sz w:val="20"/>
          <w:lang w:val="ru-RU"/>
        </w:rPr>
        <w:t>օրացուցային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օրով</w:t>
      </w:r>
      <w:r w:rsidR="004320F2"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որոշումն</w:t>
      </w:r>
      <w:r w:rsidRPr="00C02B0F">
        <w:rPr>
          <w:rFonts w:ascii="GHEA Grapalat" w:hAnsi="GHEA Grapalat" w:cs="Sylfaen"/>
          <w:sz w:val="20"/>
          <w:lang w:val="af-ZA"/>
        </w:rPr>
        <w:t xml:space="preserve"> </w:t>
      </w:r>
      <w:r w:rsidRPr="00C02B0F">
        <w:rPr>
          <w:rFonts w:ascii="GHEA Grapalat" w:hAnsi="GHEA Grapalat" w:cs="Sylfaen"/>
          <w:sz w:val="20"/>
          <w:lang w:val="ru-RU"/>
        </w:rPr>
        <w:t>իրավապարտադիր</w:t>
      </w:r>
      <w:r w:rsidRPr="00C02B0F">
        <w:rPr>
          <w:rFonts w:ascii="GHEA Grapalat" w:hAnsi="GHEA Grapalat" w:cs="Sylfaen"/>
          <w:sz w:val="20"/>
          <w:lang w:val="af-ZA"/>
        </w:rPr>
        <w:t xml:space="preserve"> </w:t>
      </w:r>
      <w:r w:rsidRPr="00C02B0F">
        <w:rPr>
          <w:rFonts w:ascii="GHEA Grapalat" w:hAnsi="GHEA Grapalat" w:cs="Sylfaen"/>
          <w:sz w:val="20"/>
          <w:lang w:val="ru-RU"/>
        </w:rPr>
        <w:t>է։</w:t>
      </w:r>
    </w:p>
    <w:p w:rsidR="004320F2" w:rsidRPr="00C02B0F" w:rsidRDefault="00731D26" w:rsidP="00037DDE">
      <w:pPr>
        <w:ind w:firstLine="567"/>
        <w:jc w:val="both"/>
        <w:rPr>
          <w:rFonts w:ascii="GHEA Grapalat" w:hAnsi="GHEA Grapalat" w:cs="Sylfaen"/>
          <w:sz w:val="20"/>
          <w:szCs w:val="20"/>
          <w:lang w:val="af-ZA"/>
        </w:rPr>
      </w:pPr>
      <w:r w:rsidRPr="00C02B0F">
        <w:rPr>
          <w:rFonts w:ascii="GHEA Grapalat" w:hAnsi="GHEA Grapalat" w:cs="Sylfaen"/>
          <w:sz w:val="20"/>
          <w:szCs w:val="20"/>
          <w:lang w:val="af-ZA"/>
        </w:rPr>
        <w:t>1</w:t>
      </w:r>
      <w:r w:rsidR="00375FD2" w:rsidRPr="00C02B0F">
        <w:rPr>
          <w:rFonts w:ascii="GHEA Grapalat" w:hAnsi="GHEA Grapalat" w:cs="Sylfaen"/>
          <w:sz w:val="20"/>
          <w:szCs w:val="20"/>
          <w:lang w:val="af-ZA"/>
        </w:rPr>
        <w:t>2</w:t>
      </w:r>
      <w:r w:rsidRPr="00C02B0F">
        <w:rPr>
          <w:rFonts w:ascii="GHEA Grapalat" w:hAnsi="GHEA Grapalat" w:cs="Sylfaen"/>
          <w:sz w:val="20"/>
          <w:szCs w:val="20"/>
          <w:lang w:val="af-ZA"/>
        </w:rPr>
        <w:t>.</w:t>
      </w:r>
      <w:r w:rsidR="004320F2" w:rsidRPr="00C02B0F">
        <w:rPr>
          <w:rFonts w:ascii="GHEA Grapalat" w:hAnsi="GHEA Grapalat" w:cs="Sylfaen"/>
          <w:sz w:val="20"/>
          <w:szCs w:val="20"/>
          <w:lang w:val="af-ZA"/>
        </w:rPr>
        <w:t xml:space="preserve">11 </w:t>
      </w:r>
      <w:r w:rsidR="004320F2" w:rsidRPr="00C02B0F">
        <w:rPr>
          <w:rFonts w:ascii="GHEA Grapalat" w:hAnsi="GHEA Grapalat" w:cs="Sylfaen"/>
          <w:sz w:val="20"/>
          <w:szCs w:val="20"/>
        </w:rPr>
        <w:t>Խորհուրդը</w:t>
      </w:r>
      <w:r w:rsidR="004320F2"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lang w:val="af-ZA"/>
        </w:rPr>
        <w:t xml:space="preserve">1) </w:t>
      </w:r>
      <w:r w:rsidRPr="00C02B0F">
        <w:rPr>
          <w:rFonts w:ascii="GHEA Grapalat" w:hAnsi="GHEA Grapalat" w:cs="Sylfaen"/>
          <w:sz w:val="20"/>
          <w:szCs w:val="20"/>
        </w:rPr>
        <w:t>իրավունք</w:t>
      </w:r>
      <w:r w:rsidRPr="00C02B0F">
        <w:rPr>
          <w:rFonts w:ascii="GHEA Grapalat" w:hAnsi="GHEA Grapalat" w:cs="Sylfaen"/>
          <w:sz w:val="20"/>
          <w:szCs w:val="20"/>
          <w:lang w:val="af-ZA"/>
        </w:rPr>
        <w:t xml:space="preserve"> </w:t>
      </w:r>
      <w:r w:rsidRPr="00C02B0F">
        <w:rPr>
          <w:rFonts w:ascii="GHEA Grapalat" w:hAnsi="GHEA Grapalat" w:cs="Sylfaen"/>
          <w:sz w:val="20"/>
          <w:szCs w:val="20"/>
        </w:rPr>
        <w:t>ունի</w:t>
      </w:r>
      <w:r w:rsidRPr="00C02B0F" w:rsidDel="00B90C4B">
        <w:rPr>
          <w:rFonts w:ascii="GHEA Grapalat" w:hAnsi="GHEA Grapalat" w:cs="Sylfaen"/>
          <w:sz w:val="20"/>
          <w:szCs w:val="20"/>
          <w:lang w:val="af-ZA"/>
        </w:rPr>
        <w:t xml:space="preserve"> </w:t>
      </w:r>
      <w:r w:rsidR="00F406AC" w:rsidRPr="00C02B0F">
        <w:rPr>
          <w:rFonts w:ascii="GHEA Grapalat" w:hAnsi="GHEA Grapalat" w:cs="Sylfaen"/>
          <w:sz w:val="20"/>
          <w:szCs w:val="20"/>
        </w:rPr>
        <w:t>պ</w:t>
      </w:r>
      <w:r w:rsidRPr="00C02B0F">
        <w:rPr>
          <w:rFonts w:ascii="GHEA Grapalat" w:hAnsi="GHEA Grapalat" w:cs="Sylfaen"/>
          <w:sz w:val="20"/>
          <w:szCs w:val="20"/>
        </w:rPr>
        <w:t>ատվիրատուի</w:t>
      </w:r>
      <w:r w:rsidRPr="00C02B0F">
        <w:rPr>
          <w:rFonts w:ascii="GHEA Grapalat" w:hAnsi="GHEA Grapalat" w:cs="Sylfaen"/>
          <w:sz w:val="20"/>
          <w:szCs w:val="20"/>
          <w:lang w:val="af-ZA"/>
        </w:rPr>
        <w:t xml:space="preserve"> </w:t>
      </w:r>
      <w:r w:rsidRPr="00C02B0F">
        <w:rPr>
          <w:rFonts w:ascii="GHEA Grapalat" w:hAnsi="GHEA Grapalat" w:cs="Sylfaen"/>
          <w:sz w:val="20"/>
          <w:szCs w:val="20"/>
        </w:rPr>
        <w:t>և</w:t>
      </w:r>
      <w:r w:rsidRPr="00C02B0F">
        <w:rPr>
          <w:rFonts w:ascii="GHEA Grapalat" w:hAnsi="GHEA Grapalat" w:cs="Sylfaen"/>
          <w:sz w:val="20"/>
          <w:szCs w:val="20"/>
          <w:lang w:val="af-ZA"/>
        </w:rPr>
        <w:t xml:space="preserve"> </w:t>
      </w:r>
      <w:r w:rsidRPr="00C02B0F">
        <w:rPr>
          <w:rFonts w:ascii="GHEA Grapalat" w:hAnsi="GHEA Grapalat" w:cs="Sylfaen"/>
          <w:sz w:val="20"/>
          <w:szCs w:val="20"/>
        </w:rPr>
        <w:t>հանձնաժողովի</w:t>
      </w:r>
      <w:r w:rsidRPr="00C02B0F">
        <w:rPr>
          <w:rFonts w:ascii="GHEA Grapalat" w:hAnsi="GHEA Grapalat" w:cs="Sylfaen"/>
          <w:sz w:val="20"/>
          <w:szCs w:val="20"/>
          <w:lang w:val="af-ZA"/>
        </w:rPr>
        <w:t xml:space="preserve"> </w:t>
      </w:r>
      <w:r w:rsidRPr="00C02B0F">
        <w:rPr>
          <w:rFonts w:ascii="GHEA Grapalat" w:hAnsi="GHEA Grapalat" w:cs="Sylfaen"/>
          <w:sz w:val="20"/>
          <w:szCs w:val="20"/>
        </w:rPr>
        <w:t>գործողությունների</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կամ</w:t>
      </w:r>
      <w:r w:rsidRPr="00C02B0F">
        <w:rPr>
          <w:rFonts w:ascii="GHEA Grapalat" w:hAnsi="GHEA Grapalat" w:cs="Sylfaen"/>
          <w:sz w:val="20"/>
          <w:szCs w:val="20"/>
          <w:lang w:val="af-ZA"/>
        </w:rPr>
        <w:t xml:space="preserve"> </w:t>
      </w:r>
      <w:r w:rsidRPr="00C02B0F">
        <w:rPr>
          <w:rFonts w:ascii="GHEA Grapalat" w:hAnsi="GHEA Grapalat" w:cs="Sylfaen"/>
          <w:sz w:val="20"/>
          <w:szCs w:val="20"/>
        </w:rPr>
        <w:t>անգործության</w:t>
      </w:r>
      <w:r w:rsidRPr="00C02B0F">
        <w:rPr>
          <w:rFonts w:ascii="GHEA Grapalat" w:hAnsi="GHEA Grapalat" w:cs="Sylfaen"/>
          <w:sz w:val="20"/>
          <w:szCs w:val="20"/>
          <w:lang w:val="af-ZA"/>
        </w:rPr>
        <w:t xml:space="preserve"> </w:t>
      </w:r>
      <w:r w:rsidRPr="00C02B0F">
        <w:rPr>
          <w:rFonts w:ascii="GHEA Grapalat" w:hAnsi="GHEA Grapalat" w:cs="Sylfaen"/>
          <w:sz w:val="20"/>
          <w:szCs w:val="20"/>
        </w:rPr>
        <w:t>վերաբերյալ</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ընդունելու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հետևյալ</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որոշումները</w:t>
      </w:r>
      <w:r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rPr>
        <w:t>ա</w:t>
      </w:r>
      <w:r w:rsidRPr="00C02B0F">
        <w:rPr>
          <w:rFonts w:ascii="GHEA Grapalat" w:hAnsi="GHEA Grapalat" w:cs="Sylfaen"/>
          <w:sz w:val="20"/>
          <w:szCs w:val="20"/>
          <w:lang w:val="af-ZA"/>
        </w:rPr>
        <w:t xml:space="preserve">. </w:t>
      </w:r>
      <w:r w:rsidRPr="00C02B0F">
        <w:rPr>
          <w:rFonts w:ascii="GHEA Grapalat" w:hAnsi="GHEA Grapalat" w:cs="Sylfaen"/>
          <w:sz w:val="20"/>
          <w:szCs w:val="20"/>
        </w:rPr>
        <w:t>արգելելու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կատարել</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որոշակի</w:t>
      </w:r>
      <w:r w:rsidRPr="00C02B0F">
        <w:rPr>
          <w:rFonts w:ascii="GHEA Grapalat" w:hAnsi="GHEA Grapalat" w:cs="Sylfaen"/>
          <w:sz w:val="20"/>
          <w:szCs w:val="20"/>
          <w:lang w:val="af-ZA"/>
        </w:rPr>
        <w:t xml:space="preserve"> </w:t>
      </w:r>
      <w:r w:rsidRPr="00C02B0F">
        <w:rPr>
          <w:rFonts w:ascii="GHEA Grapalat" w:hAnsi="GHEA Grapalat" w:cs="Sylfaen"/>
          <w:sz w:val="20"/>
          <w:szCs w:val="20"/>
        </w:rPr>
        <w:t>գործողություններ</w:t>
      </w:r>
      <w:r w:rsidRPr="00C02B0F">
        <w:rPr>
          <w:rFonts w:ascii="GHEA Grapalat" w:hAnsi="GHEA Grapalat" w:cs="Sylfaen"/>
          <w:sz w:val="20"/>
          <w:szCs w:val="20"/>
          <w:lang w:val="af-ZA"/>
        </w:rPr>
        <w:t xml:space="preserve"> </w:t>
      </w:r>
      <w:r w:rsidRPr="00C02B0F">
        <w:rPr>
          <w:rFonts w:ascii="GHEA Grapalat" w:hAnsi="GHEA Grapalat" w:cs="Sylfaen"/>
          <w:sz w:val="20"/>
          <w:szCs w:val="20"/>
        </w:rPr>
        <w:t>և</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ընդունել</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որոշումներ</w:t>
      </w:r>
      <w:r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rPr>
        <w:t>բ</w:t>
      </w:r>
      <w:r w:rsidRPr="00C02B0F">
        <w:rPr>
          <w:rFonts w:ascii="GHEA Grapalat" w:hAnsi="GHEA Grapalat" w:cs="Sylfaen"/>
          <w:sz w:val="20"/>
          <w:szCs w:val="20"/>
          <w:lang w:val="af-ZA"/>
        </w:rPr>
        <w:t xml:space="preserve">. </w:t>
      </w:r>
      <w:r w:rsidRPr="00C02B0F">
        <w:rPr>
          <w:rFonts w:ascii="GHEA Grapalat" w:hAnsi="GHEA Grapalat" w:cs="Sylfaen"/>
          <w:sz w:val="20"/>
          <w:szCs w:val="20"/>
        </w:rPr>
        <w:t>պարտավորեցնելու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ընդունել</w:t>
      </w:r>
      <w:r w:rsidRPr="00C02B0F">
        <w:rPr>
          <w:rFonts w:ascii="GHEA Grapalat" w:hAnsi="GHEA Grapalat" w:cs="Sylfaen"/>
          <w:sz w:val="20"/>
          <w:szCs w:val="20"/>
          <w:lang w:val="af-ZA"/>
        </w:rPr>
        <w:t xml:space="preserve"> </w:t>
      </w:r>
      <w:r w:rsidRPr="00C02B0F">
        <w:rPr>
          <w:rFonts w:ascii="GHEA Grapalat" w:hAnsi="GHEA Grapalat" w:cs="Sylfaen"/>
          <w:sz w:val="20"/>
          <w:szCs w:val="20"/>
        </w:rPr>
        <w:t>համապատասխան</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որոշումներ</w:t>
      </w:r>
      <w:r w:rsidRPr="00C02B0F">
        <w:rPr>
          <w:rFonts w:ascii="GHEA Grapalat" w:hAnsi="GHEA Grapalat" w:cs="Sylfaen"/>
          <w:sz w:val="20"/>
          <w:szCs w:val="20"/>
          <w:lang w:val="af-ZA"/>
        </w:rPr>
        <w:t xml:space="preserve">, </w:t>
      </w:r>
      <w:r w:rsidRPr="00C02B0F">
        <w:rPr>
          <w:rFonts w:ascii="GHEA Grapalat" w:hAnsi="GHEA Grapalat" w:cs="Sylfaen"/>
          <w:sz w:val="20"/>
          <w:szCs w:val="20"/>
        </w:rPr>
        <w:t>ներառյալ՝</w:t>
      </w:r>
      <w:r w:rsidRPr="00C02B0F">
        <w:rPr>
          <w:rFonts w:ascii="GHEA Grapalat" w:hAnsi="GHEA Grapalat" w:cs="Sylfaen"/>
          <w:sz w:val="20"/>
          <w:szCs w:val="20"/>
          <w:lang w:val="af-ZA"/>
        </w:rPr>
        <w:t xml:space="preserve"> </w:t>
      </w:r>
      <w:r w:rsidRPr="00C02B0F">
        <w:rPr>
          <w:rFonts w:ascii="GHEA Grapalat" w:hAnsi="GHEA Grapalat" w:cs="Sylfaen"/>
          <w:sz w:val="20"/>
          <w:szCs w:val="20"/>
        </w:rPr>
        <w:t>չկայացած</w:t>
      </w:r>
      <w:r w:rsidRPr="00C02B0F">
        <w:rPr>
          <w:rFonts w:ascii="GHEA Grapalat" w:hAnsi="GHEA Grapalat" w:cs="Sylfaen"/>
          <w:sz w:val="20"/>
          <w:szCs w:val="20"/>
          <w:lang w:val="af-ZA"/>
        </w:rPr>
        <w:t xml:space="preserve"> </w:t>
      </w:r>
      <w:r w:rsidRPr="00C02B0F">
        <w:rPr>
          <w:rFonts w:ascii="GHEA Grapalat" w:hAnsi="GHEA Grapalat" w:cs="Sylfaen"/>
          <w:sz w:val="20"/>
          <w:szCs w:val="20"/>
        </w:rPr>
        <w:t>հայտարարելու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գնման</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ընթացակարգը</w:t>
      </w:r>
      <w:r w:rsidRPr="00C02B0F">
        <w:rPr>
          <w:rFonts w:ascii="GHEA Grapalat" w:hAnsi="GHEA Grapalat" w:cs="Sylfaen"/>
          <w:sz w:val="20"/>
          <w:szCs w:val="20"/>
          <w:lang w:val="af-ZA"/>
        </w:rPr>
        <w:t xml:space="preserve">, </w:t>
      </w:r>
      <w:r w:rsidRPr="00C02B0F">
        <w:rPr>
          <w:rFonts w:ascii="GHEA Grapalat" w:hAnsi="GHEA Grapalat" w:cs="Sylfaen"/>
          <w:sz w:val="20"/>
          <w:szCs w:val="20"/>
        </w:rPr>
        <w:t>բացառությամբ</w:t>
      </w:r>
      <w:r w:rsidRPr="00C02B0F">
        <w:rPr>
          <w:rFonts w:ascii="GHEA Grapalat" w:hAnsi="GHEA Grapalat" w:cs="Sylfaen"/>
          <w:sz w:val="20"/>
          <w:szCs w:val="20"/>
          <w:lang w:val="af-ZA"/>
        </w:rPr>
        <w:t xml:space="preserve"> </w:t>
      </w:r>
      <w:r w:rsidRPr="00C02B0F">
        <w:rPr>
          <w:rFonts w:ascii="GHEA Grapalat" w:hAnsi="GHEA Grapalat" w:cs="Sylfaen"/>
          <w:sz w:val="20"/>
          <w:szCs w:val="20"/>
        </w:rPr>
        <w:t>պայմանագիրը</w:t>
      </w:r>
      <w:r w:rsidRPr="00C02B0F">
        <w:rPr>
          <w:rFonts w:ascii="GHEA Grapalat" w:hAnsi="GHEA Grapalat" w:cs="Sylfaen"/>
          <w:sz w:val="20"/>
          <w:szCs w:val="20"/>
          <w:lang w:val="af-ZA"/>
        </w:rPr>
        <w:t xml:space="preserve"> </w:t>
      </w:r>
      <w:r w:rsidRPr="00C02B0F">
        <w:rPr>
          <w:rFonts w:ascii="GHEA Grapalat" w:hAnsi="GHEA Grapalat" w:cs="Sylfaen"/>
          <w:sz w:val="20"/>
          <w:szCs w:val="20"/>
        </w:rPr>
        <w:t>անվավեր</w:t>
      </w:r>
      <w:r w:rsidRPr="00C02B0F">
        <w:rPr>
          <w:rFonts w:ascii="GHEA Grapalat" w:hAnsi="GHEA Grapalat" w:cs="Sylfaen"/>
          <w:sz w:val="20"/>
          <w:szCs w:val="20"/>
          <w:lang w:val="af-ZA"/>
        </w:rPr>
        <w:t xml:space="preserve"> </w:t>
      </w:r>
      <w:r w:rsidRPr="00C02B0F">
        <w:rPr>
          <w:rFonts w:ascii="GHEA Grapalat" w:hAnsi="GHEA Grapalat" w:cs="Sylfaen"/>
          <w:sz w:val="20"/>
          <w:szCs w:val="20"/>
        </w:rPr>
        <w:t>ճանաչելու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մասին</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որոշման</w:t>
      </w:r>
      <w:r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rPr>
        <w:t>գ</w:t>
      </w:r>
      <w:r w:rsidRPr="00C02B0F">
        <w:rPr>
          <w:rFonts w:ascii="GHEA Grapalat" w:hAnsi="GHEA Grapalat" w:cs="Sylfaen"/>
          <w:sz w:val="20"/>
          <w:szCs w:val="20"/>
          <w:lang w:val="af-ZA"/>
        </w:rPr>
        <w:t xml:space="preserve">.  </w:t>
      </w:r>
      <w:r w:rsidRPr="00C02B0F">
        <w:rPr>
          <w:rFonts w:ascii="GHEA Grapalat" w:hAnsi="GHEA Grapalat" w:cs="Sylfaen"/>
          <w:sz w:val="20"/>
          <w:szCs w:val="20"/>
        </w:rPr>
        <w:t>փոփոխելու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ընդունված</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որոշումները</w:t>
      </w:r>
      <w:r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lang w:val="af-ZA"/>
        </w:rPr>
        <w:t xml:space="preserve">2) </w:t>
      </w:r>
      <w:r w:rsidRPr="00C02B0F">
        <w:rPr>
          <w:rFonts w:ascii="GHEA Grapalat" w:hAnsi="GHEA Grapalat" w:cs="Sylfaen"/>
          <w:sz w:val="20"/>
          <w:szCs w:val="20"/>
        </w:rPr>
        <w:t>որոշում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է</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կայացնում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մասնակցին</w:t>
      </w:r>
      <w:r w:rsidRPr="00C02B0F">
        <w:rPr>
          <w:rFonts w:ascii="GHEA Grapalat" w:hAnsi="GHEA Grapalat" w:cs="Sylfaen"/>
          <w:sz w:val="20"/>
          <w:szCs w:val="20"/>
          <w:lang w:val="af-ZA"/>
        </w:rPr>
        <w:t xml:space="preserve"> </w:t>
      </w:r>
      <w:r w:rsidRPr="00C02B0F">
        <w:rPr>
          <w:rFonts w:ascii="GHEA Grapalat" w:hAnsi="GHEA Grapalat" w:cs="Sylfaen"/>
          <w:sz w:val="20"/>
          <w:szCs w:val="20"/>
        </w:rPr>
        <w:t>գնումների</w:t>
      </w:r>
      <w:r w:rsidRPr="00C02B0F">
        <w:rPr>
          <w:rFonts w:ascii="GHEA Grapalat" w:hAnsi="GHEA Grapalat" w:cs="Sylfaen"/>
          <w:sz w:val="20"/>
          <w:szCs w:val="20"/>
          <w:lang w:val="af-ZA"/>
        </w:rPr>
        <w:t xml:space="preserve"> </w:t>
      </w:r>
      <w:r w:rsidRPr="00C02B0F">
        <w:rPr>
          <w:rFonts w:ascii="GHEA Grapalat" w:hAnsi="GHEA Grapalat" w:cs="Sylfaen"/>
          <w:sz w:val="20"/>
          <w:szCs w:val="20"/>
        </w:rPr>
        <w:t>գործընթացին</w:t>
      </w:r>
      <w:r w:rsidRPr="00C02B0F">
        <w:rPr>
          <w:rFonts w:ascii="GHEA Grapalat" w:hAnsi="GHEA Grapalat" w:cs="Sylfaen"/>
          <w:sz w:val="20"/>
          <w:szCs w:val="20"/>
          <w:lang w:val="af-ZA"/>
        </w:rPr>
        <w:t xml:space="preserve"> </w:t>
      </w:r>
      <w:r w:rsidRPr="00C02B0F">
        <w:rPr>
          <w:rFonts w:ascii="GHEA Grapalat" w:hAnsi="GHEA Grapalat" w:cs="Sylfaen"/>
          <w:sz w:val="20"/>
          <w:szCs w:val="20"/>
        </w:rPr>
        <w:t>մասնակցելու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իրավունք</w:t>
      </w:r>
      <w:r w:rsidRPr="00C02B0F">
        <w:rPr>
          <w:rFonts w:ascii="GHEA Grapalat" w:hAnsi="GHEA Grapalat" w:cs="Sylfaen"/>
          <w:sz w:val="20"/>
          <w:szCs w:val="20"/>
          <w:lang w:val="af-ZA"/>
        </w:rPr>
        <w:t xml:space="preserve"> </w:t>
      </w:r>
      <w:r w:rsidRPr="00C02B0F">
        <w:rPr>
          <w:rFonts w:ascii="GHEA Grapalat" w:hAnsi="GHEA Grapalat" w:cs="Sylfaen"/>
          <w:sz w:val="20"/>
          <w:szCs w:val="20"/>
        </w:rPr>
        <w:t>չունեցող</w:t>
      </w:r>
      <w:r w:rsidRPr="00C02B0F">
        <w:rPr>
          <w:rFonts w:ascii="GHEA Grapalat" w:hAnsi="GHEA Grapalat" w:cs="Sylfaen"/>
          <w:sz w:val="20"/>
          <w:szCs w:val="20"/>
          <w:lang w:val="af-ZA"/>
        </w:rPr>
        <w:t xml:space="preserve"> </w:t>
      </w:r>
      <w:r w:rsidRPr="00C02B0F">
        <w:rPr>
          <w:rFonts w:ascii="GHEA Grapalat" w:hAnsi="GHEA Grapalat" w:cs="Sylfaen"/>
          <w:sz w:val="20"/>
          <w:szCs w:val="20"/>
        </w:rPr>
        <w:t>մասնակիցների</w:t>
      </w:r>
      <w:r w:rsidRPr="00C02B0F">
        <w:rPr>
          <w:rFonts w:ascii="GHEA Grapalat" w:hAnsi="GHEA Grapalat" w:cs="Sylfaen"/>
          <w:sz w:val="20"/>
          <w:szCs w:val="20"/>
          <w:lang w:val="af-ZA"/>
        </w:rPr>
        <w:t xml:space="preserve"> </w:t>
      </w:r>
      <w:r w:rsidRPr="00C02B0F">
        <w:rPr>
          <w:rFonts w:ascii="GHEA Grapalat" w:hAnsi="GHEA Grapalat" w:cs="Sylfaen"/>
          <w:sz w:val="20"/>
          <w:szCs w:val="20"/>
        </w:rPr>
        <w:t>ցուցակում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ներառելու</w:t>
      </w:r>
      <w:r w:rsidRPr="00C02B0F">
        <w:rPr>
          <w:rFonts w:ascii="GHEA Grapalat" w:hAnsi="GHEA Grapalat" w:cs="Sylfaen"/>
          <w:sz w:val="20"/>
          <w:szCs w:val="20"/>
          <w:lang w:val="af-ZA"/>
        </w:rPr>
        <w:t xml:space="preserve"> </w:t>
      </w:r>
      <w:r w:rsidRPr="00C02B0F">
        <w:rPr>
          <w:rFonts w:ascii="GHEA Grapalat" w:hAnsi="GHEA Grapalat" w:cs="Sylfaen"/>
          <w:sz w:val="20"/>
          <w:szCs w:val="20"/>
        </w:rPr>
        <w:t>մասին</w:t>
      </w:r>
      <w:r w:rsidRPr="00C02B0F">
        <w:rPr>
          <w:rFonts w:ascii="GHEA Grapalat" w:hAnsi="GHEA Grapalat" w:cs="Sylfaen"/>
          <w:sz w:val="20"/>
          <w:szCs w:val="20"/>
          <w:lang w:val="af-ZA"/>
        </w:rPr>
        <w:t>.</w:t>
      </w:r>
    </w:p>
    <w:p w:rsidR="004320F2" w:rsidRPr="00C02B0F" w:rsidRDefault="004320F2" w:rsidP="00037DDE">
      <w:pPr>
        <w:ind w:firstLine="720"/>
        <w:jc w:val="both"/>
        <w:rPr>
          <w:rFonts w:ascii="GHEA Grapalat" w:hAnsi="GHEA Grapalat" w:cs="Sylfaen"/>
          <w:sz w:val="20"/>
          <w:szCs w:val="20"/>
          <w:lang w:val="af-ZA"/>
        </w:rPr>
      </w:pPr>
      <w:r w:rsidRPr="00C02B0F">
        <w:rPr>
          <w:rFonts w:ascii="GHEA Grapalat" w:hAnsi="GHEA Grapalat" w:cs="Sylfaen"/>
          <w:sz w:val="20"/>
          <w:szCs w:val="20"/>
          <w:lang w:val="af-ZA"/>
        </w:rPr>
        <w:t xml:space="preserve">3) </w:t>
      </w:r>
      <w:r w:rsidRPr="00C02B0F">
        <w:rPr>
          <w:rFonts w:ascii="GHEA Grapalat" w:hAnsi="GHEA Grapalat" w:cs="Sylfaen"/>
          <w:sz w:val="20"/>
          <w:szCs w:val="20"/>
        </w:rPr>
        <w:t>հաշվառում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է</w:t>
      </w:r>
      <w:r w:rsidRPr="00C02B0F">
        <w:rPr>
          <w:rFonts w:ascii="GHEA Grapalat" w:hAnsi="GHEA Grapalat" w:cs="Sylfaen"/>
          <w:sz w:val="20"/>
          <w:szCs w:val="20"/>
          <w:lang w:val="af-ZA"/>
        </w:rPr>
        <w:t xml:space="preserve"> </w:t>
      </w:r>
      <w:r w:rsidRPr="00C02B0F">
        <w:rPr>
          <w:rFonts w:ascii="GHEA Grapalat" w:hAnsi="GHEA Grapalat" w:cs="Sylfaen"/>
          <w:sz w:val="20"/>
          <w:szCs w:val="20"/>
        </w:rPr>
        <w:t>խորհրդի</w:t>
      </w:r>
      <w:r w:rsidRPr="00C02B0F">
        <w:rPr>
          <w:rFonts w:ascii="GHEA Grapalat" w:hAnsi="GHEA Grapalat" w:cs="Sylfaen"/>
          <w:sz w:val="20"/>
          <w:szCs w:val="20"/>
          <w:lang w:val="af-ZA"/>
        </w:rPr>
        <w:t xml:space="preserve"> </w:t>
      </w:r>
      <w:r w:rsidRPr="00C02B0F">
        <w:rPr>
          <w:rFonts w:ascii="GHEA Grapalat" w:hAnsi="GHEA Grapalat" w:cs="Sylfaen"/>
          <w:sz w:val="20"/>
          <w:szCs w:val="20"/>
        </w:rPr>
        <w:t>կողմից</w:t>
      </w:r>
      <w:r w:rsidRPr="00C02B0F">
        <w:rPr>
          <w:rFonts w:ascii="GHEA Grapalat" w:hAnsi="GHEA Grapalat" w:cs="Sylfaen"/>
          <w:sz w:val="20"/>
          <w:szCs w:val="20"/>
          <w:lang w:val="af-ZA"/>
        </w:rPr>
        <w:t xml:space="preserve"> </w:t>
      </w:r>
      <w:r w:rsidRPr="00C02B0F">
        <w:rPr>
          <w:rFonts w:ascii="GHEA Grapalat" w:hAnsi="GHEA Grapalat" w:cs="Sylfaen"/>
          <w:sz w:val="20"/>
          <w:szCs w:val="20"/>
        </w:rPr>
        <w:t>ընդունված</w:t>
      </w:r>
      <w:r w:rsidRPr="00C02B0F">
        <w:rPr>
          <w:rFonts w:ascii="GHEA Grapalat" w:hAnsi="GHEA Grapalat" w:cs="Sylfaen"/>
          <w:sz w:val="20"/>
          <w:szCs w:val="20"/>
          <w:lang w:val="af-ZA"/>
        </w:rPr>
        <w:t xml:space="preserve"> </w:t>
      </w:r>
      <w:r w:rsidRPr="00C02B0F">
        <w:rPr>
          <w:rFonts w:ascii="GHEA Grapalat" w:hAnsi="GHEA Grapalat" w:cs="Sylfaen"/>
          <w:sz w:val="20"/>
          <w:szCs w:val="20"/>
        </w:rPr>
        <w:t>որոշումները</w:t>
      </w:r>
      <w:r w:rsidRPr="00C02B0F">
        <w:rPr>
          <w:rFonts w:ascii="GHEA Grapalat" w:hAnsi="GHEA Grapalat" w:cs="Sylfaen"/>
          <w:sz w:val="20"/>
          <w:szCs w:val="20"/>
          <w:lang w:val="af-ZA"/>
        </w:rPr>
        <w:t xml:space="preserve"> </w:t>
      </w:r>
      <w:r w:rsidRPr="00C02B0F">
        <w:rPr>
          <w:rFonts w:ascii="GHEA Grapalat" w:hAnsi="GHEA Grapalat" w:cs="Sylfaen"/>
          <w:sz w:val="20"/>
          <w:szCs w:val="20"/>
        </w:rPr>
        <w:t>և</w:t>
      </w:r>
      <w:r w:rsidRPr="00C02B0F">
        <w:rPr>
          <w:rFonts w:ascii="GHEA Grapalat" w:hAnsi="GHEA Grapalat" w:cs="Sylfaen"/>
          <w:sz w:val="20"/>
          <w:szCs w:val="20"/>
          <w:lang w:val="af-ZA"/>
        </w:rPr>
        <w:t xml:space="preserve"> </w:t>
      </w:r>
      <w:r w:rsidRPr="00C02B0F">
        <w:rPr>
          <w:rFonts w:ascii="GHEA Grapalat" w:hAnsi="GHEA Grapalat" w:cs="Sylfaen"/>
          <w:sz w:val="20"/>
          <w:szCs w:val="20"/>
        </w:rPr>
        <w:t>դրանց</w:t>
      </w:r>
      <w:r w:rsidRPr="00C02B0F">
        <w:rPr>
          <w:rFonts w:ascii="GHEA Grapalat" w:hAnsi="GHEA Grapalat" w:cs="Sylfaen"/>
          <w:sz w:val="20"/>
          <w:szCs w:val="20"/>
          <w:lang w:val="af-ZA"/>
        </w:rPr>
        <w:t xml:space="preserve"> </w:t>
      </w:r>
      <w:r w:rsidRPr="00C02B0F">
        <w:rPr>
          <w:rFonts w:ascii="GHEA Grapalat" w:hAnsi="GHEA Grapalat" w:cs="Sylfaen"/>
          <w:sz w:val="20"/>
          <w:szCs w:val="20"/>
        </w:rPr>
        <w:t>կատարման</w:t>
      </w:r>
      <w:r w:rsidRPr="00C02B0F">
        <w:rPr>
          <w:rFonts w:ascii="GHEA Grapalat" w:hAnsi="GHEA Grapalat" w:cs="Sylfaen"/>
          <w:sz w:val="20"/>
          <w:szCs w:val="20"/>
          <w:lang w:val="af-ZA"/>
        </w:rPr>
        <w:t xml:space="preserve"> </w:t>
      </w:r>
      <w:r w:rsidRPr="00C02B0F">
        <w:rPr>
          <w:rFonts w:ascii="GHEA Grapalat" w:hAnsi="GHEA Grapalat" w:cs="Sylfaen"/>
          <w:sz w:val="20"/>
          <w:szCs w:val="20"/>
        </w:rPr>
        <w:t>նկատմամբ</w:t>
      </w:r>
      <w:r w:rsidRPr="00C02B0F">
        <w:rPr>
          <w:rFonts w:ascii="GHEA Grapalat" w:hAnsi="GHEA Grapalat" w:cs="Sylfaen"/>
          <w:sz w:val="20"/>
          <w:szCs w:val="20"/>
          <w:lang w:val="af-ZA"/>
        </w:rPr>
        <w:t xml:space="preserve"> </w:t>
      </w:r>
      <w:r w:rsidRPr="00C02B0F">
        <w:rPr>
          <w:rFonts w:ascii="GHEA Grapalat" w:hAnsi="GHEA Grapalat" w:cs="Sylfaen"/>
          <w:sz w:val="20"/>
          <w:szCs w:val="20"/>
        </w:rPr>
        <w:t>իրականացնում</w:t>
      </w:r>
      <w:r w:rsidRPr="00C02B0F">
        <w:rPr>
          <w:rFonts w:ascii="GHEA Grapalat" w:hAnsi="GHEA Grapalat" w:cs="Sylfaen"/>
          <w:sz w:val="20"/>
          <w:szCs w:val="20"/>
          <w:lang w:val="af-ZA"/>
        </w:rPr>
        <w:t xml:space="preserve"> </w:t>
      </w:r>
      <w:r w:rsidRPr="00C02B0F">
        <w:rPr>
          <w:rFonts w:ascii="GHEA Grapalat" w:hAnsi="GHEA Grapalat" w:cs="Sylfaen"/>
          <w:sz w:val="20"/>
          <w:szCs w:val="20"/>
        </w:rPr>
        <w:t>է</w:t>
      </w:r>
      <w:r w:rsidRPr="00C02B0F">
        <w:rPr>
          <w:rFonts w:ascii="GHEA Grapalat" w:hAnsi="GHEA Grapalat" w:cs="Sylfaen"/>
          <w:sz w:val="20"/>
          <w:szCs w:val="20"/>
          <w:lang w:val="af-ZA"/>
        </w:rPr>
        <w:t xml:space="preserve"> </w:t>
      </w:r>
      <w:r w:rsidRPr="00C02B0F">
        <w:rPr>
          <w:rFonts w:ascii="GHEA Grapalat" w:hAnsi="GHEA Grapalat" w:cs="Sylfaen"/>
          <w:sz w:val="20"/>
          <w:szCs w:val="20"/>
        </w:rPr>
        <w:t>հսկողություն</w:t>
      </w:r>
      <w:r w:rsidRPr="00C02B0F">
        <w:rPr>
          <w:rFonts w:ascii="GHEA Grapalat" w:hAnsi="GHEA Grapalat" w:cs="Sylfaen"/>
          <w:sz w:val="20"/>
          <w:szCs w:val="20"/>
          <w:lang w:val="af-ZA"/>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4320F2" w:rsidRPr="00C02B0F">
        <w:rPr>
          <w:rFonts w:ascii="GHEA Grapalat" w:hAnsi="GHEA Grapalat" w:cs="Sylfaen"/>
          <w:sz w:val="20"/>
          <w:lang w:val="af-ZA"/>
        </w:rPr>
        <w:t>2</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կողմից</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բավարարվելու</w:t>
      </w:r>
      <w:r w:rsidRPr="00C02B0F">
        <w:rPr>
          <w:rFonts w:ascii="GHEA Grapalat" w:hAnsi="GHEA Grapalat" w:cs="Sylfaen"/>
          <w:sz w:val="20"/>
          <w:lang w:val="af-ZA"/>
        </w:rPr>
        <w:t xml:space="preserve"> </w:t>
      </w:r>
      <w:r w:rsidRPr="00C02B0F">
        <w:rPr>
          <w:rFonts w:ascii="GHEA Grapalat" w:hAnsi="GHEA Grapalat" w:cs="Sylfaen"/>
          <w:sz w:val="20"/>
          <w:lang w:val="ru-RU"/>
        </w:rPr>
        <w:t>դեպքում</w:t>
      </w:r>
      <w:r w:rsidRPr="00C02B0F">
        <w:rPr>
          <w:rFonts w:ascii="GHEA Grapalat" w:hAnsi="GHEA Grapalat" w:cs="Sylfaen"/>
          <w:sz w:val="20"/>
          <w:lang w:val="af-ZA"/>
        </w:rPr>
        <w:t xml:space="preserve"> </w:t>
      </w:r>
      <w:r w:rsidR="00F406AC" w:rsidRPr="00C02B0F">
        <w:rPr>
          <w:rFonts w:ascii="GHEA Grapalat" w:hAnsi="GHEA Grapalat" w:cs="Sylfaen"/>
          <w:sz w:val="20"/>
          <w:lang w:val="af-ZA"/>
        </w:rPr>
        <w:t>պ</w:t>
      </w:r>
      <w:r w:rsidRPr="00C02B0F">
        <w:rPr>
          <w:rFonts w:ascii="GHEA Grapalat" w:hAnsi="GHEA Grapalat" w:cs="Sylfaen"/>
          <w:sz w:val="20"/>
          <w:lang w:val="ru-RU"/>
        </w:rPr>
        <w:t>ատվիրատուն</w:t>
      </w:r>
      <w:r w:rsidRPr="00C02B0F">
        <w:rPr>
          <w:rFonts w:ascii="GHEA Grapalat" w:hAnsi="GHEA Grapalat" w:cs="Sylfaen"/>
          <w:sz w:val="20"/>
          <w:lang w:val="af-ZA"/>
        </w:rPr>
        <w:t xml:space="preserve"> </w:t>
      </w:r>
      <w:r w:rsidRPr="00C02B0F">
        <w:rPr>
          <w:rFonts w:ascii="GHEA Grapalat" w:hAnsi="GHEA Grapalat" w:cs="Sylfaen"/>
          <w:sz w:val="20"/>
          <w:lang w:val="ru-RU"/>
        </w:rPr>
        <w:t>պատասխանատվություն</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կրում</w:t>
      </w:r>
      <w:r w:rsidRPr="00C02B0F">
        <w:rPr>
          <w:rFonts w:ascii="GHEA Grapalat" w:hAnsi="GHEA Grapalat" w:cs="Sylfaen"/>
          <w:sz w:val="20"/>
          <w:lang w:val="af-ZA"/>
        </w:rPr>
        <w:t xml:space="preserve"> </w:t>
      </w:r>
      <w:r w:rsidRPr="00C02B0F">
        <w:rPr>
          <w:rFonts w:ascii="GHEA Grapalat" w:hAnsi="GHEA Grapalat" w:cs="Sylfaen"/>
          <w:sz w:val="20"/>
          <w:lang w:val="ru-RU"/>
        </w:rPr>
        <w:t>բողոքը</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անձին</w:t>
      </w:r>
      <w:r w:rsidRPr="00C02B0F">
        <w:rPr>
          <w:rFonts w:ascii="GHEA Grapalat" w:hAnsi="GHEA Grapalat" w:cs="Sylfaen"/>
          <w:sz w:val="20"/>
          <w:lang w:val="af-ZA"/>
        </w:rPr>
        <w:t xml:space="preserve"> </w:t>
      </w:r>
      <w:r w:rsidRPr="00C02B0F">
        <w:rPr>
          <w:rFonts w:ascii="GHEA Grapalat" w:hAnsi="GHEA Grapalat" w:cs="Sylfaen"/>
          <w:sz w:val="20"/>
          <w:lang w:val="ru-RU"/>
        </w:rPr>
        <w:t>պատճառված</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սահմանված</w:t>
      </w:r>
      <w:r w:rsidRPr="00C02B0F">
        <w:rPr>
          <w:rFonts w:ascii="GHEA Grapalat" w:hAnsi="GHEA Grapalat" w:cs="Sylfaen"/>
          <w:sz w:val="20"/>
          <w:lang w:val="af-ZA"/>
        </w:rPr>
        <w:t xml:space="preserve"> </w:t>
      </w:r>
      <w:r w:rsidRPr="00C02B0F">
        <w:rPr>
          <w:rFonts w:ascii="GHEA Grapalat" w:hAnsi="GHEA Grapalat" w:cs="Sylfaen"/>
          <w:sz w:val="20"/>
          <w:lang w:val="ru-RU"/>
        </w:rPr>
        <w:t>կարգով</w:t>
      </w:r>
      <w:r w:rsidRPr="00C02B0F">
        <w:rPr>
          <w:rFonts w:ascii="GHEA Grapalat" w:hAnsi="GHEA Grapalat" w:cs="Sylfaen"/>
          <w:sz w:val="20"/>
          <w:lang w:val="af-ZA"/>
        </w:rPr>
        <w:t xml:space="preserve"> </w:t>
      </w:r>
      <w:r w:rsidRPr="00C02B0F">
        <w:rPr>
          <w:rFonts w:ascii="GHEA Grapalat" w:hAnsi="GHEA Grapalat" w:cs="Sylfaen"/>
          <w:sz w:val="20"/>
          <w:lang w:val="ru-RU"/>
        </w:rPr>
        <w:t>հիմնավորված</w:t>
      </w:r>
      <w:r w:rsidRPr="00C02B0F">
        <w:rPr>
          <w:rFonts w:ascii="GHEA Grapalat" w:hAnsi="GHEA Grapalat" w:cs="Sylfaen"/>
          <w:sz w:val="20"/>
          <w:lang w:val="af-ZA"/>
        </w:rPr>
        <w:t xml:space="preserve"> </w:t>
      </w:r>
      <w:r w:rsidRPr="00C02B0F">
        <w:rPr>
          <w:rFonts w:ascii="GHEA Grapalat" w:hAnsi="GHEA Grapalat" w:cs="Sylfaen"/>
          <w:sz w:val="20"/>
          <w:lang w:val="ru-RU"/>
        </w:rPr>
        <w:t>վնասի</w:t>
      </w:r>
      <w:r w:rsidRPr="00C02B0F">
        <w:rPr>
          <w:rFonts w:ascii="GHEA Grapalat" w:hAnsi="GHEA Grapalat" w:cs="Sylfaen"/>
          <w:sz w:val="20"/>
          <w:lang w:val="af-ZA"/>
        </w:rPr>
        <w:t xml:space="preserve"> </w:t>
      </w:r>
      <w:r w:rsidRPr="00C02B0F">
        <w:rPr>
          <w:rFonts w:ascii="GHEA Grapalat" w:hAnsi="GHEA Grapalat" w:cs="Sylfaen"/>
          <w:sz w:val="20"/>
          <w:lang w:val="ru-RU"/>
        </w:rPr>
        <w:t>հատուցման</w:t>
      </w:r>
      <w:r w:rsidRPr="00C02B0F">
        <w:rPr>
          <w:rFonts w:ascii="GHEA Grapalat" w:hAnsi="GHEA Grapalat" w:cs="Sylfaen"/>
          <w:sz w:val="20"/>
          <w:lang w:val="af-ZA"/>
        </w:rPr>
        <w:t xml:space="preserve"> </w:t>
      </w:r>
      <w:r w:rsidRPr="00C02B0F">
        <w:rPr>
          <w:rFonts w:ascii="GHEA Grapalat" w:hAnsi="GHEA Grapalat" w:cs="Sylfaen"/>
          <w:sz w:val="20"/>
          <w:lang w:val="ru-RU"/>
        </w:rPr>
        <w:t>համար։</w:t>
      </w:r>
    </w:p>
    <w:p w:rsidR="004320F2" w:rsidRPr="00C02B0F" w:rsidRDefault="00731D26" w:rsidP="00037DDE">
      <w:pPr>
        <w:ind w:firstLine="567"/>
        <w:jc w:val="both"/>
        <w:rPr>
          <w:rFonts w:ascii="GHEA Grapalat" w:hAnsi="GHEA Grapalat" w:cs="Sylfaen"/>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4320F2" w:rsidRPr="00C02B0F">
        <w:rPr>
          <w:rFonts w:ascii="GHEA Grapalat" w:hAnsi="GHEA Grapalat" w:cs="Sylfaen"/>
          <w:sz w:val="20"/>
          <w:lang w:val="af-ZA"/>
        </w:rPr>
        <w:t>3</w:t>
      </w:r>
      <w:r w:rsidRPr="00C02B0F">
        <w:rPr>
          <w:rFonts w:ascii="GHEA Grapalat" w:hAnsi="GHEA Grapalat" w:cs="Sylfaen"/>
          <w:sz w:val="20"/>
          <w:lang w:val="af-ZA"/>
        </w:rPr>
        <w:t xml:space="preserve"> </w:t>
      </w:r>
      <w:r w:rsidRPr="00C02B0F">
        <w:rPr>
          <w:rFonts w:ascii="GHEA Grapalat" w:hAnsi="GHEA Grapalat" w:cs="Sylfaen"/>
          <w:sz w:val="20"/>
          <w:lang w:val="ru-RU"/>
        </w:rPr>
        <w:t>Բողոքի</w:t>
      </w:r>
      <w:r w:rsidRPr="00C02B0F">
        <w:rPr>
          <w:rFonts w:ascii="GHEA Grapalat" w:hAnsi="GHEA Grapalat" w:cs="Sylfaen"/>
          <w:sz w:val="20"/>
          <w:lang w:val="af-ZA"/>
        </w:rPr>
        <w:t xml:space="preserve"> </w:t>
      </w:r>
      <w:r w:rsidRPr="00C02B0F">
        <w:rPr>
          <w:rFonts w:ascii="GHEA Grapalat" w:hAnsi="GHEA Grapalat" w:cs="Sylfaen"/>
          <w:sz w:val="20"/>
          <w:lang w:val="ru-RU"/>
        </w:rPr>
        <w:t>քննությունը</w:t>
      </w:r>
      <w:r w:rsidRPr="00C02B0F">
        <w:rPr>
          <w:rFonts w:ascii="GHEA Grapalat" w:hAnsi="GHEA Grapalat" w:cs="Sylfaen"/>
          <w:sz w:val="20"/>
          <w:lang w:val="af-ZA"/>
        </w:rPr>
        <w:t xml:space="preserve"> </w:t>
      </w:r>
      <w:r w:rsidRPr="00C02B0F">
        <w:rPr>
          <w:rFonts w:ascii="GHEA Grapalat" w:hAnsi="GHEA Grapalat" w:cs="Sylfaen"/>
          <w:sz w:val="20"/>
          <w:lang w:val="ru-RU"/>
        </w:rPr>
        <w:t>բաց</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հանրության</w:t>
      </w:r>
      <w:r w:rsidRPr="00C02B0F">
        <w:rPr>
          <w:rFonts w:ascii="GHEA Grapalat" w:hAnsi="GHEA Grapalat" w:cs="Sylfaen"/>
          <w:sz w:val="20"/>
          <w:lang w:val="af-ZA"/>
        </w:rPr>
        <w:t xml:space="preserve"> </w:t>
      </w:r>
      <w:r w:rsidRPr="00C02B0F">
        <w:rPr>
          <w:rFonts w:ascii="GHEA Grapalat" w:hAnsi="GHEA Grapalat" w:cs="Sylfaen"/>
          <w:sz w:val="20"/>
          <w:lang w:val="ru-RU"/>
        </w:rPr>
        <w:t>համար</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բացառությամբ</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պետական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գաղտնիք</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պարունակող</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գնումների</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Բողոքն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ստանալու</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օրվանից</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հաշված՝</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մեկ</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աշխատանքային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օրվա</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ընթացքում</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այդ</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մասին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խորհուրդը</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հայտարարություն</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է</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հրապարակում</w:t>
      </w:r>
      <w:r w:rsidR="004320F2" w:rsidRPr="00C02B0F">
        <w:rPr>
          <w:rFonts w:ascii="GHEA Grapalat" w:hAnsi="GHEA Grapalat" w:cs="Sylfaen"/>
          <w:sz w:val="20"/>
          <w:lang w:val="af-ZA"/>
        </w:rPr>
        <w:t xml:space="preserve"> </w:t>
      </w:r>
      <w:r w:rsidR="004320F2" w:rsidRPr="00C02B0F">
        <w:rPr>
          <w:rFonts w:ascii="GHEA Grapalat" w:hAnsi="GHEA Grapalat" w:cs="Sylfaen"/>
          <w:sz w:val="20"/>
          <w:lang w:val="ru-RU"/>
        </w:rPr>
        <w:t>տեղեկագրում</w:t>
      </w:r>
      <w:r w:rsidR="004320F2" w:rsidRPr="00C02B0F">
        <w:rPr>
          <w:rFonts w:ascii="GHEA Grapalat" w:hAnsi="GHEA Grapalat" w:cs="Sylfaen"/>
          <w:sz w:val="20"/>
          <w:lang w:val="af-ZA"/>
        </w:rPr>
        <w:t>:</w:t>
      </w:r>
      <w:r w:rsidR="004320F2" w:rsidRPr="00C02B0F">
        <w:rPr>
          <w:rFonts w:ascii="GHEA Grapalat" w:hAnsi="GHEA Grapalat" w:cs="Sylfaen"/>
          <w:lang w:val="af-ZA"/>
        </w:rPr>
        <w:t xml:space="preserve"> </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4320F2" w:rsidRPr="00C02B0F">
        <w:rPr>
          <w:rFonts w:ascii="GHEA Grapalat" w:hAnsi="GHEA Grapalat" w:cs="Sylfaen"/>
          <w:sz w:val="20"/>
          <w:lang w:val="af-ZA"/>
        </w:rPr>
        <w:t>4</w:t>
      </w:r>
      <w:r w:rsidRPr="00C02B0F">
        <w:rPr>
          <w:rFonts w:ascii="GHEA Grapalat" w:hAnsi="GHEA Grapalat" w:cs="Sylfaen"/>
          <w:sz w:val="20"/>
          <w:lang w:val="af-ZA"/>
        </w:rPr>
        <w:t xml:space="preserve"> </w:t>
      </w:r>
      <w:r w:rsidRPr="00C02B0F">
        <w:rPr>
          <w:rFonts w:ascii="GHEA Grapalat" w:hAnsi="GHEA Grapalat" w:cs="Sylfaen"/>
          <w:sz w:val="20"/>
          <w:lang w:val="ru-RU"/>
        </w:rPr>
        <w:t>Յուրաքանչյուր</w:t>
      </w:r>
      <w:r w:rsidRPr="00C02B0F">
        <w:rPr>
          <w:rFonts w:ascii="GHEA Grapalat" w:hAnsi="GHEA Grapalat" w:cs="Sylfaen"/>
          <w:sz w:val="20"/>
          <w:lang w:val="af-ZA"/>
        </w:rPr>
        <w:t xml:space="preserve"> </w:t>
      </w:r>
      <w:r w:rsidRPr="00C02B0F">
        <w:rPr>
          <w:rFonts w:ascii="GHEA Grapalat" w:hAnsi="GHEA Grapalat" w:cs="Sylfaen"/>
          <w:sz w:val="20"/>
          <w:lang w:val="ru-RU"/>
        </w:rPr>
        <w:t>անձ</w:t>
      </w:r>
      <w:r w:rsidRPr="00C02B0F">
        <w:rPr>
          <w:rFonts w:ascii="GHEA Grapalat" w:hAnsi="GHEA Grapalat" w:cs="Sylfaen"/>
          <w:sz w:val="20"/>
          <w:lang w:val="af-ZA"/>
        </w:rPr>
        <w:t xml:space="preserve">, </w:t>
      </w:r>
      <w:r w:rsidRPr="00C02B0F">
        <w:rPr>
          <w:rFonts w:ascii="GHEA Grapalat" w:hAnsi="GHEA Grapalat" w:cs="Sylfaen"/>
          <w:sz w:val="20"/>
          <w:lang w:val="ru-RU"/>
        </w:rPr>
        <w:t>որի</w:t>
      </w:r>
      <w:r w:rsidRPr="00C02B0F">
        <w:rPr>
          <w:rFonts w:ascii="GHEA Grapalat" w:hAnsi="GHEA Grapalat" w:cs="Sylfaen"/>
          <w:sz w:val="20"/>
          <w:lang w:val="af-ZA"/>
        </w:rPr>
        <w:t xml:space="preserve"> </w:t>
      </w:r>
      <w:r w:rsidRPr="00C02B0F">
        <w:rPr>
          <w:rFonts w:ascii="GHEA Grapalat" w:hAnsi="GHEA Grapalat" w:cs="Sylfaen"/>
          <w:sz w:val="20"/>
          <w:lang w:val="ru-RU"/>
        </w:rPr>
        <w:t>շահերը</w:t>
      </w:r>
      <w:r w:rsidRPr="00C02B0F">
        <w:rPr>
          <w:rFonts w:ascii="GHEA Grapalat" w:hAnsi="GHEA Grapalat" w:cs="Sylfaen"/>
          <w:sz w:val="20"/>
          <w:lang w:val="af-ZA"/>
        </w:rPr>
        <w:t xml:space="preserve"> </w:t>
      </w:r>
      <w:r w:rsidRPr="00C02B0F">
        <w:rPr>
          <w:rFonts w:ascii="GHEA Grapalat" w:hAnsi="GHEA Grapalat" w:cs="Sylfaen"/>
          <w:sz w:val="20"/>
          <w:lang w:val="ru-RU"/>
        </w:rPr>
        <w:t>խախտվել</w:t>
      </w:r>
      <w:r w:rsidRPr="00C02B0F">
        <w:rPr>
          <w:rFonts w:ascii="GHEA Grapalat" w:hAnsi="GHEA Grapalat" w:cs="Sylfaen"/>
          <w:sz w:val="20"/>
          <w:lang w:val="af-ZA"/>
        </w:rPr>
        <w:t xml:space="preserve"> </w:t>
      </w:r>
      <w:r w:rsidRPr="00C02B0F">
        <w:rPr>
          <w:rFonts w:ascii="GHEA Grapalat" w:hAnsi="GHEA Grapalat" w:cs="Sylfaen"/>
          <w:sz w:val="20"/>
          <w:lang w:val="ru-RU"/>
        </w:rPr>
        <w:t>են</w:t>
      </w:r>
      <w:r w:rsidRPr="00C02B0F">
        <w:rPr>
          <w:rFonts w:ascii="GHEA Grapalat" w:hAnsi="GHEA Grapalat" w:cs="Sylfaen"/>
          <w:sz w:val="20"/>
          <w:lang w:val="af-ZA"/>
        </w:rPr>
        <w:t xml:space="preserve"> </w:t>
      </w:r>
      <w:r w:rsidRPr="00C02B0F">
        <w:rPr>
          <w:rFonts w:ascii="GHEA Grapalat" w:hAnsi="GHEA Grapalat" w:cs="Sylfaen"/>
          <w:sz w:val="20"/>
          <w:lang w:val="ru-RU"/>
        </w:rPr>
        <w:t>կամ</w:t>
      </w:r>
      <w:r w:rsidRPr="00C02B0F">
        <w:rPr>
          <w:rFonts w:ascii="GHEA Grapalat" w:hAnsi="GHEA Grapalat" w:cs="Sylfaen"/>
          <w:sz w:val="20"/>
          <w:lang w:val="af-ZA"/>
        </w:rPr>
        <w:t xml:space="preserve"> </w:t>
      </w:r>
      <w:r w:rsidRPr="00C02B0F">
        <w:rPr>
          <w:rFonts w:ascii="GHEA Grapalat" w:hAnsi="GHEA Grapalat" w:cs="Sylfaen"/>
          <w:sz w:val="20"/>
          <w:lang w:val="ru-RU"/>
        </w:rPr>
        <w:t>կարող</w:t>
      </w:r>
      <w:r w:rsidRPr="00C02B0F">
        <w:rPr>
          <w:rFonts w:ascii="GHEA Grapalat" w:hAnsi="GHEA Grapalat" w:cs="Sylfaen"/>
          <w:sz w:val="20"/>
          <w:lang w:val="af-ZA"/>
        </w:rPr>
        <w:t xml:space="preserve"> </w:t>
      </w:r>
      <w:r w:rsidRPr="00C02B0F">
        <w:rPr>
          <w:rFonts w:ascii="GHEA Grapalat" w:hAnsi="GHEA Grapalat" w:cs="Sylfaen"/>
          <w:sz w:val="20"/>
          <w:lang w:val="ru-RU"/>
        </w:rPr>
        <w:t>են</w:t>
      </w:r>
      <w:r w:rsidRPr="00C02B0F">
        <w:rPr>
          <w:rFonts w:ascii="GHEA Grapalat" w:hAnsi="GHEA Grapalat" w:cs="Sylfaen"/>
          <w:sz w:val="20"/>
          <w:lang w:val="af-ZA"/>
        </w:rPr>
        <w:t xml:space="preserve"> </w:t>
      </w:r>
      <w:r w:rsidRPr="00C02B0F">
        <w:rPr>
          <w:rFonts w:ascii="GHEA Grapalat" w:hAnsi="GHEA Grapalat" w:cs="Sylfaen"/>
          <w:sz w:val="20"/>
          <w:lang w:val="ru-RU"/>
        </w:rPr>
        <w:t>խախտվել</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հիմք</w:t>
      </w:r>
      <w:r w:rsidRPr="00C02B0F">
        <w:rPr>
          <w:rFonts w:ascii="GHEA Grapalat" w:hAnsi="GHEA Grapalat" w:cs="Sylfaen"/>
          <w:sz w:val="20"/>
          <w:lang w:val="af-ZA"/>
        </w:rPr>
        <w:t xml:space="preserve"> </w:t>
      </w:r>
      <w:r w:rsidRPr="00C02B0F">
        <w:rPr>
          <w:rFonts w:ascii="GHEA Grapalat" w:hAnsi="GHEA Grapalat" w:cs="Sylfaen"/>
          <w:sz w:val="20"/>
          <w:lang w:val="ru-RU"/>
        </w:rPr>
        <w:t>ծառայած</w:t>
      </w:r>
      <w:r w:rsidRPr="00C02B0F">
        <w:rPr>
          <w:rFonts w:ascii="GHEA Grapalat" w:hAnsi="GHEA Grapalat" w:cs="Sylfaen"/>
          <w:sz w:val="20"/>
          <w:lang w:val="af-ZA"/>
        </w:rPr>
        <w:t xml:space="preserve"> </w:t>
      </w:r>
      <w:r w:rsidRPr="00C02B0F">
        <w:rPr>
          <w:rFonts w:ascii="GHEA Grapalat" w:hAnsi="GHEA Grapalat" w:cs="Sylfaen"/>
          <w:sz w:val="20"/>
          <w:lang w:val="ru-RU"/>
        </w:rPr>
        <w:t>գործողությունների</w:t>
      </w:r>
      <w:r w:rsidRPr="00C02B0F">
        <w:rPr>
          <w:rFonts w:ascii="GHEA Grapalat" w:hAnsi="GHEA Grapalat" w:cs="Sylfaen"/>
          <w:sz w:val="20"/>
          <w:lang w:val="af-ZA"/>
        </w:rPr>
        <w:t xml:space="preserve"> </w:t>
      </w:r>
      <w:r w:rsidRPr="00C02B0F">
        <w:rPr>
          <w:rFonts w:ascii="GHEA Grapalat" w:hAnsi="GHEA Grapalat" w:cs="Sylfaen"/>
          <w:sz w:val="20"/>
          <w:lang w:val="ru-RU"/>
        </w:rPr>
        <w:t>արդյունքում</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w:t>
      </w:r>
      <w:r w:rsidRPr="00C02B0F">
        <w:rPr>
          <w:rFonts w:ascii="GHEA Grapalat" w:hAnsi="GHEA Grapalat" w:cs="Sylfaen"/>
          <w:sz w:val="20"/>
          <w:lang w:val="af-ZA"/>
        </w:rPr>
        <w:t xml:space="preserve"> </w:t>
      </w:r>
      <w:r w:rsidRPr="00C02B0F">
        <w:rPr>
          <w:rFonts w:ascii="GHEA Grapalat" w:hAnsi="GHEA Grapalat" w:cs="Sylfaen"/>
          <w:sz w:val="20"/>
          <w:lang w:val="ru-RU"/>
        </w:rPr>
        <w:t>ունի</w:t>
      </w:r>
      <w:r w:rsidRPr="00C02B0F">
        <w:rPr>
          <w:rFonts w:ascii="GHEA Grapalat" w:hAnsi="GHEA Grapalat" w:cs="Sylfaen"/>
          <w:sz w:val="20"/>
          <w:lang w:val="af-ZA"/>
        </w:rPr>
        <w:t xml:space="preserve"> </w:t>
      </w:r>
      <w:r w:rsidRPr="00C02B0F">
        <w:rPr>
          <w:rFonts w:ascii="GHEA Grapalat" w:hAnsi="GHEA Grapalat" w:cs="Sylfaen"/>
          <w:sz w:val="20"/>
          <w:lang w:val="ru-RU"/>
        </w:rPr>
        <w:t>մասնակցելու</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ընթացակարգին</w:t>
      </w:r>
      <w:r w:rsidRPr="00C02B0F">
        <w:rPr>
          <w:rFonts w:ascii="GHEA Grapalat" w:hAnsi="GHEA Grapalat" w:cs="Sylfaen"/>
          <w:sz w:val="20"/>
          <w:lang w:val="af-ZA"/>
        </w:rPr>
        <w:t xml:space="preserve">` </w:t>
      </w:r>
      <w:r w:rsidRPr="00C02B0F">
        <w:rPr>
          <w:rFonts w:ascii="GHEA Grapalat" w:hAnsi="GHEA Grapalat" w:cs="Sylfaen"/>
          <w:sz w:val="20"/>
          <w:lang w:val="ru-RU"/>
        </w:rPr>
        <w:t>մինչև</w:t>
      </w:r>
      <w:r w:rsidRPr="00C02B0F">
        <w:rPr>
          <w:rFonts w:ascii="GHEA Grapalat" w:hAnsi="GHEA Grapalat" w:cs="Sylfaen"/>
          <w:sz w:val="20"/>
          <w:lang w:val="af-ZA"/>
        </w:rPr>
        <w:t xml:space="preserve"> </w:t>
      </w:r>
      <w:r w:rsidRPr="00C02B0F">
        <w:rPr>
          <w:rFonts w:ascii="GHEA Grapalat" w:hAnsi="GHEA Grapalat" w:cs="Sylfaen"/>
          <w:sz w:val="20"/>
          <w:lang w:val="ru-RU"/>
        </w:rPr>
        <w:t>բողոքի</w:t>
      </w:r>
      <w:r w:rsidRPr="00C02B0F">
        <w:rPr>
          <w:rFonts w:ascii="GHEA Grapalat" w:hAnsi="GHEA Grapalat" w:cs="Sylfaen"/>
          <w:sz w:val="20"/>
          <w:lang w:val="af-ZA"/>
        </w:rPr>
        <w:t xml:space="preserve"> </w:t>
      </w:r>
      <w:r w:rsidRPr="00C02B0F">
        <w:rPr>
          <w:rFonts w:ascii="GHEA Grapalat" w:hAnsi="GHEA Grapalat" w:cs="Sylfaen"/>
          <w:sz w:val="20"/>
          <w:lang w:val="ru-RU"/>
        </w:rPr>
        <w:t>վերաբերյալ</w:t>
      </w:r>
      <w:r w:rsidRPr="00C02B0F">
        <w:rPr>
          <w:rFonts w:ascii="GHEA Grapalat" w:hAnsi="GHEA Grapalat" w:cs="Sylfaen"/>
          <w:sz w:val="20"/>
          <w:lang w:val="af-ZA"/>
        </w:rPr>
        <w:t xml:space="preserve"> </w:t>
      </w:r>
      <w:r w:rsidRPr="00C02B0F">
        <w:rPr>
          <w:rFonts w:ascii="GHEA Grapalat" w:hAnsi="GHEA Grapalat" w:cs="Sylfaen"/>
          <w:sz w:val="20"/>
          <w:lang w:val="ru-RU"/>
        </w:rPr>
        <w:t>որոշում</w:t>
      </w:r>
      <w:r w:rsidRPr="00C02B0F">
        <w:rPr>
          <w:rFonts w:ascii="GHEA Grapalat" w:hAnsi="GHEA Grapalat" w:cs="Sylfaen"/>
          <w:sz w:val="20"/>
          <w:lang w:val="af-ZA"/>
        </w:rPr>
        <w:t xml:space="preserve"> </w:t>
      </w:r>
      <w:r w:rsidRPr="00C02B0F">
        <w:rPr>
          <w:rFonts w:ascii="GHEA Grapalat" w:hAnsi="GHEA Grapalat" w:cs="Sylfaen"/>
          <w:sz w:val="20"/>
          <w:lang w:val="ru-RU"/>
        </w:rPr>
        <w:t>ընդունելու</w:t>
      </w:r>
      <w:r w:rsidRPr="00C02B0F">
        <w:rPr>
          <w:rFonts w:ascii="GHEA Grapalat" w:hAnsi="GHEA Grapalat" w:cs="Sylfaen"/>
          <w:sz w:val="20"/>
          <w:lang w:val="af-ZA"/>
        </w:rPr>
        <w:t xml:space="preserve"> </w:t>
      </w:r>
      <w:r w:rsidRPr="00C02B0F">
        <w:rPr>
          <w:rFonts w:ascii="GHEA Grapalat" w:hAnsi="GHEA Grapalat" w:cs="Sylfaen"/>
          <w:sz w:val="20"/>
          <w:lang w:val="ru-RU"/>
        </w:rPr>
        <w:t>ժամկետը</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խորհուրդ</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ներկայացնելով</w:t>
      </w:r>
      <w:r w:rsidRPr="00C02B0F">
        <w:rPr>
          <w:rFonts w:ascii="GHEA Grapalat" w:hAnsi="GHEA Grapalat" w:cs="Sylfaen"/>
          <w:sz w:val="20"/>
          <w:lang w:val="af-ZA"/>
        </w:rPr>
        <w:t xml:space="preserve"> </w:t>
      </w:r>
      <w:r w:rsidRPr="00C02B0F">
        <w:rPr>
          <w:rFonts w:ascii="GHEA Grapalat" w:hAnsi="GHEA Grapalat" w:cs="Sylfaen"/>
          <w:sz w:val="20"/>
          <w:lang w:val="ru-RU"/>
        </w:rPr>
        <w:t>համանման</w:t>
      </w:r>
      <w:r w:rsidRPr="00C02B0F">
        <w:rPr>
          <w:rFonts w:ascii="GHEA Grapalat" w:hAnsi="GHEA Grapalat" w:cs="Sylfaen"/>
          <w:sz w:val="20"/>
          <w:lang w:val="af-ZA"/>
        </w:rPr>
        <w:t xml:space="preserve"> </w:t>
      </w:r>
      <w:r w:rsidRPr="00C02B0F">
        <w:rPr>
          <w:rFonts w:ascii="GHEA Grapalat" w:hAnsi="GHEA Grapalat" w:cs="Sylfaen"/>
          <w:sz w:val="20"/>
          <w:lang w:val="ru-RU"/>
        </w:rPr>
        <w:t>բողոք։</w:t>
      </w:r>
      <w:r w:rsidRPr="00C02B0F">
        <w:rPr>
          <w:rFonts w:ascii="GHEA Grapalat" w:hAnsi="GHEA Grapalat" w:cs="Sylfaen"/>
          <w:sz w:val="20"/>
          <w:lang w:val="af-ZA"/>
        </w:rPr>
        <w:t xml:space="preserve"> </w:t>
      </w:r>
      <w:r w:rsidRPr="00C02B0F">
        <w:rPr>
          <w:rFonts w:ascii="GHEA Grapalat" w:hAnsi="GHEA Grapalat" w:cs="Sylfaen"/>
          <w:sz w:val="20"/>
          <w:lang w:val="ru-RU"/>
        </w:rPr>
        <w:t>Օրենքի</w:t>
      </w:r>
      <w:r w:rsidRPr="00C02B0F">
        <w:rPr>
          <w:rFonts w:ascii="GHEA Grapalat" w:hAnsi="GHEA Grapalat" w:cs="Sylfaen"/>
          <w:sz w:val="20"/>
          <w:lang w:val="af-ZA"/>
        </w:rPr>
        <w:t xml:space="preserve"> </w:t>
      </w:r>
      <w:r w:rsidR="004320F2" w:rsidRPr="00C02B0F">
        <w:rPr>
          <w:rFonts w:ascii="GHEA Grapalat" w:hAnsi="GHEA Grapalat" w:cs="Sylfaen"/>
          <w:sz w:val="20"/>
          <w:lang w:val="af-ZA"/>
        </w:rPr>
        <w:t>50</w:t>
      </w:r>
      <w:r w:rsidRPr="00C02B0F">
        <w:rPr>
          <w:rFonts w:ascii="GHEA Grapalat" w:hAnsi="GHEA Grapalat" w:cs="Sylfaen"/>
          <w:sz w:val="20"/>
          <w:lang w:val="af-ZA"/>
        </w:rPr>
        <w:t>-</w:t>
      </w:r>
      <w:r w:rsidRPr="00C02B0F">
        <w:rPr>
          <w:rFonts w:ascii="GHEA Grapalat" w:hAnsi="GHEA Grapalat" w:cs="Sylfaen"/>
          <w:sz w:val="20"/>
          <w:lang w:val="ru-RU"/>
        </w:rPr>
        <w:t>րդ</w:t>
      </w:r>
      <w:r w:rsidRPr="00C02B0F">
        <w:rPr>
          <w:rFonts w:ascii="GHEA Grapalat" w:hAnsi="GHEA Grapalat" w:cs="Sylfaen"/>
          <w:sz w:val="20"/>
          <w:lang w:val="af-ZA"/>
        </w:rPr>
        <w:t xml:space="preserve"> </w:t>
      </w:r>
      <w:r w:rsidRPr="00C02B0F">
        <w:rPr>
          <w:rFonts w:ascii="GHEA Grapalat" w:hAnsi="GHEA Grapalat" w:cs="Sylfaen"/>
          <w:sz w:val="20"/>
          <w:lang w:val="ru-RU"/>
        </w:rPr>
        <w:t>հոդվածի</w:t>
      </w:r>
      <w:r w:rsidRPr="00C02B0F">
        <w:rPr>
          <w:rFonts w:ascii="GHEA Grapalat" w:hAnsi="GHEA Grapalat" w:cs="Sylfaen"/>
          <w:sz w:val="20"/>
          <w:lang w:val="af-ZA"/>
        </w:rPr>
        <w:t xml:space="preserve"> </w:t>
      </w:r>
      <w:r w:rsidRPr="00C02B0F">
        <w:rPr>
          <w:rFonts w:ascii="GHEA Grapalat" w:hAnsi="GHEA Grapalat" w:cs="Sylfaen"/>
          <w:sz w:val="20"/>
          <w:lang w:val="ru-RU"/>
        </w:rPr>
        <w:t>համաձայն</w:t>
      </w:r>
      <w:r w:rsidR="004320F2" w:rsidRPr="00C02B0F">
        <w:rPr>
          <w:rFonts w:ascii="GHEA Grapalat" w:hAnsi="GHEA Grapalat" w:cs="Sylfaen"/>
          <w:sz w:val="20"/>
          <w:lang w:val="af-ZA"/>
        </w:rPr>
        <w:t>`</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ընթացակարգին</w:t>
      </w:r>
      <w:r w:rsidRPr="00C02B0F">
        <w:rPr>
          <w:rFonts w:ascii="GHEA Grapalat" w:hAnsi="GHEA Grapalat" w:cs="Sylfaen"/>
          <w:sz w:val="20"/>
          <w:lang w:val="af-ZA"/>
        </w:rPr>
        <w:t xml:space="preserve"> </w:t>
      </w:r>
      <w:r w:rsidRPr="00C02B0F">
        <w:rPr>
          <w:rFonts w:ascii="GHEA Grapalat" w:hAnsi="GHEA Grapalat" w:cs="Sylfaen"/>
          <w:sz w:val="20"/>
          <w:lang w:val="ru-RU"/>
        </w:rPr>
        <w:t>չմասնակցած</w:t>
      </w:r>
      <w:r w:rsidRPr="00C02B0F">
        <w:rPr>
          <w:rFonts w:ascii="GHEA Grapalat" w:hAnsi="GHEA Grapalat" w:cs="Sylfaen"/>
          <w:sz w:val="20"/>
          <w:lang w:val="af-ZA"/>
        </w:rPr>
        <w:t xml:space="preserve"> </w:t>
      </w:r>
      <w:r w:rsidRPr="00C02B0F">
        <w:rPr>
          <w:rFonts w:ascii="GHEA Grapalat" w:hAnsi="GHEA Grapalat" w:cs="Sylfaen"/>
          <w:sz w:val="20"/>
          <w:lang w:val="ru-RU"/>
        </w:rPr>
        <w:t>անձը</w:t>
      </w:r>
      <w:r w:rsidRPr="00C02B0F">
        <w:rPr>
          <w:rFonts w:ascii="GHEA Grapalat" w:hAnsi="GHEA Grapalat" w:cs="Sylfaen"/>
          <w:sz w:val="20"/>
          <w:lang w:val="af-ZA"/>
        </w:rPr>
        <w:t xml:space="preserve"> </w:t>
      </w:r>
      <w:r w:rsidRPr="00C02B0F">
        <w:rPr>
          <w:rFonts w:ascii="GHEA Grapalat" w:hAnsi="GHEA Grapalat" w:cs="Sylfaen"/>
          <w:sz w:val="20"/>
          <w:lang w:val="ru-RU"/>
        </w:rPr>
        <w:t>զրկվում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խորհուրդ</w:t>
      </w:r>
      <w:r w:rsidRPr="00C02B0F">
        <w:rPr>
          <w:rFonts w:ascii="GHEA Grapalat" w:hAnsi="GHEA Grapalat" w:cs="Sylfaen"/>
          <w:sz w:val="20"/>
          <w:lang w:val="af-ZA"/>
        </w:rPr>
        <w:t xml:space="preserve"> </w:t>
      </w:r>
      <w:r w:rsidRPr="00C02B0F">
        <w:rPr>
          <w:rFonts w:ascii="GHEA Grapalat" w:hAnsi="GHEA Grapalat" w:cs="Sylfaen"/>
          <w:sz w:val="20"/>
          <w:lang w:val="ru-RU"/>
        </w:rPr>
        <w:t>համանման</w:t>
      </w:r>
      <w:r w:rsidRPr="00C02B0F">
        <w:rPr>
          <w:rFonts w:ascii="GHEA Grapalat" w:hAnsi="GHEA Grapalat" w:cs="Sylfaen"/>
          <w:sz w:val="20"/>
          <w:lang w:val="af-ZA"/>
        </w:rPr>
        <w:t xml:space="preserve"> </w:t>
      </w:r>
      <w:r w:rsidRPr="00C02B0F">
        <w:rPr>
          <w:rFonts w:ascii="GHEA Grapalat" w:hAnsi="GHEA Grapalat" w:cs="Sylfaen"/>
          <w:sz w:val="20"/>
          <w:lang w:val="ru-RU"/>
        </w:rPr>
        <w:t>բողոք</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ներկայացնելու</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իրավունքից։</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4320F2" w:rsidRPr="00C02B0F">
        <w:rPr>
          <w:rFonts w:ascii="GHEA Grapalat" w:hAnsi="GHEA Grapalat" w:cs="Sylfaen"/>
          <w:sz w:val="20"/>
          <w:lang w:val="af-ZA"/>
        </w:rPr>
        <w:t>5</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որոշումն</w:t>
      </w:r>
      <w:r w:rsidRPr="00C02B0F">
        <w:rPr>
          <w:rFonts w:ascii="GHEA Grapalat" w:hAnsi="GHEA Grapalat" w:cs="Sylfaen"/>
          <w:sz w:val="20"/>
          <w:lang w:val="af-ZA"/>
        </w:rPr>
        <w:t xml:space="preserve">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կայացնելու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w:t>
      </w:r>
      <w:r w:rsidR="004320F2" w:rsidRPr="00C02B0F">
        <w:rPr>
          <w:rFonts w:ascii="GHEA Grapalat" w:hAnsi="GHEA Grapalat" w:cs="Sylfaen"/>
          <w:sz w:val="20"/>
          <w:lang w:val="af-ZA"/>
        </w:rPr>
        <w:t xml:space="preserve"> </w:t>
      </w:r>
      <w:r w:rsidR="004320F2" w:rsidRPr="00C02B0F">
        <w:rPr>
          <w:rFonts w:ascii="GHEA Grapalat" w:hAnsi="GHEA Grapalat" w:cs="Sylfaen"/>
          <w:sz w:val="20"/>
        </w:rPr>
        <w:t>հաջորդող</w:t>
      </w:r>
      <w:r w:rsidR="004320F2" w:rsidRPr="00C02B0F">
        <w:rPr>
          <w:rFonts w:ascii="GHEA Grapalat" w:hAnsi="GHEA Grapalat" w:cs="Sylfaen"/>
          <w:sz w:val="20"/>
          <w:lang w:val="af-ZA"/>
        </w:rPr>
        <w:t xml:space="preserve"> </w:t>
      </w:r>
      <w:r w:rsidR="004320F2" w:rsidRPr="00C02B0F">
        <w:rPr>
          <w:rFonts w:ascii="GHEA Grapalat" w:hAnsi="GHEA Grapalat" w:cs="Sylfaen"/>
          <w:sz w:val="20"/>
        </w:rPr>
        <w:t>երեք</w:t>
      </w:r>
      <w:r w:rsidR="004320F2" w:rsidRPr="00C02B0F">
        <w:rPr>
          <w:rFonts w:ascii="GHEA Grapalat" w:hAnsi="GHEA Grapalat" w:cs="Sylfaen"/>
          <w:sz w:val="20"/>
          <w:lang w:val="af-ZA"/>
        </w:rPr>
        <w:t xml:space="preserve"> </w:t>
      </w:r>
      <w:r w:rsidR="004320F2" w:rsidRPr="00C02B0F">
        <w:rPr>
          <w:rFonts w:ascii="GHEA Grapalat" w:hAnsi="GHEA Grapalat" w:cs="Sylfaen"/>
          <w:sz w:val="20"/>
        </w:rPr>
        <w:t>աշխատանքային</w:t>
      </w:r>
      <w:r w:rsidR="004320F2" w:rsidRPr="00C02B0F">
        <w:rPr>
          <w:rFonts w:ascii="GHEA Grapalat" w:hAnsi="GHEA Grapalat" w:cs="Sylfaen"/>
          <w:sz w:val="20"/>
          <w:lang w:val="af-ZA"/>
        </w:rPr>
        <w:t xml:space="preserve"> </w:t>
      </w:r>
      <w:r w:rsidRPr="00C02B0F">
        <w:rPr>
          <w:rFonts w:ascii="GHEA Grapalat" w:hAnsi="GHEA Grapalat" w:cs="Sylfaen"/>
          <w:sz w:val="20"/>
          <w:lang w:val="af-ZA"/>
        </w:rPr>
        <w:t xml:space="preserve"> </w:t>
      </w:r>
      <w:r w:rsidRPr="00C02B0F">
        <w:rPr>
          <w:rFonts w:ascii="GHEA Grapalat" w:hAnsi="GHEA Grapalat" w:cs="Sylfaen"/>
          <w:sz w:val="20"/>
          <w:lang w:val="ru-RU"/>
        </w:rPr>
        <w:t>օրվա</w:t>
      </w:r>
      <w:r w:rsidRPr="00C02B0F">
        <w:rPr>
          <w:rFonts w:ascii="GHEA Grapalat" w:hAnsi="GHEA Grapalat" w:cs="Sylfaen"/>
          <w:sz w:val="20"/>
          <w:lang w:val="af-ZA"/>
        </w:rPr>
        <w:t xml:space="preserve"> </w:t>
      </w:r>
      <w:r w:rsidRPr="00C02B0F">
        <w:rPr>
          <w:rFonts w:ascii="GHEA Grapalat" w:hAnsi="GHEA Grapalat" w:cs="Sylfaen"/>
          <w:sz w:val="20"/>
          <w:lang w:val="ru-RU"/>
        </w:rPr>
        <w:t>ընթացքում</w:t>
      </w:r>
      <w:r w:rsidR="005D2EDB" w:rsidRPr="00C02B0F">
        <w:rPr>
          <w:rFonts w:ascii="GHEA Grapalat" w:hAnsi="GHEA Grapalat" w:cs="Sylfaen"/>
          <w:sz w:val="20"/>
          <w:lang w:val="af-ZA"/>
        </w:rPr>
        <w:t xml:space="preserve"> խորհուրդը </w:t>
      </w:r>
      <w:r w:rsidRPr="00C02B0F">
        <w:rPr>
          <w:rFonts w:ascii="GHEA Grapalat" w:hAnsi="GHEA Grapalat" w:cs="Sylfaen"/>
          <w:sz w:val="20"/>
          <w:lang w:val="ru-RU"/>
        </w:rPr>
        <w:t>հրապարակում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տեղեկագրում</w:t>
      </w:r>
      <w:r w:rsidR="005D2EDB" w:rsidRPr="00C02B0F">
        <w:rPr>
          <w:rFonts w:ascii="GHEA Grapalat" w:hAnsi="GHEA Grapalat" w:cs="Sylfaen"/>
          <w:sz w:val="20"/>
          <w:lang w:val="af-ZA"/>
        </w:rPr>
        <w:t>` նշելով հրապարակման ամսաթիվը</w:t>
      </w:r>
      <w:r w:rsidRPr="00C02B0F">
        <w:rPr>
          <w:rFonts w:ascii="GHEA Grapalat" w:hAnsi="GHEA Grapalat" w:cs="Sylfaen"/>
          <w:sz w:val="20"/>
          <w:lang w:val="ru-RU"/>
        </w:rPr>
        <w:t>։</w:t>
      </w:r>
    </w:p>
    <w:p w:rsidR="00731D26"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5D2EDB" w:rsidRPr="00C02B0F">
        <w:rPr>
          <w:rFonts w:ascii="GHEA Grapalat" w:hAnsi="GHEA Grapalat" w:cs="Sylfaen"/>
          <w:sz w:val="20"/>
          <w:lang w:val="af-ZA"/>
        </w:rPr>
        <w:t>6</w:t>
      </w:r>
      <w:r w:rsidRPr="00C02B0F">
        <w:rPr>
          <w:rFonts w:ascii="GHEA Grapalat" w:hAnsi="GHEA Grapalat" w:cs="Sylfaen"/>
          <w:sz w:val="20"/>
          <w:lang w:val="af-ZA"/>
        </w:rPr>
        <w:t xml:space="preserve"> </w:t>
      </w:r>
      <w:r w:rsidRPr="00C02B0F">
        <w:rPr>
          <w:rFonts w:ascii="GHEA Grapalat" w:hAnsi="GHEA Grapalat" w:cs="Sylfaen"/>
          <w:sz w:val="20"/>
          <w:lang w:val="ru-RU"/>
        </w:rPr>
        <w:t>Յուրաքանչյուր</w:t>
      </w:r>
      <w:r w:rsidRPr="00C02B0F">
        <w:rPr>
          <w:rFonts w:ascii="GHEA Grapalat" w:hAnsi="GHEA Grapalat" w:cs="Sylfaen"/>
          <w:sz w:val="20"/>
          <w:lang w:val="af-ZA"/>
        </w:rPr>
        <w:t xml:space="preserve"> </w:t>
      </w:r>
      <w:r w:rsidRPr="00C02B0F">
        <w:rPr>
          <w:rFonts w:ascii="GHEA Grapalat" w:hAnsi="GHEA Grapalat" w:cs="Sylfaen"/>
          <w:sz w:val="20"/>
          <w:lang w:val="ru-RU"/>
        </w:rPr>
        <w:t>անձ</w:t>
      </w:r>
      <w:r w:rsidRPr="00C02B0F">
        <w:rPr>
          <w:rFonts w:ascii="GHEA Grapalat" w:hAnsi="GHEA Grapalat" w:cs="Sylfaen"/>
          <w:sz w:val="20"/>
          <w:lang w:val="af-ZA"/>
        </w:rPr>
        <w:t xml:space="preserve">, </w:t>
      </w:r>
      <w:r w:rsidRPr="00C02B0F">
        <w:rPr>
          <w:rFonts w:ascii="GHEA Grapalat" w:hAnsi="GHEA Grapalat" w:cs="Sylfaen"/>
          <w:sz w:val="20"/>
          <w:lang w:val="ru-RU"/>
        </w:rPr>
        <w:t>որը</w:t>
      </w:r>
      <w:r w:rsidRPr="00C02B0F">
        <w:rPr>
          <w:rFonts w:ascii="GHEA Grapalat" w:hAnsi="GHEA Grapalat" w:cs="Sylfaen"/>
          <w:sz w:val="20"/>
          <w:lang w:val="af-ZA"/>
        </w:rPr>
        <w:t xml:space="preserve"> </w:t>
      </w:r>
      <w:r w:rsidRPr="00C02B0F">
        <w:rPr>
          <w:rFonts w:ascii="GHEA Grapalat" w:hAnsi="GHEA Grapalat" w:cs="Sylfaen"/>
          <w:sz w:val="20"/>
          <w:lang w:val="ru-RU"/>
        </w:rPr>
        <w:t>շահագրգռված</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կոնկրետ</w:t>
      </w:r>
      <w:r w:rsidRPr="00C02B0F">
        <w:rPr>
          <w:rFonts w:ascii="GHEA Grapalat" w:hAnsi="GHEA Grapalat" w:cs="Sylfaen"/>
          <w:sz w:val="20"/>
          <w:lang w:val="af-ZA"/>
        </w:rPr>
        <w:t xml:space="preserve"> </w:t>
      </w:r>
      <w:r w:rsidRPr="00C02B0F">
        <w:rPr>
          <w:rFonts w:ascii="GHEA Grapalat" w:hAnsi="GHEA Grapalat" w:cs="Sylfaen"/>
          <w:sz w:val="20"/>
          <w:lang w:val="ru-RU"/>
        </w:rPr>
        <w:t>գործարքի</w:t>
      </w:r>
      <w:r w:rsidRPr="00C02B0F">
        <w:rPr>
          <w:rFonts w:ascii="GHEA Grapalat" w:hAnsi="GHEA Grapalat" w:cs="Sylfaen"/>
          <w:sz w:val="20"/>
          <w:lang w:val="af-ZA"/>
        </w:rPr>
        <w:t xml:space="preserve"> </w:t>
      </w:r>
      <w:r w:rsidRPr="00C02B0F">
        <w:rPr>
          <w:rFonts w:ascii="GHEA Grapalat" w:hAnsi="GHEA Grapalat" w:cs="Sylfaen"/>
          <w:sz w:val="20"/>
          <w:lang w:val="ru-RU"/>
        </w:rPr>
        <w:t>կնքման</w:t>
      </w:r>
      <w:r w:rsidRPr="00C02B0F">
        <w:rPr>
          <w:rFonts w:ascii="GHEA Grapalat" w:hAnsi="GHEA Grapalat" w:cs="Sylfaen"/>
          <w:sz w:val="20"/>
          <w:lang w:val="af-ZA"/>
        </w:rPr>
        <w:t xml:space="preserve"> </w:t>
      </w:r>
      <w:r w:rsidRPr="00C02B0F">
        <w:rPr>
          <w:rFonts w:ascii="GHEA Grapalat" w:hAnsi="GHEA Grapalat" w:cs="Sylfaen"/>
          <w:sz w:val="20"/>
          <w:lang w:val="ru-RU"/>
        </w:rPr>
        <w:t>հարցում</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որը</w:t>
      </w:r>
      <w:r w:rsidRPr="00C02B0F">
        <w:rPr>
          <w:rFonts w:ascii="GHEA Grapalat" w:hAnsi="GHEA Grapalat" w:cs="Sylfaen"/>
          <w:sz w:val="20"/>
          <w:lang w:val="af-ZA"/>
        </w:rPr>
        <w:t xml:space="preserve"> </w:t>
      </w:r>
      <w:r w:rsidRPr="00C02B0F">
        <w:rPr>
          <w:rFonts w:ascii="GHEA Grapalat" w:hAnsi="GHEA Grapalat" w:cs="Sylfaen"/>
          <w:sz w:val="20"/>
          <w:lang w:val="ru-RU"/>
        </w:rPr>
        <w:t>վնասներ</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կրել</w:t>
      </w:r>
      <w:r w:rsidRPr="00C02B0F">
        <w:rPr>
          <w:rFonts w:ascii="GHEA Grapalat" w:hAnsi="GHEA Grapalat" w:cs="Sylfaen"/>
          <w:sz w:val="20"/>
          <w:lang w:val="af-ZA"/>
        </w:rPr>
        <w:t xml:space="preserve"> </w:t>
      </w:r>
      <w:r w:rsidR="0037177E" w:rsidRPr="00C02B0F">
        <w:rPr>
          <w:rFonts w:ascii="GHEA Grapalat" w:hAnsi="GHEA Grapalat" w:cs="Sylfaen"/>
          <w:sz w:val="20"/>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հանձնաժողովի</w:t>
      </w:r>
      <w:r w:rsidRPr="00C02B0F">
        <w:rPr>
          <w:rFonts w:ascii="GHEA Grapalat" w:hAnsi="GHEA Grapalat" w:cs="Sylfaen"/>
          <w:sz w:val="20"/>
          <w:lang w:val="af-ZA"/>
        </w:rPr>
        <w:t xml:space="preserve"> </w:t>
      </w:r>
      <w:r w:rsidRPr="00C02B0F">
        <w:rPr>
          <w:rFonts w:ascii="GHEA Grapalat" w:hAnsi="GHEA Grapalat" w:cs="Sylfaen"/>
          <w:sz w:val="20"/>
          <w:lang w:val="ru-RU"/>
        </w:rPr>
        <w:t>կամ</w:t>
      </w:r>
      <w:r w:rsidRPr="00C02B0F">
        <w:rPr>
          <w:rFonts w:ascii="GHEA Grapalat" w:hAnsi="GHEA Grapalat" w:cs="Sylfaen"/>
          <w:sz w:val="20"/>
          <w:lang w:val="af-ZA"/>
        </w:rPr>
        <w:t xml:space="preserve"> </w:t>
      </w:r>
      <w:r w:rsidRPr="00C02B0F">
        <w:rPr>
          <w:rFonts w:ascii="GHEA Grapalat" w:hAnsi="GHEA Grapalat" w:cs="Sylfaen"/>
          <w:sz w:val="20"/>
          <w:lang w:val="ru-RU"/>
        </w:rPr>
        <w:t>գնումների</w:t>
      </w:r>
      <w:r w:rsidRPr="00C02B0F">
        <w:rPr>
          <w:rFonts w:ascii="GHEA Grapalat" w:hAnsi="GHEA Grapalat" w:cs="Sylfaen"/>
          <w:sz w:val="20"/>
          <w:lang w:val="af-ZA"/>
        </w:rPr>
        <w:t xml:space="preserve"> </w:t>
      </w:r>
      <w:r w:rsidRPr="00C02B0F">
        <w:rPr>
          <w:rFonts w:ascii="GHEA Grapalat" w:hAnsi="GHEA Grapalat" w:cs="Sylfaen"/>
          <w:sz w:val="20"/>
          <w:lang w:val="ru-RU"/>
        </w:rPr>
        <w:t>բողոքարկման</w:t>
      </w:r>
      <w:r w:rsidRPr="00C02B0F">
        <w:rPr>
          <w:rFonts w:ascii="GHEA Grapalat" w:hAnsi="GHEA Grapalat" w:cs="Sylfaen"/>
          <w:sz w:val="20"/>
          <w:lang w:val="af-ZA"/>
        </w:rPr>
        <w:t xml:space="preserve"> </w:t>
      </w: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կատարած</w:t>
      </w:r>
      <w:r w:rsidRPr="00C02B0F">
        <w:rPr>
          <w:rFonts w:ascii="GHEA Grapalat" w:hAnsi="GHEA Grapalat" w:cs="Sylfaen"/>
          <w:sz w:val="20"/>
          <w:lang w:val="af-ZA"/>
        </w:rPr>
        <w:t xml:space="preserve"> </w:t>
      </w:r>
      <w:r w:rsidR="005D2EDB" w:rsidRPr="00C02B0F">
        <w:rPr>
          <w:rFonts w:ascii="GHEA Grapalat" w:hAnsi="GHEA Grapalat" w:cs="Sylfaen"/>
          <w:sz w:val="20"/>
          <w:lang w:val="ru-RU"/>
        </w:rPr>
        <w:t>գործողության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կամ</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անգործության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հետևանքով</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w:t>
      </w:r>
      <w:r w:rsidRPr="00C02B0F">
        <w:rPr>
          <w:rFonts w:ascii="GHEA Grapalat" w:hAnsi="GHEA Grapalat" w:cs="Sylfaen"/>
          <w:sz w:val="20"/>
          <w:lang w:val="af-ZA"/>
        </w:rPr>
        <w:t xml:space="preserve"> </w:t>
      </w:r>
      <w:r w:rsidRPr="00C02B0F">
        <w:rPr>
          <w:rFonts w:ascii="GHEA Grapalat" w:hAnsi="GHEA Grapalat" w:cs="Sylfaen"/>
          <w:sz w:val="20"/>
          <w:lang w:val="ru-RU"/>
        </w:rPr>
        <w:t>ունի</w:t>
      </w:r>
      <w:r w:rsidRPr="00C02B0F">
        <w:rPr>
          <w:rFonts w:ascii="GHEA Grapalat" w:hAnsi="GHEA Grapalat" w:cs="Sylfaen"/>
          <w:sz w:val="20"/>
          <w:lang w:val="af-ZA"/>
        </w:rPr>
        <w:t xml:space="preserve"> </w:t>
      </w:r>
      <w:r w:rsidRPr="00C02B0F">
        <w:rPr>
          <w:rFonts w:ascii="GHEA Grapalat" w:hAnsi="GHEA Grapalat" w:cs="Sylfaen"/>
          <w:sz w:val="20"/>
          <w:lang w:val="ru-RU"/>
        </w:rPr>
        <w:t>դատական</w:t>
      </w:r>
      <w:r w:rsidRPr="00C02B0F">
        <w:rPr>
          <w:rFonts w:ascii="GHEA Grapalat" w:hAnsi="GHEA Grapalat" w:cs="Sylfaen"/>
          <w:sz w:val="20"/>
          <w:lang w:val="af-ZA"/>
        </w:rPr>
        <w:t xml:space="preserve"> </w:t>
      </w:r>
      <w:r w:rsidRPr="00C02B0F">
        <w:rPr>
          <w:rFonts w:ascii="GHEA Grapalat" w:hAnsi="GHEA Grapalat" w:cs="Sylfaen"/>
          <w:sz w:val="20"/>
          <w:lang w:val="ru-RU"/>
        </w:rPr>
        <w:t>կարգով</w:t>
      </w:r>
      <w:r w:rsidRPr="00C02B0F">
        <w:rPr>
          <w:rFonts w:ascii="GHEA Grapalat" w:hAnsi="GHEA Grapalat" w:cs="Sylfaen"/>
          <w:sz w:val="20"/>
          <w:lang w:val="af-ZA"/>
        </w:rPr>
        <w:t xml:space="preserve"> </w:t>
      </w:r>
      <w:r w:rsidRPr="00C02B0F">
        <w:rPr>
          <w:rFonts w:ascii="GHEA Grapalat" w:hAnsi="GHEA Grapalat" w:cs="Sylfaen"/>
          <w:sz w:val="20"/>
          <w:lang w:val="ru-RU"/>
        </w:rPr>
        <w:t>պահանջելու</w:t>
      </w:r>
      <w:r w:rsidRPr="00C02B0F">
        <w:rPr>
          <w:rFonts w:ascii="GHEA Grapalat" w:hAnsi="GHEA Grapalat" w:cs="Sylfaen"/>
          <w:sz w:val="20"/>
          <w:lang w:val="af-ZA"/>
        </w:rPr>
        <w:t xml:space="preserve"> </w:t>
      </w:r>
      <w:r w:rsidRPr="00C02B0F">
        <w:rPr>
          <w:rFonts w:ascii="GHEA Grapalat" w:hAnsi="GHEA Grapalat" w:cs="Sylfaen"/>
          <w:sz w:val="20"/>
          <w:lang w:val="ru-RU"/>
        </w:rPr>
        <w:t>վնասների</w:t>
      </w:r>
      <w:r w:rsidRPr="00C02B0F">
        <w:rPr>
          <w:rFonts w:ascii="GHEA Grapalat" w:hAnsi="GHEA Grapalat" w:cs="Sylfaen"/>
          <w:sz w:val="20"/>
          <w:lang w:val="af-ZA"/>
        </w:rPr>
        <w:t xml:space="preserve"> </w:t>
      </w:r>
      <w:r w:rsidRPr="00C02B0F">
        <w:rPr>
          <w:rFonts w:ascii="GHEA Grapalat" w:hAnsi="GHEA Grapalat" w:cs="Sylfaen"/>
          <w:sz w:val="20"/>
          <w:lang w:val="ru-RU"/>
        </w:rPr>
        <w:t>փոխհատուցում։</w:t>
      </w:r>
    </w:p>
    <w:p w:rsidR="005D2EDB" w:rsidRPr="00C02B0F" w:rsidRDefault="00731D26" w:rsidP="00037DDE">
      <w:pPr>
        <w:ind w:firstLine="567"/>
        <w:jc w:val="both"/>
        <w:rPr>
          <w:rFonts w:ascii="GHEA Grapalat" w:hAnsi="GHEA Grapalat" w:cs="Sylfaen"/>
          <w:sz w:val="20"/>
          <w:lang w:val="af-ZA"/>
        </w:rPr>
      </w:pPr>
      <w:r w:rsidRPr="00C02B0F">
        <w:rPr>
          <w:rFonts w:ascii="GHEA Grapalat" w:hAnsi="GHEA Grapalat" w:cs="Sylfaen"/>
          <w:sz w:val="20"/>
          <w:lang w:val="af-ZA"/>
        </w:rPr>
        <w:t>1</w:t>
      </w:r>
      <w:r w:rsidR="00375FD2" w:rsidRPr="00C02B0F">
        <w:rPr>
          <w:rFonts w:ascii="GHEA Grapalat" w:hAnsi="GHEA Grapalat" w:cs="Sylfaen"/>
          <w:sz w:val="20"/>
          <w:lang w:val="af-ZA"/>
        </w:rPr>
        <w:t>2</w:t>
      </w:r>
      <w:r w:rsidRPr="00C02B0F">
        <w:rPr>
          <w:rFonts w:ascii="GHEA Grapalat" w:hAnsi="GHEA Grapalat" w:cs="Sylfaen"/>
          <w:sz w:val="20"/>
          <w:lang w:val="af-ZA"/>
        </w:rPr>
        <w:t>.1</w:t>
      </w:r>
      <w:r w:rsidR="005D2EDB" w:rsidRPr="00C02B0F">
        <w:rPr>
          <w:rFonts w:ascii="GHEA Grapalat" w:hAnsi="GHEA Grapalat" w:cs="Sylfaen"/>
          <w:sz w:val="20"/>
          <w:lang w:val="af-ZA"/>
        </w:rPr>
        <w:t xml:space="preserve">7 </w:t>
      </w:r>
      <w:r w:rsidR="005D2EDB" w:rsidRPr="00C02B0F">
        <w:rPr>
          <w:rFonts w:ascii="GHEA Grapalat" w:hAnsi="GHEA Grapalat" w:cs="Sylfaen"/>
          <w:sz w:val="20"/>
          <w:lang w:val="ru-RU"/>
        </w:rPr>
        <w:t>Գնումների</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բողոքարկման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խորհուրդ</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ներկայացված</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բողոքն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ինքնաբերաբար</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կասեցնում</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է</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գնման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գործընթացը</w:t>
      </w:r>
      <w:r w:rsidR="005D2EDB" w:rsidRPr="00C02B0F">
        <w:rPr>
          <w:rFonts w:ascii="GHEA Grapalat" w:hAnsi="GHEA Grapalat" w:cs="Sylfaen"/>
          <w:sz w:val="20"/>
          <w:lang w:val="af-ZA"/>
        </w:rPr>
        <w:t xml:space="preserve">` </w:t>
      </w:r>
      <w:r w:rsidR="005D2EDB" w:rsidRPr="00C02B0F">
        <w:rPr>
          <w:rFonts w:ascii="GHEA Grapalat" w:hAnsi="GHEA Grapalat" w:cs="Sylfaen"/>
          <w:sz w:val="20"/>
        </w:rPr>
        <w:t>Օ</w:t>
      </w:r>
      <w:r w:rsidR="005D2EDB" w:rsidRPr="00C02B0F">
        <w:rPr>
          <w:rFonts w:ascii="GHEA Grapalat" w:hAnsi="GHEA Grapalat" w:cs="Sylfaen"/>
          <w:sz w:val="20"/>
          <w:lang w:val="ru-RU"/>
        </w:rPr>
        <w:t>րենքի</w:t>
      </w:r>
      <w:r w:rsidR="005D2EDB" w:rsidRPr="00C02B0F">
        <w:rPr>
          <w:rFonts w:ascii="GHEA Grapalat" w:hAnsi="GHEA Grapalat" w:cs="Sylfaen"/>
          <w:sz w:val="20"/>
          <w:lang w:val="af-ZA"/>
        </w:rPr>
        <w:t xml:space="preserve"> 50-</w:t>
      </w:r>
      <w:r w:rsidR="005D2EDB" w:rsidRPr="00C02B0F">
        <w:rPr>
          <w:rFonts w:ascii="GHEA Grapalat" w:hAnsi="GHEA Grapalat" w:cs="Sylfaen"/>
          <w:sz w:val="20"/>
          <w:lang w:val="ru-RU"/>
        </w:rPr>
        <w:t>րդ</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հոդվածի</w:t>
      </w:r>
      <w:r w:rsidR="005D2EDB" w:rsidRPr="00C02B0F">
        <w:rPr>
          <w:rFonts w:ascii="GHEA Grapalat" w:hAnsi="GHEA Grapalat" w:cs="Sylfaen"/>
          <w:sz w:val="20"/>
          <w:lang w:val="af-ZA"/>
        </w:rPr>
        <w:t xml:space="preserve"> 9-</w:t>
      </w:r>
      <w:r w:rsidR="005D2EDB" w:rsidRPr="00C02B0F">
        <w:rPr>
          <w:rFonts w:ascii="GHEA Grapalat" w:hAnsi="GHEA Grapalat" w:cs="Sylfaen"/>
          <w:sz w:val="20"/>
          <w:lang w:val="ru-RU"/>
        </w:rPr>
        <w:t>րդ</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մասով</w:t>
      </w:r>
      <w:r w:rsidR="005D2EDB" w:rsidRPr="00C02B0F">
        <w:rPr>
          <w:rFonts w:ascii="GHEA Grapalat" w:hAnsi="GHEA Grapalat" w:cs="Sylfaen"/>
          <w:sz w:val="20"/>
          <w:lang w:val="af-ZA"/>
        </w:rPr>
        <w:t xml:space="preserve"> </w:t>
      </w:r>
      <w:r w:rsidR="007C49D4" w:rsidRPr="00C02B0F">
        <w:rPr>
          <w:rFonts w:ascii="GHEA Grapalat" w:hAnsi="GHEA Grapalat" w:cs="Sylfaen"/>
          <w:sz w:val="20"/>
        </w:rPr>
        <w:t>և</w:t>
      </w:r>
      <w:r w:rsidR="007C49D4" w:rsidRPr="00C02B0F">
        <w:rPr>
          <w:rFonts w:ascii="GHEA Grapalat" w:hAnsi="GHEA Grapalat" w:cs="Sylfaen"/>
          <w:sz w:val="20"/>
          <w:lang w:val="af-ZA"/>
        </w:rPr>
        <w:t xml:space="preserve"> </w:t>
      </w:r>
      <w:r w:rsidR="005D2EDB" w:rsidRPr="00C02B0F">
        <w:rPr>
          <w:rFonts w:ascii="GHEA Grapalat" w:hAnsi="GHEA Grapalat" w:cs="Sylfaen"/>
          <w:sz w:val="20"/>
        </w:rPr>
        <w:t>սույն</w:t>
      </w:r>
      <w:r w:rsidR="005D2EDB" w:rsidRPr="00C02B0F">
        <w:rPr>
          <w:rFonts w:ascii="GHEA Grapalat" w:hAnsi="GHEA Grapalat" w:cs="Sylfaen"/>
          <w:sz w:val="20"/>
          <w:lang w:val="af-ZA"/>
        </w:rPr>
        <w:t xml:space="preserve"> </w:t>
      </w:r>
      <w:r w:rsidR="005D2EDB" w:rsidRPr="00C02B0F">
        <w:rPr>
          <w:rFonts w:ascii="GHEA Grapalat" w:hAnsi="GHEA Grapalat" w:cs="Sylfaen"/>
          <w:sz w:val="20"/>
        </w:rPr>
        <w:t>հրավերի</w:t>
      </w:r>
      <w:r w:rsidR="005D2EDB" w:rsidRPr="00C02B0F">
        <w:rPr>
          <w:rFonts w:ascii="GHEA Grapalat" w:hAnsi="GHEA Grapalat" w:cs="Sylfaen"/>
          <w:sz w:val="20"/>
          <w:lang w:val="af-ZA"/>
        </w:rPr>
        <w:t xml:space="preserve"> 1</w:t>
      </w:r>
      <w:r w:rsidR="0037177E" w:rsidRPr="00C02B0F">
        <w:rPr>
          <w:rFonts w:ascii="GHEA Grapalat" w:hAnsi="GHEA Grapalat" w:cs="Sylfaen"/>
          <w:sz w:val="20"/>
          <w:lang w:val="af-ZA"/>
        </w:rPr>
        <w:t>2</w:t>
      </w:r>
      <w:r w:rsidR="005D2EDB" w:rsidRPr="00C02B0F">
        <w:rPr>
          <w:rFonts w:ascii="GHEA Grapalat" w:hAnsi="GHEA Grapalat" w:cs="Sylfaen"/>
          <w:sz w:val="20"/>
          <w:lang w:val="af-ZA"/>
        </w:rPr>
        <w:t>.13</w:t>
      </w:r>
      <w:r w:rsidR="00D32DD8" w:rsidRPr="00C02B0F">
        <w:rPr>
          <w:rFonts w:ascii="GHEA Grapalat" w:hAnsi="GHEA Grapalat" w:cs="Sylfaen"/>
          <w:sz w:val="20"/>
          <w:lang w:val="af-ZA"/>
        </w:rPr>
        <w:t>-</w:t>
      </w:r>
      <w:r w:rsidR="00D32DD8" w:rsidRPr="00C02B0F">
        <w:rPr>
          <w:rFonts w:ascii="GHEA Grapalat" w:hAnsi="GHEA Grapalat" w:cs="Sylfaen"/>
          <w:sz w:val="20"/>
        </w:rPr>
        <w:t>րդ</w:t>
      </w:r>
      <w:r w:rsidR="005D2EDB" w:rsidRPr="00C02B0F">
        <w:rPr>
          <w:rFonts w:ascii="GHEA Grapalat" w:hAnsi="GHEA Grapalat" w:cs="Sylfaen"/>
          <w:sz w:val="20"/>
          <w:lang w:val="af-ZA"/>
        </w:rPr>
        <w:t xml:space="preserve"> </w:t>
      </w:r>
      <w:r w:rsidR="005D2EDB" w:rsidRPr="00C02B0F">
        <w:rPr>
          <w:rFonts w:ascii="GHEA Grapalat" w:hAnsi="GHEA Grapalat" w:cs="Sylfaen"/>
          <w:sz w:val="20"/>
        </w:rPr>
        <w:t>կետով</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նախատեսված</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հայտարարությունը</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հրապարակվելու</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օրվանից</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մինչև</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բողոքարկման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վերաբերյալ</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ընդունված</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որոշման՝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տեղեկագրում</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հրապարակման</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օրը</w:t>
      </w:r>
      <w:r w:rsidR="005D2EDB" w:rsidRPr="00C02B0F">
        <w:rPr>
          <w:rFonts w:ascii="GHEA Grapalat" w:hAnsi="GHEA Grapalat" w:cs="Sylfaen"/>
          <w:sz w:val="20"/>
          <w:lang w:val="af-ZA"/>
        </w:rPr>
        <w:t xml:space="preserve"> </w:t>
      </w:r>
      <w:r w:rsidR="005D2EDB" w:rsidRPr="00C02B0F">
        <w:rPr>
          <w:rFonts w:ascii="GHEA Grapalat" w:hAnsi="GHEA Grapalat" w:cs="Sylfaen"/>
          <w:sz w:val="20"/>
          <w:lang w:val="ru-RU"/>
        </w:rPr>
        <w:t>ներառյալ</w:t>
      </w:r>
      <w:r w:rsidR="005D2EDB" w:rsidRPr="00C02B0F">
        <w:rPr>
          <w:rFonts w:ascii="GHEA Grapalat" w:hAnsi="GHEA Grapalat" w:cs="Sylfaen"/>
          <w:sz w:val="20"/>
          <w:lang w:val="af-ZA"/>
        </w:rPr>
        <w:t xml:space="preserve">:  </w:t>
      </w:r>
    </w:p>
    <w:p w:rsidR="005D2EDB" w:rsidRPr="00C02B0F" w:rsidRDefault="005D2EDB" w:rsidP="00037DDE">
      <w:pPr>
        <w:ind w:firstLine="567"/>
        <w:jc w:val="both"/>
        <w:rPr>
          <w:rFonts w:ascii="GHEA Grapalat" w:hAnsi="GHEA Grapalat" w:cs="Sylfaen"/>
          <w:sz w:val="20"/>
          <w:lang w:val="af-ZA"/>
        </w:rPr>
      </w:pPr>
      <w:r w:rsidRPr="00C02B0F">
        <w:rPr>
          <w:rFonts w:ascii="GHEA Grapalat" w:hAnsi="GHEA Grapalat" w:cs="Sylfaen"/>
          <w:sz w:val="20"/>
          <w:lang w:val="ru-RU"/>
        </w:rPr>
        <w:t>Խորհրդի</w:t>
      </w:r>
      <w:r w:rsidRPr="00C02B0F">
        <w:rPr>
          <w:rFonts w:ascii="GHEA Grapalat" w:hAnsi="GHEA Grapalat" w:cs="Sylfaen"/>
          <w:sz w:val="20"/>
          <w:lang w:val="af-ZA"/>
        </w:rPr>
        <w:t xml:space="preserve"> </w:t>
      </w:r>
      <w:r w:rsidRPr="00C02B0F">
        <w:rPr>
          <w:rFonts w:ascii="GHEA Grapalat" w:hAnsi="GHEA Grapalat" w:cs="Sylfaen"/>
          <w:sz w:val="20"/>
          <w:lang w:val="ru-RU"/>
        </w:rPr>
        <w:t>որոշմամբ</w:t>
      </w:r>
      <w:r w:rsidRPr="00C02B0F">
        <w:rPr>
          <w:rFonts w:ascii="GHEA Grapalat" w:hAnsi="GHEA Grapalat" w:cs="Sylfaen"/>
          <w:sz w:val="20"/>
          <w:lang w:val="af-ZA"/>
        </w:rPr>
        <w:t xml:space="preserve"> </w:t>
      </w:r>
      <w:r w:rsidRPr="00C02B0F">
        <w:rPr>
          <w:rFonts w:ascii="GHEA Grapalat" w:hAnsi="GHEA Grapalat" w:cs="Sylfaen"/>
          <w:sz w:val="20"/>
          <w:lang w:val="ru-RU"/>
        </w:rPr>
        <w:t>կասեցումը</w:t>
      </w:r>
      <w:r w:rsidRPr="00C02B0F">
        <w:rPr>
          <w:rFonts w:ascii="GHEA Grapalat" w:hAnsi="GHEA Grapalat" w:cs="Sylfaen"/>
          <w:sz w:val="20"/>
          <w:lang w:val="af-ZA"/>
        </w:rPr>
        <w:t xml:space="preserve"> </w:t>
      </w:r>
      <w:r w:rsidRPr="00C02B0F">
        <w:rPr>
          <w:rFonts w:ascii="GHEA Grapalat" w:hAnsi="GHEA Grapalat" w:cs="Sylfaen"/>
          <w:sz w:val="20"/>
          <w:lang w:val="ru-RU"/>
        </w:rPr>
        <w:t>կարող</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հանվել</w:t>
      </w:r>
      <w:r w:rsidRPr="00C02B0F">
        <w:rPr>
          <w:rFonts w:ascii="GHEA Grapalat" w:hAnsi="GHEA Grapalat" w:cs="Sylfaen"/>
          <w:sz w:val="20"/>
          <w:lang w:val="af-ZA"/>
        </w:rPr>
        <w:t xml:space="preserve">, </w:t>
      </w:r>
      <w:r w:rsidRPr="00C02B0F">
        <w:rPr>
          <w:rFonts w:ascii="GHEA Grapalat" w:hAnsi="GHEA Grapalat" w:cs="Sylfaen"/>
          <w:sz w:val="20"/>
          <w:lang w:val="ru-RU"/>
        </w:rPr>
        <w:t>եթե</w:t>
      </w:r>
      <w:r w:rsidRPr="00C02B0F">
        <w:rPr>
          <w:rFonts w:ascii="GHEA Grapalat" w:hAnsi="GHEA Grapalat" w:cs="Sylfaen"/>
          <w:sz w:val="20"/>
          <w:lang w:val="af-ZA"/>
        </w:rPr>
        <w:t xml:space="preserve"> </w:t>
      </w:r>
      <w:r w:rsidR="0037177E" w:rsidRPr="00C02B0F">
        <w:rPr>
          <w:rFonts w:ascii="GHEA Grapalat" w:hAnsi="GHEA Grapalat" w:cs="Sylfaen"/>
          <w:sz w:val="20"/>
        </w:rPr>
        <w:t>պ</w:t>
      </w:r>
      <w:r w:rsidRPr="00C02B0F">
        <w:rPr>
          <w:rFonts w:ascii="GHEA Grapalat" w:hAnsi="GHEA Grapalat" w:cs="Sylfaen"/>
          <w:sz w:val="20"/>
          <w:lang w:val="ru-RU"/>
        </w:rPr>
        <w:t>ատվիրատուի</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ներկայացրած</w:t>
      </w:r>
      <w:r w:rsidRPr="00C02B0F">
        <w:rPr>
          <w:rFonts w:ascii="GHEA Grapalat" w:hAnsi="GHEA Grapalat" w:cs="Sylfaen"/>
          <w:sz w:val="20"/>
          <w:lang w:val="af-ZA"/>
        </w:rPr>
        <w:t xml:space="preserve"> </w:t>
      </w:r>
      <w:r w:rsidRPr="00C02B0F">
        <w:rPr>
          <w:rFonts w:ascii="GHEA Grapalat" w:hAnsi="GHEA Grapalat" w:cs="Sylfaen"/>
          <w:sz w:val="20"/>
          <w:lang w:val="ru-RU"/>
        </w:rPr>
        <w:t>հիմնավորումների</w:t>
      </w:r>
      <w:r w:rsidRPr="00C02B0F">
        <w:rPr>
          <w:rFonts w:ascii="GHEA Grapalat" w:hAnsi="GHEA Grapalat" w:cs="Sylfaen"/>
          <w:sz w:val="20"/>
          <w:lang w:val="af-ZA"/>
        </w:rPr>
        <w:t xml:space="preserve"> </w:t>
      </w:r>
      <w:r w:rsidRPr="00C02B0F">
        <w:rPr>
          <w:rFonts w:ascii="GHEA Grapalat" w:hAnsi="GHEA Grapalat" w:cs="Sylfaen"/>
          <w:sz w:val="20"/>
          <w:lang w:val="ru-RU"/>
        </w:rPr>
        <w:t>համաձայն</w:t>
      </w:r>
      <w:r w:rsidRPr="00C02B0F">
        <w:rPr>
          <w:rFonts w:ascii="GHEA Grapalat" w:hAnsi="GHEA Grapalat" w:cs="Sylfaen"/>
          <w:sz w:val="20"/>
          <w:lang w:val="af-ZA"/>
        </w:rPr>
        <w:t xml:space="preserve">, </w:t>
      </w:r>
      <w:r w:rsidRPr="00C02B0F">
        <w:rPr>
          <w:rFonts w:ascii="GHEA Grapalat" w:hAnsi="GHEA Grapalat" w:cs="Sylfaen"/>
          <w:sz w:val="20"/>
          <w:lang w:val="ru-RU"/>
        </w:rPr>
        <w:t>հանրային</w:t>
      </w:r>
      <w:r w:rsidRPr="00C02B0F">
        <w:rPr>
          <w:rFonts w:ascii="GHEA Grapalat" w:hAnsi="GHEA Grapalat" w:cs="Sylfaen"/>
          <w:sz w:val="20"/>
          <w:lang w:val="af-ZA"/>
        </w:rPr>
        <w:t xml:space="preserve"> </w:t>
      </w:r>
      <w:r w:rsidRPr="00C02B0F">
        <w:rPr>
          <w:rFonts w:ascii="GHEA Grapalat" w:hAnsi="GHEA Grapalat" w:cs="Sylfaen"/>
          <w:sz w:val="20"/>
          <w:lang w:val="ru-RU"/>
        </w:rPr>
        <w:t>կամ</w:t>
      </w:r>
      <w:r w:rsidRPr="00C02B0F">
        <w:rPr>
          <w:rFonts w:ascii="GHEA Grapalat" w:hAnsi="GHEA Grapalat" w:cs="Sylfaen"/>
          <w:sz w:val="20"/>
          <w:lang w:val="af-ZA"/>
        </w:rPr>
        <w:t xml:space="preserve"> </w:t>
      </w:r>
      <w:r w:rsidRPr="00C02B0F">
        <w:rPr>
          <w:rFonts w:ascii="GHEA Grapalat" w:hAnsi="GHEA Grapalat" w:cs="Sylfaen"/>
          <w:sz w:val="20"/>
          <w:lang w:val="ru-RU"/>
        </w:rPr>
        <w:t>պաշտպանության</w:t>
      </w:r>
      <w:r w:rsidRPr="00C02B0F">
        <w:rPr>
          <w:rFonts w:ascii="GHEA Grapalat" w:hAnsi="GHEA Grapalat" w:cs="Sylfaen"/>
          <w:sz w:val="20"/>
          <w:lang w:val="af-ZA"/>
        </w:rPr>
        <w:t xml:space="preserve"> </w:t>
      </w:r>
      <w:r w:rsidRPr="00C02B0F">
        <w:rPr>
          <w:rFonts w:ascii="GHEA Grapalat" w:hAnsi="GHEA Grapalat" w:cs="Sylfaen"/>
          <w:sz w:val="20"/>
          <w:lang w:val="ru-RU"/>
        </w:rPr>
        <w:t>և</w:t>
      </w:r>
      <w:r w:rsidRPr="00C02B0F">
        <w:rPr>
          <w:rFonts w:ascii="GHEA Grapalat" w:hAnsi="GHEA Grapalat" w:cs="Sylfaen"/>
          <w:sz w:val="20"/>
          <w:lang w:val="af-ZA"/>
        </w:rPr>
        <w:t xml:space="preserve"> </w:t>
      </w:r>
      <w:r w:rsidRPr="00C02B0F">
        <w:rPr>
          <w:rFonts w:ascii="GHEA Grapalat" w:hAnsi="GHEA Grapalat" w:cs="Sylfaen"/>
          <w:sz w:val="20"/>
          <w:lang w:val="ru-RU"/>
        </w:rPr>
        <w:t>ազգային</w:t>
      </w:r>
      <w:r w:rsidRPr="00C02B0F">
        <w:rPr>
          <w:rFonts w:ascii="GHEA Grapalat" w:hAnsi="GHEA Grapalat" w:cs="Sylfaen"/>
          <w:sz w:val="20"/>
          <w:lang w:val="af-ZA"/>
        </w:rPr>
        <w:t xml:space="preserve"> </w:t>
      </w:r>
      <w:r w:rsidRPr="00C02B0F">
        <w:rPr>
          <w:rFonts w:ascii="GHEA Grapalat" w:hAnsi="GHEA Grapalat" w:cs="Sylfaen"/>
          <w:sz w:val="20"/>
          <w:lang w:val="ru-RU"/>
        </w:rPr>
        <w:t>անվտանգության</w:t>
      </w:r>
      <w:r w:rsidRPr="00C02B0F">
        <w:rPr>
          <w:rFonts w:ascii="GHEA Grapalat" w:hAnsi="GHEA Grapalat" w:cs="Sylfaen"/>
          <w:sz w:val="20"/>
          <w:lang w:val="af-ZA"/>
        </w:rPr>
        <w:t xml:space="preserve"> </w:t>
      </w:r>
      <w:r w:rsidRPr="00C02B0F">
        <w:rPr>
          <w:rFonts w:ascii="GHEA Grapalat" w:hAnsi="GHEA Grapalat" w:cs="Sylfaen"/>
          <w:sz w:val="20"/>
          <w:lang w:val="ru-RU"/>
        </w:rPr>
        <w:t>շահերից</w:t>
      </w:r>
      <w:r w:rsidRPr="00C02B0F">
        <w:rPr>
          <w:rFonts w:ascii="GHEA Grapalat" w:hAnsi="GHEA Grapalat" w:cs="Sylfaen"/>
          <w:sz w:val="20"/>
          <w:lang w:val="af-ZA"/>
        </w:rPr>
        <w:t xml:space="preserve"> </w:t>
      </w:r>
      <w:r w:rsidRPr="00C02B0F">
        <w:rPr>
          <w:rFonts w:ascii="GHEA Grapalat" w:hAnsi="GHEA Grapalat" w:cs="Sylfaen"/>
          <w:sz w:val="20"/>
          <w:lang w:val="ru-RU"/>
        </w:rPr>
        <w:t>ելնելով</w:t>
      </w:r>
      <w:r w:rsidRPr="00C02B0F">
        <w:rPr>
          <w:rFonts w:ascii="GHEA Grapalat" w:hAnsi="GHEA Grapalat" w:cs="Sylfaen"/>
          <w:sz w:val="20"/>
          <w:lang w:val="af-ZA"/>
        </w:rPr>
        <w:t xml:space="preserve">, </w:t>
      </w:r>
      <w:r w:rsidRPr="00C02B0F">
        <w:rPr>
          <w:rFonts w:ascii="GHEA Grapalat" w:hAnsi="GHEA Grapalat" w:cs="Sylfaen"/>
          <w:sz w:val="20"/>
          <w:lang w:val="ru-RU"/>
        </w:rPr>
        <w:t>անհրաժեշտ</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շարունակել</w:t>
      </w:r>
      <w:r w:rsidRPr="00C02B0F">
        <w:rPr>
          <w:rFonts w:ascii="GHEA Grapalat" w:hAnsi="GHEA Grapalat" w:cs="Sylfaen"/>
          <w:sz w:val="20"/>
          <w:lang w:val="af-ZA"/>
        </w:rPr>
        <w:t xml:space="preserve"> </w:t>
      </w:r>
      <w:r w:rsidRPr="00C02B0F">
        <w:rPr>
          <w:rFonts w:ascii="GHEA Grapalat" w:hAnsi="GHEA Grapalat" w:cs="Sylfaen"/>
          <w:sz w:val="20"/>
          <w:lang w:val="ru-RU"/>
        </w:rPr>
        <w:t>գնման</w:t>
      </w:r>
      <w:r w:rsidRPr="00C02B0F">
        <w:rPr>
          <w:rFonts w:ascii="GHEA Grapalat" w:hAnsi="GHEA Grapalat" w:cs="Sylfaen"/>
          <w:sz w:val="20"/>
          <w:lang w:val="af-ZA"/>
        </w:rPr>
        <w:t xml:space="preserve"> </w:t>
      </w:r>
      <w:r w:rsidRPr="00C02B0F">
        <w:rPr>
          <w:rFonts w:ascii="GHEA Grapalat" w:hAnsi="GHEA Grapalat" w:cs="Sylfaen"/>
          <w:sz w:val="20"/>
          <w:lang w:val="ru-RU"/>
        </w:rPr>
        <w:t>գործընթացը</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rPr>
        <w:t>կետ</w:t>
      </w:r>
      <w:r w:rsidRPr="00C02B0F">
        <w:rPr>
          <w:rFonts w:ascii="GHEA Grapalat" w:hAnsi="GHEA Grapalat" w:cs="Sylfaen"/>
          <w:sz w:val="20"/>
          <w:lang w:val="ru-RU"/>
        </w:rPr>
        <w:t>ով</w:t>
      </w:r>
      <w:r w:rsidRPr="00C02B0F">
        <w:rPr>
          <w:rFonts w:ascii="GHEA Grapalat" w:hAnsi="GHEA Grapalat" w:cs="Sylfaen"/>
          <w:sz w:val="20"/>
          <w:lang w:val="af-ZA"/>
        </w:rPr>
        <w:t xml:space="preserve"> </w:t>
      </w:r>
      <w:r w:rsidRPr="00C02B0F">
        <w:rPr>
          <w:rFonts w:ascii="GHEA Grapalat" w:hAnsi="GHEA Grapalat" w:cs="Sylfaen"/>
          <w:sz w:val="20"/>
          <w:lang w:val="ru-RU"/>
        </w:rPr>
        <w:t>նախատեսված</w:t>
      </w:r>
      <w:r w:rsidRPr="00C02B0F">
        <w:rPr>
          <w:rFonts w:ascii="GHEA Grapalat" w:hAnsi="GHEA Grapalat" w:cs="Sylfaen"/>
          <w:sz w:val="20"/>
          <w:lang w:val="af-ZA"/>
        </w:rPr>
        <w:t xml:space="preserve"> </w:t>
      </w:r>
      <w:r w:rsidRPr="00C02B0F">
        <w:rPr>
          <w:rFonts w:ascii="GHEA Grapalat" w:hAnsi="GHEA Grapalat" w:cs="Sylfaen"/>
          <w:sz w:val="20"/>
          <w:lang w:val="ru-RU"/>
        </w:rPr>
        <w:t>որոշումը</w:t>
      </w:r>
      <w:r w:rsidRPr="00C02B0F">
        <w:rPr>
          <w:rFonts w:ascii="GHEA Grapalat" w:hAnsi="GHEA Grapalat" w:cs="Sylfaen"/>
          <w:sz w:val="20"/>
          <w:lang w:val="af-ZA"/>
        </w:rPr>
        <w:t xml:space="preserve"> </w:t>
      </w:r>
      <w:r w:rsidRPr="00C02B0F">
        <w:rPr>
          <w:rFonts w:ascii="GHEA Grapalat" w:hAnsi="GHEA Grapalat" w:cs="Sylfaen"/>
          <w:sz w:val="20"/>
          <w:lang w:val="ru-RU"/>
        </w:rPr>
        <w:t>խորհուրդը</w:t>
      </w:r>
      <w:r w:rsidRPr="00C02B0F">
        <w:rPr>
          <w:rFonts w:ascii="GHEA Grapalat" w:hAnsi="GHEA Grapalat" w:cs="Sylfaen"/>
          <w:sz w:val="20"/>
          <w:lang w:val="af-ZA"/>
        </w:rPr>
        <w:t xml:space="preserve"> </w:t>
      </w:r>
      <w:r w:rsidRPr="00C02B0F">
        <w:rPr>
          <w:rFonts w:ascii="GHEA Grapalat" w:hAnsi="GHEA Grapalat" w:cs="Sylfaen"/>
          <w:sz w:val="20"/>
          <w:lang w:val="ru-RU"/>
        </w:rPr>
        <w:t>հրապարակում</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տեղեկագրում</w:t>
      </w:r>
      <w:r w:rsidRPr="00C02B0F">
        <w:rPr>
          <w:rFonts w:ascii="GHEA Grapalat" w:hAnsi="GHEA Grapalat" w:cs="Sylfaen"/>
          <w:sz w:val="20"/>
          <w:lang w:val="af-ZA"/>
        </w:rPr>
        <w:t xml:space="preserve">` </w:t>
      </w:r>
      <w:r w:rsidRPr="00C02B0F">
        <w:rPr>
          <w:rFonts w:ascii="GHEA Grapalat" w:hAnsi="GHEA Grapalat" w:cs="Sylfaen"/>
          <w:sz w:val="20"/>
          <w:lang w:val="ru-RU"/>
        </w:rPr>
        <w:t>այն</w:t>
      </w:r>
      <w:r w:rsidRPr="00C02B0F">
        <w:rPr>
          <w:rFonts w:ascii="GHEA Grapalat" w:hAnsi="GHEA Grapalat" w:cs="Sylfaen"/>
          <w:sz w:val="20"/>
          <w:lang w:val="af-ZA"/>
        </w:rPr>
        <w:t xml:space="preserve"> </w:t>
      </w:r>
      <w:r w:rsidRPr="00C02B0F">
        <w:rPr>
          <w:rFonts w:ascii="GHEA Grapalat" w:hAnsi="GHEA Grapalat" w:cs="Sylfaen"/>
          <w:sz w:val="20"/>
          <w:lang w:val="ru-RU"/>
        </w:rPr>
        <w:t>կայացնելու</w:t>
      </w:r>
      <w:r w:rsidRPr="00C02B0F">
        <w:rPr>
          <w:rFonts w:ascii="GHEA Grapalat" w:hAnsi="GHEA Grapalat" w:cs="Sylfaen"/>
          <w:sz w:val="20"/>
          <w:lang w:val="af-ZA"/>
        </w:rPr>
        <w:t xml:space="preserve"> </w:t>
      </w:r>
      <w:r w:rsidRPr="00C02B0F">
        <w:rPr>
          <w:rFonts w:ascii="GHEA Grapalat" w:hAnsi="GHEA Grapalat" w:cs="Sylfaen"/>
          <w:sz w:val="20"/>
          <w:lang w:val="ru-RU"/>
        </w:rPr>
        <w:t>օրվանից</w:t>
      </w:r>
      <w:r w:rsidRPr="00C02B0F">
        <w:rPr>
          <w:rFonts w:ascii="GHEA Grapalat" w:hAnsi="GHEA Grapalat" w:cs="Sylfaen"/>
          <w:sz w:val="20"/>
          <w:lang w:val="af-ZA"/>
        </w:rPr>
        <w:t xml:space="preserve"> </w:t>
      </w:r>
      <w:r w:rsidRPr="00C02B0F">
        <w:rPr>
          <w:rFonts w:ascii="GHEA Grapalat" w:hAnsi="GHEA Grapalat" w:cs="Sylfaen"/>
          <w:sz w:val="20"/>
          <w:lang w:val="ru-RU"/>
        </w:rPr>
        <w:t>հաշված</w:t>
      </w:r>
      <w:r w:rsidRPr="00C02B0F">
        <w:rPr>
          <w:rFonts w:ascii="GHEA Grapalat" w:hAnsi="GHEA Grapalat" w:cs="Sylfaen"/>
          <w:sz w:val="20"/>
          <w:lang w:val="af-ZA"/>
        </w:rPr>
        <w:t xml:space="preserve"> </w:t>
      </w:r>
      <w:r w:rsidRPr="00C02B0F">
        <w:rPr>
          <w:rFonts w:ascii="GHEA Grapalat" w:hAnsi="GHEA Grapalat" w:cs="Sylfaen"/>
          <w:sz w:val="20"/>
          <w:lang w:val="ru-RU"/>
        </w:rPr>
        <w:t>մեկ</w:t>
      </w:r>
      <w:r w:rsidRPr="00C02B0F">
        <w:rPr>
          <w:rFonts w:ascii="GHEA Grapalat" w:hAnsi="GHEA Grapalat" w:cs="Sylfaen"/>
          <w:sz w:val="20"/>
          <w:lang w:val="af-ZA"/>
        </w:rPr>
        <w:t xml:space="preserve"> </w:t>
      </w:r>
      <w:r w:rsidRPr="00C02B0F">
        <w:rPr>
          <w:rFonts w:ascii="GHEA Grapalat" w:hAnsi="GHEA Grapalat" w:cs="Sylfaen"/>
          <w:sz w:val="20"/>
          <w:lang w:val="ru-RU"/>
        </w:rPr>
        <w:t>աշխատանքային</w:t>
      </w:r>
      <w:r w:rsidRPr="00C02B0F">
        <w:rPr>
          <w:rFonts w:ascii="GHEA Grapalat" w:hAnsi="GHEA Grapalat" w:cs="Sylfaen"/>
          <w:sz w:val="20"/>
          <w:lang w:val="af-ZA"/>
        </w:rPr>
        <w:t xml:space="preserve"> </w:t>
      </w:r>
      <w:r w:rsidRPr="00C02B0F">
        <w:rPr>
          <w:rFonts w:ascii="GHEA Grapalat" w:hAnsi="GHEA Grapalat" w:cs="Sylfaen"/>
          <w:sz w:val="20"/>
          <w:lang w:val="ru-RU"/>
        </w:rPr>
        <w:t>օրվա</w:t>
      </w:r>
      <w:r w:rsidRPr="00C02B0F">
        <w:rPr>
          <w:rFonts w:ascii="GHEA Grapalat" w:hAnsi="GHEA Grapalat" w:cs="Sylfaen"/>
          <w:sz w:val="20"/>
          <w:lang w:val="af-ZA"/>
        </w:rPr>
        <w:t xml:space="preserve"> </w:t>
      </w:r>
      <w:r w:rsidRPr="00C02B0F">
        <w:rPr>
          <w:rFonts w:ascii="GHEA Grapalat" w:hAnsi="GHEA Grapalat" w:cs="Sylfaen"/>
          <w:sz w:val="20"/>
          <w:lang w:val="ru-RU"/>
        </w:rPr>
        <w:t>ընթացքում</w:t>
      </w:r>
      <w:r w:rsidRPr="00C02B0F">
        <w:rPr>
          <w:rFonts w:ascii="GHEA Grapalat" w:hAnsi="GHEA Grapalat" w:cs="Sylfaen"/>
          <w:sz w:val="20"/>
          <w:lang w:val="af-ZA"/>
        </w:rPr>
        <w:t xml:space="preserve">: </w:t>
      </w:r>
    </w:p>
    <w:p w:rsidR="00AE679C" w:rsidRPr="00C02B0F" w:rsidRDefault="00AE679C" w:rsidP="007C49D4">
      <w:pPr>
        <w:ind w:firstLine="567"/>
        <w:jc w:val="center"/>
        <w:rPr>
          <w:rFonts w:ascii="GHEA Grapalat" w:hAnsi="GHEA Grapalat" w:cs="Sylfaen"/>
          <w:b/>
          <w:szCs w:val="22"/>
          <w:lang w:val="es-ES"/>
        </w:rPr>
      </w:pPr>
    </w:p>
    <w:p w:rsidR="00AE679C" w:rsidRPr="00C02B0F" w:rsidRDefault="00AE679C" w:rsidP="007C49D4">
      <w:pPr>
        <w:ind w:firstLine="567"/>
        <w:jc w:val="center"/>
        <w:rPr>
          <w:rFonts w:ascii="GHEA Grapalat" w:hAnsi="GHEA Grapalat" w:cs="Sylfaen"/>
          <w:b/>
          <w:szCs w:val="22"/>
          <w:lang w:val="es-ES"/>
        </w:rPr>
      </w:pPr>
    </w:p>
    <w:p w:rsidR="004B6495" w:rsidRPr="00C02B0F" w:rsidRDefault="004B6495" w:rsidP="007C49D4">
      <w:pPr>
        <w:ind w:firstLine="567"/>
        <w:jc w:val="center"/>
        <w:rPr>
          <w:rFonts w:ascii="GHEA Grapalat" w:hAnsi="GHEA Grapalat" w:cs="Sylfaen"/>
          <w:b/>
          <w:szCs w:val="22"/>
          <w:lang w:val="es-ES"/>
        </w:rPr>
      </w:pPr>
    </w:p>
    <w:p w:rsidR="00096865" w:rsidRPr="00C02B0F" w:rsidRDefault="00096865" w:rsidP="007C49D4">
      <w:pPr>
        <w:ind w:firstLine="567"/>
        <w:jc w:val="center"/>
        <w:rPr>
          <w:rFonts w:ascii="GHEA Grapalat" w:hAnsi="GHEA Grapalat"/>
          <w:b/>
          <w:szCs w:val="22"/>
          <w:lang w:val="af-ZA"/>
        </w:rPr>
      </w:pPr>
      <w:r w:rsidRPr="00C02B0F">
        <w:rPr>
          <w:rFonts w:ascii="GHEA Grapalat" w:hAnsi="GHEA Grapalat" w:cs="Sylfaen"/>
          <w:b/>
          <w:szCs w:val="22"/>
          <w:lang w:val="es-ES"/>
        </w:rPr>
        <w:t>ՄԱՍ</w:t>
      </w:r>
      <w:r w:rsidRPr="00C02B0F">
        <w:rPr>
          <w:rFonts w:ascii="GHEA Grapalat" w:hAnsi="GHEA Grapalat"/>
          <w:b/>
          <w:szCs w:val="22"/>
          <w:lang w:val="af-ZA"/>
        </w:rPr>
        <w:t xml:space="preserve">  II</w:t>
      </w:r>
    </w:p>
    <w:p w:rsidR="00096865" w:rsidRPr="00C02B0F" w:rsidRDefault="00096865" w:rsidP="00096865">
      <w:pPr>
        <w:pStyle w:val="BodyText"/>
        <w:ind w:right="-7"/>
        <w:jc w:val="center"/>
        <w:rPr>
          <w:rFonts w:ascii="GHEA Grapalat" w:hAnsi="GHEA Grapalat"/>
          <w:b/>
          <w:szCs w:val="22"/>
          <w:lang w:val="af-ZA"/>
        </w:rPr>
      </w:pPr>
      <w:r w:rsidRPr="00C02B0F">
        <w:rPr>
          <w:rFonts w:ascii="GHEA Grapalat" w:hAnsi="GHEA Grapalat" w:cs="Sylfaen"/>
          <w:b/>
          <w:szCs w:val="22"/>
          <w:lang w:val="es-ES"/>
        </w:rPr>
        <w:t>Հ</w:t>
      </w:r>
      <w:r w:rsidRPr="00C02B0F">
        <w:rPr>
          <w:rFonts w:ascii="GHEA Grapalat" w:hAnsi="GHEA Grapalat"/>
          <w:b/>
          <w:szCs w:val="22"/>
          <w:lang w:val="af-ZA"/>
        </w:rPr>
        <w:t xml:space="preserve"> </w:t>
      </w:r>
      <w:r w:rsidRPr="00C02B0F">
        <w:rPr>
          <w:rFonts w:ascii="GHEA Grapalat" w:hAnsi="GHEA Grapalat" w:cs="Sylfaen"/>
          <w:b/>
          <w:szCs w:val="22"/>
          <w:lang w:val="es-ES"/>
        </w:rPr>
        <w:t>Ր</w:t>
      </w:r>
      <w:r w:rsidRPr="00C02B0F">
        <w:rPr>
          <w:rFonts w:ascii="GHEA Grapalat" w:hAnsi="GHEA Grapalat"/>
          <w:b/>
          <w:szCs w:val="22"/>
          <w:lang w:val="af-ZA"/>
        </w:rPr>
        <w:t xml:space="preserve"> </w:t>
      </w:r>
      <w:r w:rsidRPr="00C02B0F">
        <w:rPr>
          <w:rFonts w:ascii="GHEA Grapalat" w:hAnsi="GHEA Grapalat" w:cs="Sylfaen"/>
          <w:b/>
          <w:szCs w:val="22"/>
          <w:lang w:val="es-ES"/>
        </w:rPr>
        <w:t>Ա</w:t>
      </w:r>
      <w:r w:rsidRPr="00C02B0F">
        <w:rPr>
          <w:rFonts w:ascii="GHEA Grapalat" w:hAnsi="GHEA Grapalat"/>
          <w:b/>
          <w:szCs w:val="22"/>
          <w:lang w:val="af-ZA"/>
        </w:rPr>
        <w:t xml:space="preserve"> </w:t>
      </w:r>
      <w:r w:rsidRPr="00C02B0F">
        <w:rPr>
          <w:rFonts w:ascii="GHEA Grapalat" w:hAnsi="GHEA Grapalat" w:cs="Sylfaen"/>
          <w:b/>
          <w:szCs w:val="22"/>
          <w:lang w:val="es-ES"/>
        </w:rPr>
        <w:t>Հ</w:t>
      </w:r>
      <w:r w:rsidRPr="00C02B0F">
        <w:rPr>
          <w:rFonts w:ascii="GHEA Grapalat" w:hAnsi="GHEA Grapalat"/>
          <w:b/>
          <w:szCs w:val="22"/>
          <w:lang w:val="af-ZA"/>
        </w:rPr>
        <w:t xml:space="preserve"> </w:t>
      </w:r>
      <w:r w:rsidRPr="00C02B0F">
        <w:rPr>
          <w:rFonts w:ascii="GHEA Grapalat" w:hAnsi="GHEA Grapalat" w:cs="Sylfaen"/>
          <w:b/>
          <w:szCs w:val="22"/>
          <w:lang w:val="es-ES"/>
        </w:rPr>
        <w:t>Ա</w:t>
      </w:r>
      <w:r w:rsidRPr="00C02B0F">
        <w:rPr>
          <w:rFonts w:ascii="GHEA Grapalat" w:hAnsi="GHEA Grapalat"/>
          <w:b/>
          <w:szCs w:val="22"/>
          <w:lang w:val="af-ZA"/>
        </w:rPr>
        <w:t xml:space="preserve"> </w:t>
      </w:r>
      <w:r w:rsidRPr="00C02B0F">
        <w:rPr>
          <w:rFonts w:ascii="GHEA Grapalat" w:hAnsi="GHEA Grapalat" w:cs="Sylfaen"/>
          <w:b/>
          <w:szCs w:val="22"/>
          <w:lang w:val="es-ES"/>
        </w:rPr>
        <w:t>Ն</w:t>
      </w:r>
      <w:r w:rsidRPr="00C02B0F">
        <w:rPr>
          <w:rFonts w:ascii="GHEA Grapalat" w:hAnsi="GHEA Grapalat"/>
          <w:b/>
          <w:szCs w:val="22"/>
          <w:lang w:val="af-ZA"/>
        </w:rPr>
        <w:t xml:space="preserve"> </w:t>
      </w:r>
      <w:r w:rsidRPr="00C02B0F">
        <w:rPr>
          <w:rFonts w:ascii="GHEA Grapalat" w:hAnsi="GHEA Grapalat" w:cs="Sylfaen"/>
          <w:b/>
          <w:szCs w:val="22"/>
          <w:lang w:val="es-ES"/>
        </w:rPr>
        <w:t>Գ</w:t>
      </w:r>
    </w:p>
    <w:p w:rsidR="00096865" w:rsidRPr="00C02B0F" w:rsidRDefault="00520076" w:rsidP="00096865">
      <w:pPr>
        <w:pStyle w:val="BodyText"/>
        <w:ind w:right="-7"/>
        <w:jc w:val="center"/>
        <w:rPr>
          <w:rFonts w:ascii="GHEA Grapalat" w:hAnsi="GHEA Grapalat"/>
          <w:b/>
          <w:szCs w:val="22"/>
          <w:lang w:val="af-ZA"/>
        </w:rPr>
      </w:pPr>
      <w:r w:rsidRPr="00C02B0F">
        <w:rPr>
          <w:rFonts w:ascii="GHEA Grapalat" w:hAnsi="GHEA Grapalat" w:cs="Sylfaen"/>
          <w:b/>
          <w:szCs w:val="22"/>
          <w:lang w:val="es-ES"/>
        </w:rPr>
        <w:t>Ը Ն Թ Ա Ց Ա Կ Ա Ր Գ Ի</w:t>
      </w:r>
      <w:r w:rsidRPr="00C02B0F">
        <w:rPr>
          <w:rFonts w:ascii="GHEA Grapalat" w:hAnsi="GHEA Grapalat"/>
          <w:b/>
          <w:szCs w:val="22"/>
          <w:lang w:val="af-ZA"/>
        </w:rPr>
        <w:t xml:space="preserve">  </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Հ</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Ա</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Յ</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Տ</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Ը</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Պ</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Ա</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Տ</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Ր</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Ա</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Ս</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Տ</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Ե</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Լ</w:t>
      </w:r>
      <w:r w:rsidR="00096865" w:rsidRPr="00C02B0F">
        <w:rPr>
          <w:rFonts w:ascii="GHEA Grapalat" w:hAnsi="GHEA Grapalat"/>
          <w:b/>
          <w:szCs w:val="22"/>
          <w:lang w:val="af-ZA"/>
        </w:rPr>
        <w:t xml:space="preserve"> </w:t>
      </w:r>
      <w:r w:rsidR="00096865" w:rsidRPr="00C02B0F">
        <w:rPr>
          <w:rFonts w:ascii="GHEA Grapalat" w:hAnsi="GHEA Grapalat" w:cs="Sylfaen"/>
          <w:b/>
          <w:szCs w:val="22"/>
          <w:lang w:val="es-ES"/>
        </w:rPr>
        <w:t>ՈՒ</w:t>
      </w:r>
    </w:p>
    <w:p w:rsidR="00096865" w:rsidRPr="00C02B0F" w:rsidRDefault="00096865" w:rsidP="00096865">
      <w:pPr>
        <w:ind w:firstLine="567"/>
        <w:jc w:val="center"/>
        <w:rPr>
          <w:rFonts w:ascii="GHEA Grapalat" w:hAnsi="GHEA Grapalat"/>
          <w:szCs w:val="22"/>
          <w:lang w:val="af-ZA"/>
        </w:rPr>
      </w:pPr>
    </w:p>
    <w:p w:rsidR="00096865" w:rsidRPr="00C02B0F" w:rsidRDefault="008D5016" w:rsidP="00096865">
      <w:pPr>
        <w:jc w:val="center"/>
        <w:rPr>
          <w:rFonts w:ascii="GHEA Grapalat" w:hAnsi="GHEA Grapalat"/>
          <w:b/>
          <w:sz w:val="20"/>
          <w:lang w:val="af-ZA"/>
        </w:rPr>
      </w:pPr>
      <w:r w:rsidRPr="00C02B0F">
        <w:rPr>
          <w:rFonts w:ascii="GHEA Grapalat" w:hAnsi="GHEA Grapalat"/>
          <w:b/>
          <w:sz w:val="20"/>
          <w:lang w:val="af-ZA"/>
        </w:rPr>
        <w:t xml:space="preserve">1. </w:t>
      </w:r>
      <w:r w:rsidRPr="00C02B0F">
        <w:rPr>
          <w:rFonts w:ascii="GHEA Grapalat" w:hAnsi="GHEA Grapalat" w:cs="Sylfaen"/>
          <w:b/>
          <w:sz w:val="20"/>
          <w:lang w:val="es-ES"/>
        </w:rPr>
        <w:t>ԸՆԴՀԱՆՈՒՐ</w:t>
      </w:r>
      <w:r w:rsidRPr="00C02B0F">
        <w:rPr>
          <w:rFonts w:ascii="GHEA Grapalat" w:hAnsi="GHEA Grapalat"/>
          <w:b/>
          <w:sz w:val="20"/>
          <w:lang w:val="af-ZA"/>
        </w:rPr>
        <w:t xml:space="preserve"> </w:t>
      </w:r>
      <w:r w:rsidRPr="00C02B0F">
        <w:rPr>
          <w:rFonts w:ascii="GHEA Grapalat" w:hAnsi="GHEA Grapalat" w:cs="Sylfaen"/>
          <w:b/>
          <w:sz w:val="20"/>
          <w:lang w:val="es-ES"/>
        </w:rPr>
        <w:t>ԴՐՈՒՅԹՆԵՐ</w:t>
      </w:r>
    </w:p>
    <w:p w:rsidR="00096865" w:rsidRPr="00C02B0F" w:rsidRDefault="00096865" w:rsidP="00096865">
      <w:pPr>
        <w:ind w:firstLine="567"/>
        <w:jc w:val="both"/>
        <w:rPr>
          <w:rFonts w:ascii="GHEA Grapalat" w:hAnsi="GHEA Grapalat"/>
          <w:szCs w:val="22"/>
          <w:lang w:val="af-ZA"/>
        </w:rPr>
      </w:pPr>
      <w:r w:rsidRPr="00C02B0F">
        <w:rPr>
          <w:rFonts w:ascii="GHEA Grapalat" w:hAnsi="GHEA Grapalat"/>
          <w:szCs w:val="22"/>
          <w:lang w:val="af-ZA"/>
        </w:rPr>
        <w:t xml:space="preserve"> </w:t>
      </w:r>
    </w:p>
    <w:p w:rsidR="00096865" w:rsidRPr="00C02B0F" w:rsidRDefault="00096865" w:rsidP="00096865">
      <w:pPr>
        <w:ind w:firstLine="567"/>
        <w:jc w:val="both"/>
        <w:rPr>
          <w:rFonts w:ascii="GHEA Grapalat" w:hAnsi="GHEA Grapalat" w:cs="Sylfaen"/>
          <w:sz w:val="20"/>
          <w:lang w:val="af-ZA"/>
        </w:rPr>
      </w:pPr>
      <w:r w:rsidRPr="00C02B0F">
        <w:rPr>
          <w:rFonts w:ascii="GHEA Grapalat" w:hAnsi="GHEA Grapalat" w:cs="Sylfaen"/>
          <w:sz w:val="20"/>
          <w:lang w:val="af-ZA"/>
        </w:rPr>
        <w:t xml:space="preserve">1.1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հրահանգը</w:t>
      </w:r>
      <w:r w:rsidRPr="00C02B0F">
        <w:rPr>
          <w:rFonts w:ascii="GHEA Grapalat" w:hAnsi="GHEA Grapalat" w:cs="Sylfaen"/>
          <w:sz w:val="20"/>
          <w:lang w:val="af-ZA"/>
        </w:rPr>
        <w:t xml:space="preserve"> </w:t>
      </w:r>
      <w:r w:rsidRPr="00C02B0F">
        <w:rPr>
          <w:rFonts w:ascii="GHEA Grapalat" w:hAnsi="GHEA Grapalat" w:cs="Sylfaen"/>
          <w:sz w:val="20"/>
          <w:lang w:val="ru-RU"/>
        </w:rPr>
        <w:t>նպատակ</w:t>
      </w:r>
      <w:r w:rsidRPr="00C02B0F">
        <w:rPr>
          <w:rFonts w:ascii="GHEA Grapalat" w:hAnsi="GHEA Grapalat" w:cs="Sylfaen"/>
          <w:sz w:val="20"/>
          <w:lang w:val="af-ZA"/>
        </w:rPr>
        <w:t xml:space="preserve"> </w:t>
      </w:r>
      <w:r w:rsidRPr="00C02B0F">
        <w:rPr>
          <w:rFonts w:ascii="GHEA Grapalat" w:hAnsi="GHEA Grapalat" w:cs="Sylfaen"/>
          <w:sz w:val="20"/>
          <w:lang w:val="ru-RU"/>
        </w:rPr>
        <w:t>ունի</w:t>
      </w:r>
      <w:r w:rsidRPr="00C02B0F">
        <w:rPr>
          <w:rFonts w:ascii="GHEA Grapalat" w:hAnsi="GHEA Grapalat" w:cs="Sylfaen"/>
          <w:sz w:val="20"/>
          <w:lang w:val="af-ZA"/>
        </w:rPr>
        <w:t xml:space="preserve"> </w:t>
      </w:r>
      <w:r w:rsidRPr="00C02B0F">
        <w:rPr>
          <w:rFonts w:ascii="GHEA Grapalat" w:hAnsi="GHEA Grapalat" w:cs="Sylfaen"/>
          <w:sz w:val="20"/>
          <w:lang w:val="ru-RU"/>
        </w:rPr>
        <w:t>օժանդակել</w:t>
      </w:r>
      <w:r w:rsidRPr="00C02B0F">
        <w:rPr>
          <w:rFonts w:ascii="GHEA Grapalat" w:hAnsi="GHEA Grapalat" w:cs="Sylfaen"/>
          <w:sz w:val="20"/>
          <w:lang w:val="af-ZA"/>
        </w:rPr>
        <w:t xml:space="preserve"> </w:t>
      </w:r>
      <w:r w:rsidR="000F4B86" w:rsidRPr="00C02B0F">
        <w:rPr>
          <w:rFonts w:ascii="GHEA Grapalat" w:hAnsi="GHEA Grapalat" w:cs="Sylfaen"/>
          <w:sz w:val="20"/>
          <w:lang w:val="af-ZA"/>
        </w:rPr>
        <w:t>մ</w:t>
      </w:r>
      <w:r w:rsidRPr="00C02B0F">
        <w:rPr>
          <w:rFonts w:ascii="GHEA Grapalat" w:hAnsi="GHEA Grapalat" w:cs="Sylfaen"/>
          <w:sz w:val="20"/>
          <w:lang w:val="ru-RU"/>
        </w:rPr>
        <w:t>ասնակիցներին</w:t>
      </w:r>
      <w:r w:rsidRPr="00C02B0F">
        <w:rPr>
          <w:rFonts w:ascii="GHEA Grapalat" w:hAnsi="GHEA Grapalat" w:cs="Sylfaen"/>
          <w:sz w:val="20"/>
          <w:lang w:val="af-ZA"/>
        </w:rPr>
        <w:t xml:space="preserve"> </w:t>
      </w:r>
      <w:r w:rsidRPr="00C02B0F">
        <w:rPr>
          <w:rFonts w:ascii="GHEA Grapalat" w:hAnsi="GHEA Grapalat" w:cs="Sylfaen"/>
          <w:sz w:val="20"/>
          <w:lang w:val="ru-RU"/>
        </w:rPr>
        <w:t>հայտը</w:t>
      </w:r>
      <w:r w:rsidRPr="00C02B0F">
        <w:rPr>
          <w:rFonts w:ascii="GHEA Grapalat" w:hAnsi="GHEA Grapalat" w:cs="Sylfaen"/>
          <w:sz w:val="20"/>
          <w:lang w:val="af-ZA"/>
        </w:rPr>
        <w:t xml:space="preserve"> </w:t>
      </w:r>
      <w:r w:rsidRPr="00C02B0F">
        <w:rPr>
          <w:rFonts w:ascii="GHEA Grapalat" w:hAnsi="GHEA Grapalat" w:cs="Sylfaen"/>
          <w:sz w:val="20"/>
          <w:lang w:val="ru-RU"/>
        </w:rPr>
        <w:t>պատրաստելիս</w:t>
      </w:r>
      <w:r w:rsidR="004D5671" w:rsidRPr="00C02B0F">
        <w:rPr>
          <w:rFonts w:ascii="GHEA Grapalat" w:hAnsi="GHEA Grapalat" w:cs="Sylfaen"/>
          <w:sz w:val="20"/>
          <w:lang w:val="ru-RU"/>
        </w:rPr>
        <w:t>։</w:t>
      </w:r>
    </w:p>
    <w:p w:rsidR="00096865" w:rsidRPr="00C02B0F" w:rsidRDefault="00096865" w:rsidP="00096865">
      <w:pPr>
        <w:ind w:firstLine="567"/>
        <w:jc w:val="both"/>
        <w:rPr>
          <w:rFonts w:ascii="GHEA Grapalat" w:hAnsi="GHEA Grapalat" w:cs="Sylfaen"/>
          <w:sz w:val="20"/>
          <w:lang w:val="af-ZA"/>
        </w:rPr>
      </w:pPr>
      <w:r w:rsidRPr="00C02B0F">
        <w:rPr>
          <w:rFonts w:ascii="GHEA Grapalat" w:hAnsi="GHEA Grapalat" w:cs="Sylfaen"/>
          <w:sz w:val="20"/>
          <w:lang w:val="af-ZA"/>
        </w:rPr>
        <w:t xml:space="preserve">1.2 </w:t>
      </w:r>
      <w:r w:rsidRPr="00C02B0F">
        <w:rPr>
          <w:rFonts w:ascii="GHEA Grapalat" w:hAnsi="GHEA Grapalat" w:cs="Sylfaen"/>
          <w:sz w:val="20"/>
          <w:lang w:val="ru-RU"/>
        </w:rPr>
        <w:t>Նպատակահարմարության</w:t>
      </w:r>
      <w:r w:rsidRPr="00C02B0F">
        <w:rPr>
          <w:rFonts w:ascii="GHEA Grapalat" w:hAnsi="GHEA Grapalat" w:cs="Sylfaen"/>
          <w:sz w:val="20"/>
          <w:lang w:val="af-ZA"/>
        </w:rPr>
        <w:t xml:space="preserve"> </w:t>
      </w:r>
      <w:r w:rsidRPr="00C02B0F">
        <w:rPr>
          <w:rFonts w:ascii="GHEA Grapalat" w:hAnsi="GHEA Grapalat" w:cs="Sylfaen"/>
          <w:sz w:val="20"/>
          <w:lang w:val="ru-RU"/>
        </w:rPr>
        <w:t>դեպքում</w:t>
      </w:r>
      <w:r w:rsidRPr="00C02B0F">
        <w:rPr>
          <w:rFonts w:ascii="GHEA Grapalat" w:hAnsi="GHEA Grapalat" w:cs="Sylfaen"/>
          <w:sz w:val="20"/>
          <w:lang w:val="af-ZA"/>
        </w:rPr>
        <w:t xml:space="preserve"> </w:t>
      </w:r>
      <w:r w:rsidR="000F4B86" w:rsidRPr="00C02B0F">
        <w:rPr>
          <w:rFonts w:ascii="GHEA Grapalat" w:hAnsi="GHEA Grapalat" w:cs="Sylfaen"/>
          <w:sz w:val="20"/>
          <w:lang w:val="af-ZA"/>
        </w:rPr>
        <w:t>մ</w:t>
      </w:r>
      <w:r w:rsidRPr="00C02B0F">
        <w:rPr>
          <w:rFonts w:ascii="GHEA Grapalat" w:hAnsi="GHEA Grapalat" w:cs="Sylfaen"/>
          <w:sz w:val="20"/>
          <w:lang w:val="ru-RU"/>
        </w:rPr>
        <w:t>ասնակիցը</w:t>
      </w:r>
      <w:r w:rsidRPr="00C02B0F">
        <w:rPr>
          <w:rFonts w:ascii="GHEA Grapalat" w:hAnsi="GHEA Grapalat" w:cs="Sylfaen"/>
          <w:sz w:val="20"/>
          <w:lang w:val="af-ZA"/>
        </w:rPr>
        <w:t xml:space="preserve"> </w:t>
      </w:r>
      <w:r w:rsidRPr="00C02B0F">
        <w:rPr>
          <w:rFonts w:ascii="GHEA Grapalat" w:hAnsi="GHEA Grapalat" w:cs="Sylfaen"/>
          <w:sz w:val="20"/>
          <w:lang w:val="ru-RU"/>
        </w:rPr>
        <w:t>պահանջվող</w:t>
      </w:r>
      <w:r w:rsidRPr="00C02B0F">
        <w:rPr>
          <w:rFonts w:ascii="GHEA Grapalat" w:hAnsi="GHEA Grapalat" w:cs="Sylfaen"/>
          <w:sz w:val="20"/>
          <w:lang w:val="af-ZA"/>
        </w:rPr>
        <w:t xml:space="preserve"> </w:t>
      </w:r>
      <w:r w:rsidRPr="00C02B0F">
        <w:rPr>
          <w:rFonts w:ascii="GHEA Grapalat" w:hAnsi="GHEA Grapalat" w:cs="Sylfaen"/>
          <w:sz w:val="20"/>
          <w:lang w:val="ru-RU"/>
        </w:rPr>
        <w:t>տեղեկությունները</w:t>
      </w:r>
      <w:r w:rsidRPr="00C02B0F">
        <w:rPr>
          <w:rFonts w:ascii="GHEA Grapalat" w:hAnsi="GHEA Grapalat" w:cs="Sylfaen"/>
          <w:sz w:val="20"/>
          <w:lang w:val="af-ZA"/>
        </w:rPr>
        <w:t xml:space="preserve"> </w:t>
      </w:r>
      <w:r w:rsidRPr="00C02B0F">
        <w:rPr>
          <w:rFonts w:ascii="GHEA Grapalat" w:hAnsi="GHEA Grapalat" w:cs="Sylfaen"/>
          <w:sz w:val="20"/>
          <w:lang w:val="ru-RU"/>
        </w:rPr>
        <w:t>կարող</w:t>
      </w:r>
      <w:r w:rsidRPr="00C02B0F">
        <w:rPr>
          <w:rFonts w:ascii="GHEA Grapalat" w:hAnsi="GHEA Grapalat" w:cs="Sylfaen"/>
          <w:sz w:val="20"/>
          <w:lang w:val="af-ZA"/>
        </w:rPr>
        <w:t xml:space="preserve"> </w:t>
      </w:r>
      <w:r w:rsidRPr="00C02B0F">
        <w:rPr>
          <w:rFonts w:ascii="GHEA Grapalat" w:hAnsi="GHEA Grapalat" w:cs="Sylfaen"/>
          <w:sz w:val="20"/>
          <w:lang w:val="ru-RU"/>
        </w:rPr>
        <w:t>է</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ներկայացնել</w:t>
      </w:r>
      <w:r w:rsidRPr="00C02B0F">
        <w:rPr>
          <w:rFonts w:ascii="GHEA Grapalat" w:hAnsi="GHEA Grapalat" w:cs="Sylfaen"/>
          <w:sz w:val="20"/>
          <w:lang w:val="af-ZA"/>
        </w:rPr>
        <w:t xml:space="preserve"> </w:t>
      </w:r>
      <w:r w:rsidRPr="00C02B0F">
        <w:rPr>
          <w:rFonts w:ascii="GHEA Grapalat" w:hAnsi="GHEA Grapalat" w:cs="Sylfaen"/>
          <w:sz w:val="20"/>
          <w:lang w:val="ru-RU"/>
        </w:rPr>
        <w:t>սույն</w:t>
      </w:r>
      <w:r w:rsidRPr="00C02B0F">
        <w:rPr>
          <w:rFonts w:ascii="GHEA Grapalat" w:hAnsi="GHEA Grapalat" w:cs="Sylfaen"/>
          <w:sz w:val="20"/>
          <w:lang w:val="af-ZA"/>
        </w:rPr>
        <w:t xml:space="preserve"> </w:t>
      </w:r>
      <w:r w:rsidRPr="00C02B0F">
        <w:rPr>
          <w:rFonts w:ascii="GHEA Grapalat" w:hAnsi="GHEA Grapalat" w:cs="Sylfaen"/>
          <w:sz w:val="20"/>
          <w:lang w:val="ru-RU"/>
        </w:rPr>
        <w:t>հրահանգով</w:t>
      </w:r>
      <w:r w:rsidRPr="00C02B0F">
        <w:rPr>
          <w:rFonts w:ascii="GHEA Grapalat" w:hAnsi="GHEA Grapalat" w:cs="Sylfaen"/>
          <w:sz w:val="20"/>
          <w:lang w:val="af-ZA"/>
        </w:rPr>
        <w:t xml:space="preserve"> </w:t>
      </w:r>
      <w:r w:rsidRPr="00C02B0F">
        <w:rPr>
          <w:rFonts w:ascii="GHEA Grapalat" w:hAnsi="GHEA Grapalat" w:cs="Sylfaen"/>
          <w:sz w:val="20"/>
          <w:lang w:val="ru-RU"/>
        </w:rPr>
        <w:t>առաջարկվող</w:t>
      </w:r>
      <w:r w:rsidRPr="00C02B0F">
        <w:rPr>
          <w:rFonts w:ascii="GHEA Grapalat" w:hAnsi="GHEA Grapalat" w:cs="Sylfaen"/>
          <w:sz w:val="20"/>
          <w:lang w:val="af-ZA"/>
        </w:rPr>
        <w:t xml:space="preserve"> </w:t>
      </w:r>
      <w:r w:rsidRPr="00C02B0F">
        <w:rPr>
          <w:rFonts w:ascii="GHEA Grapalat" w:hAnsi="GHEA Grapalat" w:cs="Sylfaen"/>
          <w:sz w:val="20"/>
          <w:lang w:val="ru-RU"/>
        </w:rPr>
        <w:t>ձևերից</w:t>
      </w:r>
      <w:r w:rsidRPr="00C02B0F">
        <w:rPr>
          <w:rFonts w:ascii="GHEA Grapalat" w:hAnsi="GHEA Grapalat" w:cs="Sylfaen"/>
          <w:sz w:val="20"/>
          <w:lang w:val="af-ZA"/>
        </w:rPr>
        <w:t xml:space="preserve"> </w:t>
      </w:r>
      <w:r w:rsidRPr="00C02B0F">
        <w:rPr>
          <w:rFonts w:ascii="GHEA Grapalat" w:hAnsi="GHEA Grapalat" w:cs="Sylfaen"/>
          <w:sz w:val="20"/>
          <w:lang w:val="ru-RU"/>
        </w:rPr>
        <w:t>տարբերվող</w:t>
      </w:r>
      <w:r w:rsidRPr="00C02B0F">
        <w:rPr>
          <w:rFonts w:ascii="GHEA Grapalat" w:hAnsi="GHEA Grapalat" w:cs="Sylfaen"/>
          <w:sz w:val="20"/>
          <w:lang w:val="af-ZA"/>
        </w:rPr>
        <w:t xml:space="preserve">` </w:t>
      </w:r>
      <w:r w:rsidRPr="00C02B0F">
        <w:rPr>
          <w:rFonts w:ascii="GHEA Grapalat" w:hAnsi="GHEA Grapalat" w:cs="Sylfaen"/>
          <w:sz w:val="20"/>
          <w:lang w:val="ru-RU"/>
        </w:rPr>
        <w:t>այլ</w:t>
      </w:r>
      <w:r w:rsidRPr="00C02B0F">
        <w:rPr>
          <w:rFonts w:ascii="GHEA Grapalat" w:hAnsi="GHEA Grapalat" w:cs="Sylfaen"/>
          <w:sz w:val="20"/>
          <w:lang w:val="af-ZA"/>
        </w:rPr>
        <w:t xml:space="preserve"> </w:t>
      </w:r>
      <w:r w:rsidRPr="00C02B0F">
        <w:rPr>
          <w:rFonts w:ascii="GHEA Grapalat" w:hAnsi="GHEA Grapalat" w:cs="Sylfaen"/>
          <w:sz w:val="20"/>
          <w:lang w:val="ru-RU"/>
        </w:rPr>
        <w:t>ձևերով</w:t>
      </w:r>
      <w:r w:rsidRPr="00C02B0F">
        <w:rPr>
          <w:rFonts w:ascii="GHEA Grapalat" w:hAnsi="GHEA Grapalat" w:cs="Sylfaen"/>
          <w:sz w:val="20"/>
          <w:lang w:val="af-ZA"/>
        </w:rPr>
        <w:t xml:space="preserve">` </w:t>
      </w:r>
      <w:r w:rsidRPr="00C02B0F">
        <w:rPr>
          <w:rFonts w:ascii="GHEA Grapalat" w:hAnsi="GHEA Grapalat" w:cs="Sylfaen"/>
          <w:sz w:val="20"/>
          <w:lang w:val="ru-RU"/>
        </w:rPr>
        <w:t>պահպանելով</w:t>
      </w:r>
      <w:r w:rsidRPr="00C02B0F">
        <w:rPr>
          <w:rFonts w:ascii="GHEA Grapalat" w:hAnsi="GHEA Grapalat" w:cs="Sylfaen"/>
          <w:sz w:val="20"/>
          <w:lang w:val="af-ZA"/>
        </w:rPr>
        <w:t xml:space="preserve"> </w:t>
      </w:r>
      <w:r w:rsidRPr="00C02B0F">
        <w:rPr>
          <w:rFonts w:ascii="GHEA Grapalat" w:hAnsi="GHEA Grapalat" w:cs="Sylfaen"/>
          <w:sz w:val="20"/>
          <w:lang w:val="ru-RU"/>
        </w:rPr>
        <w:t>պահանջվող</w:t>
      </w:r>
      <w:r w:rsidRPr="00C02B0F">
        <w:rPr>
          <w:rFonts w:ascii="GHEA Grapalat" w:hAnsi="GHEA Grapalat" w:cs="Sylfaen"/>
          <w:sz w:val="20"/>
          <w:lang w:val="af-ZA"/>
        </w:rPr>
        <w:t xml:space="preserve"> </w:t>
      </w:r>
      <w:r w:rsidRPr="00C02B0F">
        <w:rPr>
          <w:rFonts w:ascii="GHEA Grapalat" w:hAnsi="GHEA Grapalat" w:cs="Sylfaen"/>
          <w:sz w:val="20"/>
          <w:lang w:val="ru-RU"/>
        </w:rPr>
        <w:t>վավերապայմանները</w:t>
      </w:r>
      <w:r w:rsidR="004D5671" w:rsidRPr="00C02B0F">
        <w:rPr>
          <w:rFonts w:ascii="GHEA Grapalat" w:hAnsi="GHEA Grapalat" w:cs="Sylfaen"/>
          <w:sz w:val="20"/>
          <w:lang w:val="ru-RU"/>
        </w:rPr>
        <w:t>։</w:t>
      </w:r>
    </w:p>
    <w:p w:rsidR="00096865" w:rsidRPr="00C02B0F" w:rsidRDefault="00096865" w:rsidP="00096865">
      <w:pPr>
        <w:ind w:firstLine="567"/>
        <w:jc w:val="both"/>
        <w:rPr>
          <w:rFonts w:ascii="GHEA Grapalat" w:hAnsi="GHEA Grapalat" w:cs="Sylfaen"/>
          <w:sz w:val="20"/>
          <w:lang w:val="af-ZA"/>
        </w:rPr>
      </w:pPr>
      <w:r w:rsidRPr="00C02B0F">
        <w:rPr>
          <w:rFonts w:ascii="GHEA Grapalat" w:hAnsi="GHEA Grapalat" w:cs="Sylfaen"/>
          <w:sz w:val="20"/>
          <w:lang w:val="af-ZA"/>
        </w:rPr>
        <w:t xml:space="preserve">1.3 </w:t>
      </w:r>
      <w:r w:rsidRPr="00C02B0F">
        <w:rPr>
          <w:rFonts w:ascii="GHEA Grapalat" w:hAnsi="GHEA Grapalat" w:cs="Sylfaen"/>
          <w:sz w:val="20"/>
          <w:lang w:val="ru-RU"/>
        </w:rPr>
        <w:t>Հայտերը</w:t>
      </w:r>
      <w:r w:rsidR="00AE679C" w:rsidRPr="00C02B0F">
        <w:rPr>
          <w:rFonts w:ascii="GHEA Grapalat" w:hAnsi="GHEA Grapalat" w:cs="Sylfaen"/>
          <w:sz w:val="20"/>
          <w:lang w:val="af-ZA"/>
        </w:rPr>
        <w:t>,</w:t>
      </w:r>
      <w:r w:rsidRPr="00C02B0F">
        <w:rPr>
          <w:rFonts w:ascii="GHEA Grapalat" w:hAnsi="GHEA Grapalat" w:cs="Sylfaen"/>
          <w:sz w:val="20"/>
          <w:lang w:val="af-ZA"/>
        </w:rPr>
        <w:t xml:space="preserve"> </w:t>
      </w:r>
      <w:r w:rsidR="005D71EF" w:rsidRPr="00C02B0F">
        <w:rPr>
          <w:rFonts w:ascii="GHEA Grapalat" w:hAnsi="GHEA Grapalat" w:cs="Sylfaen"/>
          <w:sz w:val="20"/>
          <w:lang w:val="ru-RU"/>
        </w:rPr>
        <w:t>հայերենից</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բացի</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կարող</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են</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ներկայացվել</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նաև</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անգլերեն</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կամ</w:t>
      </w:r>
      <w:r w:rsidR="005D71EF" w:rsidRPr="00C02B0F">
        <w:rPr>
          <w:rFonts w:ascii="GHEA Grapalat" w:hAnsi="GHEA Grapalat" w:cs="Sylfaen"/>
          <w:sz w:val="20"/>
          <w:lang w:val="af-ZA"/>
        </w:rPr>
        <w:t xml:space="preserve"> </w:t>
      </w:r>
      <w:r w:rsidR="005D71EF" w:rsidRPr="00C02B0F">
        <w:rPr>
          <w:rFonts w:ascii="GHEA Grapalat" w:hAnsi="GHEA Grapalat" w:cs="Sylfaen"/>
          <w:sz w:val="20"/>
          <w:lang w:val="ru-RU"/>
        </w:rPr>
        <w:t>ռուսերեն</w:t>
      </w:r>
      <w:r w:rsidR="004D5671" w:rsidRPr="00C02B0F">
        <w:rPr>
          <w:rFonts w:ascii="GHEA Grapalat" w:hAnsi="GHEA Grapalat" w:cs="Sylfaen"/>
          <w:sz w:val="20"/>
          <w:lang w:val="ru-RU"/>
        </w:rPr>
        <w:t>։</w:t>
      </w:r>
      <w:r w:rsidRPr="00C02B0F">
        <w:rPr>
          <w:rFonts w:ascii="GHEA Grapalat" w:hAnsi="GHEA Grapalat" w:cs="Sylfaen"/>
          <w:sz w:val="20"/>
          <w:lang w:val="af-ZA"/>
        </w:rPr>
        <w:t xml:space="preserve"> </w:t>
      </w:r>
    </w:p>
    <w:p w:rsidR="00096865" w:rsidRPr="00C02B0F" w:rsidRDefault="00096865" w:rsidP="00096865">
      <w:pPr>
        <w:jc w:val="center"/>
        <w:rPr>
          <w:rFonts w:ascii="GHEA Grapalat" w:hAnsi="GHEA Grapalat"/>
          <w:b/>
          <w:szCs w:val="22"/>
          <w:lang w:val="af-ZA"/>
        </w:rPr>
      </w:pPr>
    </w:p>
    <w:p w:rsidR="00096865" w:rsidRPr="00C02B0F" w:rsidRDefault="008D5016" w:rsidP="00096865">
      <w:pPr>
        <w:jc w:val="center"/>
        <w:rPr>
          <w:rFonts w:ascii="GHEA Grapalat" w:hAnsi="GHEA Grapalat"/>
          <w:b/>
          <w:sz w:val="20"/>
          <w:lang w:val="af-ZA"/>
        </w:rPr>
      </w:pPr>
      <w:r w:rsidRPr="00C02B0F">
        <w:rPr>
          <w:rFonts w:ascii="GHEA Grapalat" w:hAnsi="GHEA Grapalat"/>
          <w:b/>
          <w:sz w:val="20"/>
          <w:lang w:val="af-ZA"/>
        </w:rPr>
        <w:t xml:space="preserve">2. </w:t>
      </w:r>
      <w:r w:rsidRPr="00C02B0F">
        <w:rPr>
          <w:rFonts w:ascii="GHEA Grapalat" w:hAnsi="GHEA Grapalat" w:cs="Sylfaen"/>
          <w:b/>
          <w:sz w:val="20"/>
          <w:lang w:val="es-ES"/>
        </w:rPr>
        <w:t>ԸՆԹԱՑԱԿԱՐԳԻ</w:t>
      </w:r>
      <w:r w:rsidRPr="00C02B0F">
        <w:rPr>
          <w:rFonts w:ascii="GHEA Grapalat" w:hAnsi="GHEA Grapalat"/>
          <w:b/>
          <w:sz w:val="20"/>
          <w:lang w:val="af-ZA"/>
        </w:rPr>
        <w:t xml:space="preserve"> </w:t>
      </w:r>
      <w:r w:rsidRPr="00C02B0F">
        <w:rPr>
          <w:rFonts w:ascii="GHEA Grapalat" w:hAnsi="GHEA Grapalat" w:cs="Sylfaen"/>
          <w:b/>
          <w:sz w:val="20"/>
          <w:lang w:val="es-ES"/>
        </w:rPr>
        <w:t>ՀԱՅՏԸ</w:t>
      </w:r>
    </w:p>
    <w:p w:rsidR="00096865" w:rsidRPr="00C02B0F" w:rsidRDefault="00096865" w:rsidP="00096865">
      <w:pPr>
        <w:ind w:firstLine="720"/>
        <w:jc w:val="center"/>
        <w:rPr>
          <w:rFonts w:ascii="GHEA Grapalat" w:hAnsi="GHEA Grapalat"/>
          <w:szCs w:val="22"/>
          <w:lang w:val="af-ZA"/>
        </w:rPr>
      </w:pPr>
    </w:p>
    <w:p w:rsidR="0078387F" w:rsidRPr="00C02B0F" w:rsidRDefault="0078387F" w:rsidP="0078387F">
      <w:pPr>
        <w:ind w:firstLine="567"/>
        <w:jc w:val="both"/>
        <w:rPr>
          <w:rFonts w:ascii="GHEA Grapalat" w:hAnsi="GHEA Grapalat"/>
          <w:sz w:val="20"/>
          <w:szCs w:val="20"/>
          <w:lang w:val="es-ES"/>
        </w:rPr>
      </w:pPr>
      <w:r w:rsidRPr="00C02B0F">
        <w:rPr>
          <w:rFonts w:ascii="GHEA Grapalat" w:hAnsi="GHEA Grapalat"/>
          <w:sz w:val="20"/>
          <w:szCs w:val="20"/>
          <w:lang w:val="hy-AM"/>
        </w:rPr>
        <w:t xml:space="preserve">Ընթացակարգին մասնակցելու համար </w:t>
      </w:r>
      <w:r w:rsidR="004F78EF" w:rsidRPr="00C02B0F">
        <w:rPr>
          <w:rFonts w:ascii="GHEA Grapalat" w:hAnsi="GHEA Grapalat"/>
          <w:sz w:val="20"/>
          <w:szCs w:val="20"/>
        </w:rPr>
        <w:t>մ</w:t>
      </w:r>
      <w:r w:rsidRPr="00C02B0F">
        <w:rPr>
          <w:rFonts w:ascii="GHEA Grapalat" w:hAnsi="GHEA Grapalat"/>
          <w:sz w:val="20"/>
          <w:szCs w:val="20"/>
          <w:lang w:val="hy-AM"/>
        </w:rPr>
        <w:t xml:space="preserve">ասնակիցը </w:t>
      </w:r>
      <w:r w:rsidR="005F1AEC" w:rsidRPr="00C02B0F">
        <w:rPr>
          <w:rFonts w:ascii="GHEA Grapalat" w:hAnsi="GHEA Grapalat"/>
          <w:sz w:val="20"/>
          <w:szCs w:val="20"/>
        </w:rPr>
        <w:t>սույն</w:t>
      </w:r>
      <w:r w:rsidR="005F1AEC" w:rsidRPr="00C02B0F">
        <w:rPr>
          <w:rFonts w:ascii="GHEA Grapalat" w:hAnsi="GHEA Grapalat"/>
          <w:sz w:val="20"/>
          <w:szCs w:val="20"/>
          <w:lang w:val="af-ZA"/>
        </w:rPr>
        <w:t xml:space="preserve"> </w:t>
      </w:r>
      <w:r w:rsidR="005F1AEC" w:rsidRPr="00C02B0F">
        <w:rPr>
          <w:rFonts w:ascii="GHEA Grapalat" w:hAnsi="GHEA Grapalat"/>
          <w:sz w:val="20"/>
          <w:szCs w:val="20"/>
        </w:rPr>
        <w:t>հրավերի</w:t>
      </w:r>
      <w:r w:rsidR="005F1AEC" w:rsidRPr="00C02B0F">
        <w:rPr>
          <w:rFonts w:ascii="GHEA Grapalat" w:hAnsi="GHEA Grapalat"/>
          <w:sz w:val="20"/>
          <w:szCs w:val="20"/>
          <w:lang w:val="af-ZA"/>
        </w:rPr>
        <w:t xml:space="preserve"> 2-</w:t>
      </w:r>
      <w:r w:rsidR="005F1AEC" w:rsidRPr="00C02B0F">
        <w:rPr>
          <w:rFonts w:ascii="GHEA Grapalat" w:hAnsi="GHEA Grapalat"/>
          <w:sz w:val="20"/>
          <w:szCs w:val="20"/>
        </w:rPr>
        <w:t>րդ</w:t>
      </w:r>
      <w:r w:rsidR="005F1AEC" w:rsidRPr="00C02B0F">
        <w:rPr>
          <w:rFonts w:ascii="GHEA Grapalat" w:hAnsi="GHEA Grapalat"/>
          <w:sz w:val="20"/>
          <w:szCs w:val="20"/>
          <w:lang w:val="af-ZA"/>
        </w:rPr>
        <w:t xml:space="preserve"> </w:t>
      </w:r>
      <w:r w:rsidR="005F1AEC" w:rsidRPr="00C02B0F">
        <w:rPr>
          <w:rFonts w:ascii="GHEA Grapalat" w:hAnsi="GHEA Grapalat"/>
          <w:sz w:val="20"/>
          <w:szCs w:val="20"/>
        </w:rPr>
        <w:t>մասի</w:t>
      </w:r>
      <w:r w:rsidR="005F1AEC" w:rsidRPr="00C02B0F">
        <w:rPr>
          <w:rFonts w:ascii="GHEA Grapalat" w:hAnsi="GHEA Grapalat"/>
          <w:sz w:val="20"/>
          <w:szCs w:val="20"/>
          <w:lang w:val="af-ZA"/>
        </w:rPr>
        <w:t xml:space="preserve"> </w:t>
      </w:r>
      <w:r w:rsidR="00867CC2" w:rsidRPr="00C02B0F">
        <w:rPr>
          <w:rFonts w:ascii="GHEA Grapalat" w:hAnsi="GHEA Grapalat"/>
          <w:sz w:val="20"/>
          <w:szCs w:val="20"/>
          <w:lang w:val="af-ZA"/>
        </w:rPr>
        <w:t>3</w:t>
      </w:r>
      <w:r w:rsidR="005F1AEC" w:rsidRPr="00C02B0F">
        <w:rPr>
          <w:rFonts w:ascii="GHEA Grapalat" w:hAnsi="GHEA Grapalat"/>
          <w:sz w:val="20"/>
          <w:szCs w:val="20"/>
          <w:lang w:val="af-ZA"/>
        </w:rPr>
        <w:t>-</w:t>
      </w:r>
      <w:r w:rsidR="005F1AEC" w:rsidRPr="00C02B0F">
        <w:rPr>
          <w:rFonts w:ascii="GHEA Grapalat" w:hAnsi="GHEA Grapalat"/>
          <w:sz w:val="20"/>
          <w:szCs w:val="20"/>
        </w:rPr>
        <w:t>րդ</w:t>
      </w:r>
      <w:r w:rsidR="005F1AEC" w:rsidRPr="00C02B0F">
        <w:rPr>
          <w:rFonts w:ascii="GHEA Grapalat" w:hAnsi="GHEA Grapalat"/>
          <w:sz w:val="20"/>
          <w:szCs w:val="20"/>
          <w:lang w:val="af-ZA"/>
        </w:rPr>
        <w:t xml:space="preserve"> </w:t>
      </w:r>
      <w:r w:rsidR="005F1AEC" w:rsidRPr="00C02B0F">
        <w:rPr>
          <w:rFonts w:ascii="GHEA Grapalat" w:hAnsi="GHEA Grapalat"/>
          <w:sz w:val="20"/>
          <w:szCs w:val="20"/>
        </w:rPr>
        <w:t>բաժնով</w:t>
      </w:r>
      <w:r w:rsidR="005F1AEC" w:rsidRPr="00C02B0F">
        <w:rPr>
          <w:rFonts w:ascii="GHEA Grapalat" w:hAnsi="GHEA Grapalat"/>
          <w:sz w:val="20"/>
          <w:szCs w:val="20"/>
          <w:lang w:val="af-ZA"/>
        </w:rPr>
        <w:t xml:space="preserve"> </w:t>
      </w:r>
      <w:r w:rsidR="005F1AEC" w:rsidRPr="00C02B0F">
        <w:rPr>
          <w:rFonts w:ascii="GHEA Grapalat" w:hAnsi="GHEA Grapalat"/>
          <w:sz w:val="20"/>
          <w:szCs w:val="20"/>
        </w:rPr>
        <w:t>սահմանված</w:t>
      </w:r>
      <w:r w:rsidR="005F1AEC" w:rsidRPr="00C02B0F">
        <w:rPr>
          <w:rFonts w:ascii="GHEA Grapalat" w:hAnsi="GHEA Grapalat"/>
          <w:sz w:val="20"/>
          <w:szCs w:val="20"/>
          <w:lang w:val="af-ZA"/>
        </w:rPr>
        <w:t xml:space="preserve"> </w:t>
      </w:r>
      <w:r w:rsidR="005F1AEC" w:rsidRPr="00C02B0F">
        <w:rPr>
          <w:rFonts w:ascii="GHEA Grapalat" w:hAnsi="GHEA Grapalat"/>
          <w:sz w:val="20"/>
          <w:szCs w:val="20"/>
        </w:rPr>
        <w:t>կարգով</w:t>
      </w:r>
      <w:r w:rsidRPr="00C02B0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005F1AEC" w:rsidRPr="00C02B0F">
        <w:rPr>
          <w:rFonts w:ascii="GHEA Grapalat" w:hAnsi="GHEA Grapalat"/>
          <w:sz w:val="20"/>
          <w:szCs w:val="20"/>
          <w:lang w:val="es-ES"/>
        </w:rPr>
        <w:t>ը (տեղեկությունները)</w:t>
      </w:r>
      <w:r w:rsidRPr="00C02B0F">
        <w:rPr>
          <w:rFonts w:ascii="GHEA Grapalat" w:hAnsi="GHEA Grapalat"/>
          <w:sz w:val="20"/>
          <w:szCs w:val="20"/>
          <w:lang w:val="es-ES"/>
        </w:rPr>
        <w:t>:</w:t>
      </w:r>
    </w:p>
    <w:p w:rsidR="002D5CF0" w:rsidRPr="00C02B0F" w:rsidRDefault="0078387F" w:rsidP="00096865">
      <w:pPr>
        <w:ind w:firstLine="567"/>
        <w:jc w:val="both"/>
        <w:rPr>
          <w:rFonts w:ascii="GHEA Grapalat" w:hAnsi="GHEA Grapalat" w:cs="Sylfaen"/>
          <w:sz w:val="20"/>
          <w:lang w:val="es-ES"/>
        </w:rPr>
      </w:pPr>
      <w:r w:rsidRPr="00C02B0F">
        <w:rPr>
          <w:rFonts w:ascii="GHEA Grapalat" w:hAnsi="GHEA Grapalat" w:cs="Sylfaen"/>
          <w:sz w:val="20"/>
        </w:rPr>
        <w:t>Մասնակիցը</w:t>
      </w:r>
      <w:r w:rsidRPr="00C02B0F">
        <w:rPr>
          <w:rFonts w:ascii="GHEA Grapalat" w:hAnsi="GHEA Grapalat" w:cs="Sylfaen"/>
          <w:sz w:val="20"/>
          <w:lang w:val="es-ES"/>
        </w:rPr>
        <w:t xml:space="preserve"> </w:t>
      </w:r>
      <w:r w:rsidR="002240AB" w:rsidRPr="00C02B0F">
        <w:rPr>
          <w:rFonts w:ascii="GHEA Grapalat" w:hAnsi="GHEA Grapalat" w:cs="Sylfaen"/>
          <w:sz w:val="20"/>
        </w:rPr>
        <w:t>հայտով</w:t>
      </w:r>
      <w:r w:rsidR="002240AB" w:rsidRPr="00C02B0F">
        <w:rPr>
          <w:rFonts w:ascii="GHEA Grapalat" w:hAnsi="GHEA Grapalat" w:cs="Sylfaen"/>
          <w:sz w:val="20"/>
          <w:lang w:val="es-ES"/>
        </w:rPr>
        <w:t xml:space="preserve"> </w:t>
      </w:r>
      <w:r w:rsidRPr="00C02B0F">
        <w:rPr>
          <w:rFonts w:ascii="GHEA Grapalat" w:hAnsi="GHEA Grapalat" w:cs="Sylfaen"/>
          <w:sz w:val="20"/>
        </w:rPr>
        <w:t>ներկայացնում</w:t>
      </w:r>
      <w:r w:rsidRPr="00C02B0F">
        <w:rPr>
          <w:rFonts w:ascii="GHEA Grapalat" w:hAnsi="GHEA Grapalat" w:cs="Sylfaen"/>
          <w:sz w:val="20"/>
          <w:lang w:val="es-ES"/>
        </w:rPr>
        <w:t xml:space="preserve"> </w:t>
      </w:r>
      <w:r w:rsidRPr="00C02B0F">
        <w:rPr>
          <w:rFonts w:ascii="GHEA Grapalat" w:hAnsi="GHEA Grapalat" w:cs="Sylfaen"/>
          <w:sz w:val="20"/>
        </w:rPr>
        <w:t>է</w:t>
      </w:r>
      <w:r w:rsidRPr="00C02B0F">
        <w:rPr>
          <w:rFonts w:ascii="GHEA Grapalat" w:hAnsi="GHEA Grapalat" w:cs="Sylfaen"/>
          <w:sz w:val="20"/>
          <w:lang w:val="es-ES"/>
        </w:rPr>
        <w:t xml:space="preserve"> </w:t>
      </w:r>
      <w:r w:rsidRPr="00C02B0F">
        <w:rPr>
          <w:rFonts w:ascii="GHEA Grapalat" w:hAnsi="GHEA Grapalat" w:cs="Sylfaen"/>
          <w:sz w:val="20"/>
        </w:rPr>
        <w:t>իր</w:t>
      </w:r>
      <w:r w:rsidRPr="00C02B0F">
        <w:rPr>
          <w:rFonts w:ascii="GHEA Grapalat" w:hAnsi="GHEA Grapalat" w:cs="Sylfaen"/>
          <w:sz w:val="20"/>
          <w:lang w:val="es-ES"/>
        </w:rPr>
        <w:t xml:space="preserve"> </w:t>
      </w:r>
      <w:r w:rsidRPr="00C02B0F">
        <w:rPr>
          <w:rFonts w:ascii="GHEA Grapalat" w:hAnsi="GHEA Grapalat" w:cs="Sylfaen"/>
          <w:sz w:val="20"/>
        </w:rPr>
        <w:t>կողմից</w:t>
      </w:r>
      <w:r w:rsidRPr="00C02B0F">
        <w:rPr>
          <w:rFonts w:ascii="GHEA Grapalat" w:hAnsi="GHEA Grapalat" w:cs="Sylfaen"/>
          <w:sz w:val="20"/>
          <w:lang w:val="es-ES"/>
        </w:rPr>
        <w:t xml:space="preserve"> </w:t>
      </w:r>
      <w:r w:rsidRPr="00C02B0F">
        <w:rPr>
          <w:rFonts w:ascii="GHEA Grapalat" w:hAnsi="GHEA Grapalat" w:cs="Sylfaen"/>
          <w:sz w:val="20"/>
        </w:rPr>
        <w:t>հաստատված</w:t>
      </w:r>
      <w:r w:rsidRPr="00C02B0F">
        <w:rPr>
          <w:rFonts w:ascii="GHEA Grapalat" w:hAnsi="GHEA Grapalat" w:cs="Sylfaen"/>
          <w:sz w:val="20"/>
          <w:lang w:val="es-ES"/>
        </w:rPr>
        <w:t>`</w:t>
      </w:r>
    </w:p>
    <w:p w:rsidR="00096865" w:rsidRPr="00C02B0F" w:rsidRDefault="002D5CF0" w:rsidP="00096865">
      <w:pPr>
        <w:ind w:firstLine="567"/>
        <w:jc w:val="both"/>
        <w:rPr>
          <w:rFonts w:ascii="GHEA Grapalat" w:hAnsi="GHEA Grapalat" w:cs="Sylfaen"/>
          <w:sz w:val="20"/>
          <w:lang w:val="es-ES"/>
        </w:rPr>
      </w:pPr>
      <w:r w:rsidRPr="00C02B0F">
        <w:rPr>
          <w:rFonts w:ascii="GHEA Grapalat" w:hAnsi="GHEA Grapalat" w:cs="Sylfaen"/>
          <w:sz w:val="20"/>
          <w:lang w:val="es-ES"/>
        </w:rPr>
        <w:t>2.</w:t>
      </w:r>
      <w:r w:rsidR="00D76BBA" w:rsidRPr="00C02B0F">
        <w:rPr>
          <w:rFonts w:ascii="GHEA Grapalat" w:hAnsi="GHEA Grapalat" w:cs="Sylfaen"/>
          <w:sz w:val="20"/>
          <w:lang w:val="es-ES"/>
        </w:rPr>
        <w:t>1</w:t>
      </w:r>
      <w:r w:rsidRPr="00C02B0F">
        <w:rPr>
          <w:rFonts w:ascii="GHEA Grapalat" w:hAnsi="GHEA Grapalat" w:cs="Sylfaen"/>
          <w:sz w:val="20"/>
          <w:lang w:val="es-ES"/>
        </w:rPr>
        <w:t xml:space="preserve"> </w:t>
      </w:r>
      <w:r w:rsidR="00096865" w:rsidRPr="00C02B0F">
        <w:rPr>
          <w:rFonts w:ascii="GHEA Grapalat" w:hAnsi="GHEA Grapalat" w:cs="Sylfaen"/>
          <w:sz w:val="20"/>
          <w:lang w:val="ru-RU"/>
        </w:rPr>
        <w:t>ընթացակարգին</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մասնակցելու</w:t>
      </w:r>
      <w:r w:rsidR="00096865" w:rsidRPr="00C02B0F">
        <w:rPr>
          <w:rFonts w:ascii="GHEA Grapalat" w:hAnsi="GHEA Grapalat" w:cs="Sylfaen"/>
          <w:sz w:val="20"/>
          <w:lang w:val="af-ZA"/>
        </w:rPr>
        <w:t xml:space="preserve"> </w:t>
      </w:r>
      <w:r w:rsidR="00096865" w:rsidRPr="00C02B0F">
        <w:rPr>
          <w:rFonts w:ascii="GHEA Grapalat" w:hAnsi="GHEA Grapalat" w:cs="Sylfaen"/>
          <w:sz w:val="20"/>
          <w:lang w:val="ru-RU"/>
        </w:rPr>
        <w:t>դիմում</w:t>
      </w:r>
      <w:r w:rsidR="00096865" w:rsidRPr="00C02B0F">
        <w:rPr>
          <w:rFonts w:ascii="GHEA Grapalat" w:hAnsi="GHEA Grapalat" w:cs="Sylfaen"/>
          <w:sz w:val="20"/>
          <w:lang w:val="af-ZA"/>
        </w:rPr>
        <w:t xml:space="preserve">` </w:t>
      </w:r>
      <w:r w:rsidR="006F49AA" w:rsidRPr="00C02B0F">
        <w:rPr>
          <w:rFonts w:ascii="GHEA Grapalat" w:hAnsi="GHEA Grapalat" w:cs="Sylfaen"/>
          <w:sz w:val="20"/>
          <w:lang w:val="af-ZA"/>
        </w:rPr>
        <w:t>համաձայն հ</w:t>
      </w:r>
      <w:r w:rsidR="00096865" w:rsidRPr="00C02B0F">
        <w:rPr>
          <w:rFonts w:ascii="GHEA Grapalat" w:hAnsi="GHEA Grapalat" w:cs="Sylfaen"/>
          <w:sz w:val="20"/>
          <w:lang w:val="ru-RU"/>
        </w:rPr>
        <w:t>ավելված</w:t>
      </w:r>
      <w:r w:rsidR="00096865" w:rsidRPr="00C02B0F">
        <w:rPr>
          <w:rFonts w:ascii="GHEA Grapalat" w:hAnsi="GHEA Grapalat" w:cs="Sylfaen"/>
          <w:sz w:val="20"/>
          <w:lang w:val="af-ZA"/>
        </w:rPr>
        <w:t xml:space="preserve"> N 1</w:t>
      </w:r>
      <w:r w:rsidR="006F49AA" w:rsidRPr="00C02B0F">
        <w:rPr>
          <w:rFonts w:ascii="GHEA Grapalat" w:hAnsi="GHEA Grapalat" w:cs="Sylfaen"/>
          <w:sz w:val="20"/>
          <w:lang w:val="af-ZA"/>
        </w:rPr>
        <w:t>-ի</w:t>
      </w:r>
      <w:r w:rsidR="00BC6807" w:rsidRPr="00C02B0F">
        <w:rPr>
          <w:rFonts w:ascii="GHEA Grapalat" w:hAnsi="GHEA Grapalat" w:cs="Sylfaen"/>
          <w:sz w:val="20"/>
          <w:lang w:val="es-ES"/>
        </w:rPr>
        <w:t>.</w:t>
      </w:r>
    </w:p>
    <w:p w:rsidR="00BB1C9B" w:rsidRPr="00C02B0F" w:rsidRDefault="00096865" w:rsidP="002C4DBF">
      <w:pPr>
        <w:ind w:firstLine="567"/>
        <w:jc w:val="both"/>
        <w:rPr>
          <w:rFonts w:ascii="GHEA Grapalat" w:hAnsi="GHEA Grapalat" w:cs="Sylfaen"/>
          <w:sz w:val="20"/>
          <w:lang w:val="hy-AM"/>
        </w:rPr>
      </w:pPr>
      <w:r w:rsidRPr="00C02B0F">
        <w:rPr>
          <w:rFonts w:ascii="GHEA Grapalat" w:hAnsi="GHEA Grapalat" w:cs="Sylfaen"/>
          <w:sz w:val="20"/>
          <w:lang w:val="af-ZA"/>
        </w:rPr>
        <w:t>2.</w:t>
      </w:r>
      <w:r w:rsidR="00180EE9" w:rsidRPr="00C02B0F">
        <w:rPr>
          <w:rFonts w:ascii="GHEA Grapalat" w:hAnsi="GHEA Grapalat" w:cs="Sylfaen"/>
          <w:sz w:val="20"/>
          <w:lang w:val="af-ZA"/>
        </w:rPr>
        <w:t>2</w:t>
      </w:r>
      <w:r w:rsidRPr="00C02B0F">
        <w:rPr>
          <w:rFonts w:ascii="GHEA Grapalat" w:hAnsi="GHEA Grapalat" w:cs="Sylfaen"/>
          <w:sz w:val="20"/>
          <w:lang w:val="af-ZA"/>
        </w:rPr>
        <w:t xml:space="preserve"> </w:t>
      </w:r>
      <w:r w:rsidR="006F49AA" w:rsidRPr="00C02B0F">
        <w:rPr>
          <w:rFonts w:ascii="GHEA Grapalat" w:hAnsi="GHEA Grapalat" w:cs="Sylfaen"/>
          <w:sz w:val="20"/>
          <w:lang w:val="af-ZA"/>
        </w:rPr>
        <w:t xml:space="preserve">հայտարարություն սույն </w:t>
      </w:r>
      <w:r w:rsidR="00D76BBA" w:rsidRPr="00C02B0F">
        <w:rPr>
          <w:rFonts w:ascii="GHEA Grapalat" w:hAnsi="GHEA Grapalat" w:cs="Sylfaen"/>
          <w:sz w:val="20"/>
          <w:lang w:val="af-ZA"/>
        </w:rPr>
        <w:t>հրավերի 1-ին մասի</w:t>
      </w:r>
      <w:r w:rsidR="006F49AA" w:rsidRPr="00C02B0F">
        <w:rPr>
          <w:rFonts w:ascii="GHEA Grapalat" w:hAnsi="GHEA Grapalat" w:cs="Sylfaen"/>
          <w:sz w:val="20"/>
          <w:lang w:val="af-ZA"/>
        </w:rPr>
        <w:t>`</w:t>
      </w:r>
      <w:r w:rsidR="00D76BBA" w:rsidRPr="00C02B0F">
        <w:rPr>
          <w:rFonts w:ascii="GHEA Grapalat" w:hAnsi="GHEA Grapalat" w:cs="Sylfaen"/>
          <w:sz w:val="20"/>
          <w:lang w:val="af-ZA"/>
        </w:rPr>
        <w:t xml:space="preserve"> 2.2 կետով նախատեսված </w:t>
      </w:r>
      <w:r w:rsidR="006F49AA" w:rsidRPr="00C02B0F">
        <w:rPr>
          <w:rFonts w:ascii="GHEA Grapalat" w:hAnsi="GHEA Grapalat" w:cs="Sylfaen"/>
          <w:sz w:val="20"/>
          <w:lang w:val="af-ZA"/>
        </w:rPr>
        <w:t>մ</w:t>
      </w:r>
      <w:r w:rsidRPr="00C02B0F">
        <w:rPr>
          <w:rFonts w:ascii="GHEA Grapalat" w:hAnsi="GHEA Grapalat" w:cs="Sylfaen"/>
          <w:sz w:val="20"/>
          <w:lang w:val="ru-RU"/>
        </w:rPr>
        <w:t>ասնակցության</w:t>
      </w:r>
      <w:r w:rsidRPr="00C02B0F">
        <w:rPr>
          <w:rFonts w:ascii="GHEA Grapalat" w:hAnsi="GHEA Grapalat" w:cs="Sylfaen"/>
          <w:sz w:val="20"/>
          <w:lang w:val="af-ZA"/>
        </w:rPr>
        <w:t xml:space="preserve"> </w:t>
      </w:r>
      <w:r w:rsidRPr="00C02B0F">
        <w:rPr>
          <w:rFonts w:ascii="GHEA Grapalat" w:hAnsi="GHEA Grapalat" w:cs="Sylfaen"/>
          <w:sz w:val="20"/>
          <w:lang w:val="ru-RU"/>
        </w:rPr>
        <w:t>իրավունք</w:t>
      </w:r>
      <w:r w:rsidR="006F49AA" w:rsidRPr="00C02B0F">
        <w:rPr>
          <w:rFonts w:ascii="GHEA Grapalat" w:hAnsi="GHEA Grapalat" w:cs="Sylfaen"/>
          <w:sz w:val="20"/>
        </w:rPr>
        <w:t>ի</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պահանջներին</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բավարարելու</w:t>
      </w:r>
      <w:r w:rsidR="00A14ED9" w:rsidRPr="00C02B0F">
        <w:rPr>
          <w:rFonts w:ascii="GHEA Grapalat" w:hAnsi="GHEA Grapalat" w:cs="Sylfaen"/>
          <w:sz w:val="20"/>
          <w:lang w:val="es-ES"/>
        </w:rPr>
        <w:t xml:space="preserve"> </w:t>
      </w:r>
      <w:r w:rsidR="00A14ED9" w:rsidRPr="00C02B0F">
        <w:rPr>
          <w:rFonts w:ascii="GHEA Grapalat" w:hAnsi="GHEA Grapalat" w:cs="Sylfaen"/>
          <w:sz w:val="20"/>
        </w:rPr>
        <w:t>և</w:t>
      </w:r>
      <w:r w:rsidR="00A14ED9" w:rsidRPr="00C02B0F">
        <w:rPr>
          <w:rFonts w:ascii="GHEA Grapalat" w:hAnsi="GHEA Grapalat" w:cs="Sylfaen"/>
          <w:sz w:val="20"/>
          <w:lang w:val="es-ES"/>
        </w:rPr>
        <w:t xml:space="preserve"> </w:t>
      </w:r>
      <w:r w:rsidR="006F49AA" w:rsidRPr="00C02B0F">
        <w:rPr>
          <w:rFonts w:ascii="GHEA Grapalat" w:hAnsi="GHEA Grapalat" w:cs="Sylfaen"/>
          <w:sz w:val="20"/>
          <w:lang w:val="es-ES"/>
        </w:rPr>
        <w:t>4.</w:t>
      </w:r>
      <w:r w:rsidR="000E267C" w:rsidRPr="00C02B0F">
        <w:rPr>
          <w:rFonts w:ascii="GHEA Grapalat" w:hAnsi="GHEA Grapalat" w:cs="Sylfaen"/>
          <w:sz w:val="20"/>
          <w:lang w:val="es-ES"/>
        </w:rPr>
        <w:t>3</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կետի</w:t>
      </w:r>
      <w:r w:rsidR="006F49AA" w:rsidRPr="00C02B0F">
        <w:rPr>
          <w:rFonts w:ascii="GHEA Grapalat" w:hAnsi="GHEA Grapalat" w:cs="Sylfaen"/>
          <w:sz w:val="20"/>
          <w:lang w:val="es-ES"/>
        </w:rPr>
        <w:t xml:space="preserve"> </w:t>
      </w:r>
      <w:r w:rsidR="000E267C" w:rsidRPr="00C02B0F">
        <w:rPr>
          <w:rFonts w:ascii="GHEA Grapalat" w:hAnsi="GHEA Grapalat" w:cs="Sylfaen"/>
          <w:sz w:val="20"/>
          <w:lang w:val="es-ES"/>
        </w:rPr>
        <w:t>8</w:t>
      </w:r>
      <w:r w:rsidR="006F49AA" w:rsidRPr="00C02B0F">
        <w:rPr>
          <w:rFonts w:ascii="GHEA Grapalat" w:hAnsi="GHEA Grapalat" w:cs="Sylfaen"/>
          <w:sz w:val="20"/>
          <w:lang w:val="es-ES"/>
        </w:rPr>
        <w:t>-</w:t>
      </w:r>
      <w:r w:rsidR="006F49AA" w:rsidRPr="00C02B0F">
        <w:rPr>
          <w:rFonts w:ascii="GHEA Grapalat" w:hAnsi="GHEA Grapalat" w:cs="Sylfaen"/>
          <w:sz w:val="20"/>
        </w:rPr>
        <w:t>րդ</w:t>
      </w:r>
      <w:r w:rsidR="006F49AA" w:rsidRPr="00C02B0F">
        <w:rPr>
          <w:rFonts w:ascii="GHEA Grapalat" w:hAnsi="GHEA Grapalat" w:cs="Sylfaen"/>
          <w:sz w:val="20"/>
          <w:lang w:val="es-ES"/>
        </w:rPr>
        <w:t xml:space="preserve"> </w:t>
      </w:r>
      <w:r w:rsidR="006F49AA" w:rsidRPr="00C02B0F">
        <w:rPr>
          <w:rFonts w:ascii="GHEA Grapalat" w:hAnsi="GHEA Grapalat" w:cs="Sylfaen"/>
          <w:sz w:val="20"/>
        </w:rPr>
        <w:t>և</w:t>
      </w:r>
      <w:r w:rsidR="006F49AA" w:rsidRPr="00C02B0F">
        <w:rPr>
          <w:rFonts w:ascii="GHEA Grapalat" w:hAnsi="GHEA Grapalat" w:cs="Sylfaen"/>
          <w:sz w:val="20"/>
          <w:lang w:val="es-ES"/>
        </w:rPr>
        <w:t xml:space="preserve"> </w:t>
      </w:r>
      <w:r w:rsidR="000E267C" w:rsidRPr="00C02B0F">
        <w:rPr>
          <w:rFonts w:ascii="GHEA Grapalat" w:hAnsi="GHEA Grapalat" w:cs="Sylfaen"/>
          <w:sz w:val="20"/>
          <w:lang w:val="es-ES"/>
        </w:rPr>
        <w:t>9</w:t>
      </w:r>
      <w:r w:rsidR="006F49AA" w:rsidRPr="00C02B0F">
        <w:rPr>
          <w:rFonts w:ascii="GHEA Grapalat" w:hAnsi="GHEA Grapalat" w:cs="Sylfaen"/>
          <w:sz w:val="20"/>
          <w:lang w:val="es-ES"/>
        </w:rPr>
        <w:t>-</w:t>
      </w:r>
      <w:r w:rsidR="006F49AA" w:rsidRPr="00C02B0F">
        <w:rPr>
          <w:rFonts w:ascii="GHEA Grapalat" w:hAnsi="GHEA Grapalat" w:cs="Sylfaen"/>
          <w:sz w:val="20"/>
        </w:rPr>
        <w:t>րդ</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ենթակետերով</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նախատեսված</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պահանջների</w:t>
      </w:r>
      <w:r w:rsidR="006F49AA" w:rsidRPr="00C02B0F">
        <w:rPr>
          <w:rFonts w:ascii="GHEA Grapalat" w:hAnsi="GHEA Grapalat" w:cs="Sylfaen"/>
          <w:sz w:val="20"/>
          <w:lang w:val="es-ES"/>
        </w:rPr>
        <w:t xml:space="preserve"> </w:t>
      </w:r>
      <w:r w:rsidR="006F49AA" w:rsidRPr="00C02B0F">
        <w:rPr>
          <w:rFonts w:ascii="GHEA Grapalat" w:hAnsi="GHEA Grapalat" w:cs="Sylfaen"/>
          <w:sz w:val="20"/>
        </w:rPr>
        <w:t>բացակայության</w:t>
      </w:r>
      <w:r w:rsidR="00A14ED9" w:rsidRPr="00C02B0F">
        <w:rPr>
          <w:rFonts w:ascii="GHEA Grapalat" w:hAnsi="GHEA Grapalat" w:cs="Sylfaen"/>
          <w:sz w:val="20"/>
          <w:lang w:val="es-ES"/>
        </w:rPr>
        <w:t xml:space="preserve"> </w:t>
      </w:r>
      <w:r w:rsidR="00A14ED9" w:rsidRPr="00C02B0F">
        <w:rPr>
          <w:rFonts w:ascii="GHEA Grapalat" w:hAnsi="GHEA Grapalat" w:cs="Sylfaen"/>
          <w:sz w:val="20"/>
        </w:rPr>
        <w:t>մասին</w:t>
      </w:r>
      <w:r w:rsidR="00FE6887" w:rsidRPr="00C02B0F">
        <w:rPr>
          <w:rFonts w:ascii="GHEA Grapalat" w:hAnsi="GHEA Grapalat" w:cs="Sylfaen"/>
          <w:sz w:val="20"/>
          <w:lang w:val="es-ES"/>
        </w:rPr>
        <w:t xml:space="preserve">` </w:t>
      </w:r>
      <w:r w:rsidR="00FE6887" w:rsidRPr="00C02B0F">
        <w:rPr>
          <w:rFonts w:ascii="GHEA Grapalat" w:hAnsi="GHEA Grapalat" w:cs="Sylfaen"/>
          <w:sz w:val="20"/>
          <w:lang w:val="af-ZA"/>
        </w:rPr>
        <w:t>համաձայն հավելված N 2-ի</w:t>
      </w:r>
      <w:r w:rsidR="007C4876" w:rsidRPr="00C02B0F">
        <w:rPr>
          <w:rFonts w:ascii="GHEA Grapalat" w:hAnsi="GHEA Grapalat" w:cs="Sylfaen"/>
          <w:sz w:val="20"/>
          <w:lang w:val="es-ES"/>
        </w:rPr>
        <w:t xml:space="preserve">, </w:t>
      </w:r>
      <w:r w:rsidR="007C4876" w:rsidRPr="00C02B0F">
        <w:rPr>
          <w:rFonts w:ascii="GHEA Grapalat" w:hAnsi="GHEA Grapalat" w:cs="Sylfaen"/>
          <w:sz w:val="20"/>
        </w:rPr>
        <w:t>ինչպես</w:t>
      </w:r>
      <w:r w:rsidR="007C4876" w:rsidRPr="00C02B0F">
        <w:rPr>
          <w:rFonts w:ascii="GHEA Grapalat" w:hAnsi="GHEA Grapalat" w:cs="Sylfaen"/>
          <w:sz w:val="20"/>
          <w:lang w:val="es-ES"/>
        </w:rPr>
        <w:t xml:space="preserve"> </w:t>
      </w:r>
      <w:r w:rsidR="007C4876" w:rsidRPr="00C02B0F">
        <w:rPr>
          <w:rFonts w:ascii="GHEA Grapalat" w:hAnsi="GHEA Grapalat" w:cs="Sylfaen"/>
          <w:sz w:val="20"/>
        </w:rPr>
        <w:t>նաև</w:t>
      </w:r>
      <w:r w:rsidR="007C4876" w:rsidRPr="00C02B0F">
        <w:rPr>
          <w:rFonts w:ascii="GHEA Grapalat" w:hAnsi="GHEA Grapalat" w:cs="Sylfaen"/>
          <w:sz w:val="20"/>
          <w:lang w:val="es-ES"/>
        </w:rPr>
        <w:t xml:space="preserve"> </w:t>
      </w:r>
      <w:r w:rsidR="00A14ED9" w:rsidRPr="00C02B0F">
        <w:rPr>
          <w:rFonts w:ascii="GHEA Grapalat" w:hAnsi="GHEA Grapalat" w:cs="Sylfaen"/>
          <w:sz w:val="20"/>
        </w:rPr>
        <w:t>նույն</w:t>
      </w:r>
      <w:r w:rsidR="00A14ED9" w:rsidRPr="00C02B0F">
        <w:rPr>
          <w:rFonts w:ascii="GHEA Grapalat" w:hAnsi="GHEA Grapalat" w:cs="Sylfaen"/>
          <w:sz w:val="20"/>
          <w:lang w:val="es-ES"/>
        </w:rPr>
        <w:t xml:space="preserve"> </w:t>
      </w:r>
      <w:r w:rsidR="00A14ED9" w:rsidRPr="00C02B0F">
        <w:rPr>
          <w:rFonts w:ascii="GHEA Grapalat" w:hAnsi="GHEA Grapalat" w:cs="Sylfaen"/>
          <w:sz w:val="20"/>
        </w:rPr>
        <w:t>կետի</w:t>
      </w:r>
      <w:r w:rsidR="00A14ED9" w:rsidRPr="00C02B0F">
        <w:rPr>
          <w:rFonts w:ascii="GHEA Grapalat" w:hAnsi="GHEA Grapalat" w:cs="Sylfaen"/>
          <w:sz w:val="20"/>
          <w:lang w:val="es-ES"/>
        </w:rPr>
        <w:t xml:space="preserve"> </w:t>
      </w:r>
      <w:r w:rsidR="007C4876" w:rsidRPr="00C02B0F">
        <w:rPr>
          <w:rFonts w:ascii="GHEA Grapalat" w:hAnsi="GHEA Grapalat" w:cs="Sylfaen"/>
          <w:sz w:val="20"/>
          <w:lang w:val="es-ES"/>
        </w:rPr>
        <w:t>10-</w:t>
      </w:r>
      <w:r w:rsidR="007C4876" w:rsidRPr="00C02B0F">
        <w:rPr>
          <w:rFonts w:ascii="GHEA Grapalat" w:hAnsi="GHEA Grapalat" w:cs="Sylfaen"/>
          <w:sz w:val="20"/>
        </w:rPr>
        <w:t>րդ</w:t>
      </w:r>
      <w:r w:rsidR="007C4876" w:rsidRPr="00C02B0F">
        <w:rPr>
          <w:rFonts w:ascii="GHEA Grapalat" w:hAnsi="GHEA Grapalat" w:cs="Sylfaen"/>
          <w:sz w:val="20"/>
          <w:lang w:val="es-ES"/>
        </w:rPr>
        <w:t xml:space="preserve"> </w:t>
      </w:r>
      <w:r w:rsidR="007C4876" w:rsidRPr="00C02B0F">
        <w:rPr>
          <w:rFonts w:ascii="GHEA Grapalat" w:hAnsi="GHEA Grapalat" w:cs="Sylfaen"/>
          <w:sz w:val="20"/>
        </w:rPr>
        <w:t>ենթակետով</w:t>
      </w:r>
      <w:r w:rsidR="007C4876" w:rsidRPr="00C02B0F">
        <w:rPr>
          <w:rFonts w:ascii="GHEA Grapalat" w:hAnsi="GHEA Grapalat" w:cs="Sylfaen"/>
          <w:sz w:val="20"/>
          <w:lang w:val="es-ES"/>
        </w:rPr>
        <w:t xml:space="preserve"> </w:t>
      </w:r>
      <w:r w:rsidR="007C4876" w:rsidRPr="00C02B0F">
        <w:rPr>
          <w:rFonts w:ascii="GHEA Grapalat" w:hAnsi="GHEA Grapalat" w:cs="Sylfaen"/>
          <w:sz w:val="20"/>
        </w:rPr>
        <w:t>նախատեսված</w:t>
      </w:r>
      <w:r w:rsidR="007C4876" w:rsidRPr="00C02B0F">
        <w:rPr>
          <w:rFonts w:ascii="GHEA Grapalat" w:hAnsi="GHEA Grapalat" w:cs="Sylfaen"/>
          <w:sz w:val="20"/>
          <w:lang w:val="es-ES"/>
        </w:rPr>
        <w:t xml:space="preserve"> </w:t>
      </w:r>
      <w:r w:rsidR="00A14ED9" w:rsidRPr="00C02B0F">
        <w:rPr>
          <w:rFonts w:ascii="GHEA Grapalat" w:hAnsi="GHEA Grapalat" w:cs="Sylfaen"/>
          <w:sz w:val="20"/>
        </w:rPr>
        <w:t>անձանց</w:t>
      </w:r>
      <w:r w:rsidR="00A14ED9" w:rsidRPr="00C02B0F">
        <w:rPr>
          <w:rFonts w:ascii="GHEA Grapalat" w:hAnsi="GHEA Grapalat" w:cs="Sylfaen"/>
          <w:sz w:val="20"/>
          <w:lang w:val="es-ES"/>
        </w:rPr>
        <w:t xml:space="preserve"> </w:t>
      </w:r>
      <w:r w:rsidR="00A14ED9" w:rsidRPr="00C02B0F">
        <w:rPr>
          <w:rFonts w:ascii="GHEA Grapalat" w:hAnsi="GHEA Grapalat" w:cs="Sylfaen"/>
          <w:sz w:val="20"/>
        </w:rPr>
        <w:t>մասին</w:t>
      </w:r>
      <w:r w:rsidR="00A14ED9" w:rsidRPr="00C02B0F">
        <w:rPr>
          <w:rFonts w:ascii="GHEA Grapalat" w:hAnsi="GHEA Grapalat" w:cs="Sylfaen"/>
          <w:sz w:val="20"/>
          <w:lang w:val="es-ES"/>
        </w:rPr>
        <w:t xml:space="preserve"> </w:t>
      </w:r>
      <w:r w:rsidR="007C4876" w:rsidRPr="00C02B0F">
        <w:rPr>
          <w:rFonts w:ascii="GHEA Grapalat" w:hAnsi="GHEA Grapalat" w:cs="Sylfaen"/>
          <w:sz w:val="20"/>
        </w:rPr>
        <w:t>տեղեկատվությ</w:t>
      </w:r>
      <w:r w:rsidR="00A14ED9" w:rsidRPr="00C02B0F">
        <w:rPr>
          <w:rFonts w:ascii="GHEA Grapalat" w:hAnsi="GHEA Grapalat" w:cs="Sylfaen"/>
          <w:sz w:val="20"/>
        </w:rPr>
        <w:t>ուն</w:t>
      </w:r>
      <w:r w:rsidR="00A14ED9" w:rsidRPr="00C02B0F">
        <w:rPr>
          <w:rFonts w:ascii="GHEA Grapalat" w:hAnsi="GHEA Grapalat" w:cs="Sylfaen"/>
          <w:sz w:val="20"/>
          <w:lang w:val="es-ES"/>
        </w:rPr>
        <w:t xml:space="preserve">` </w:t>
      </w:r>
      <w:r w:rsidR="00AA697C" w:rsidRPr="00C02B0F">
        <w:rPr>
          <w:rFonts w:ascii="GHEA Grapalat" w:hAnsi="GHEA Grapalat" w:cs="Sylfaen"/>
          <w:sz w:val="20"/>
          <w:lang w:val="af-ZA"/>
        </w:rPr>
        <w:t xml:space="preserve">համաձայն հավելված N 2.1-ի. </w:t>
      </w:r>
    </w:p>
    <w:p w:rsidR="00847EB9" w:rsidRPr="00C02B0F" w:rsidRDefault="002C4DBF" w:rsidP="001B1370">
      <w:pPr>
        <w:ind w:firstLine="567"/>
        <w:jc w:val="both"/>
        <w:rPr>
          <w:rFonts w:ascii="GHEA Grapalat" w:hAnsi="GHEA Grapalat" w:cs="Sylfaen"/>
          <w:sz w:val="20"/>
          <w:lang w:val="hy-AM"/>
        </w:rPr>
      </w:pPr>
      <w:r w:rsidRPr="00C02B0F">
        <w:rPr>
          <w:rFonts w:ascii="GHEA Grapalat" w:hAnsi="GHEA Grapalat" w:cs="Sylfaen"/>
          <w:sz w:val="20"/>
          <w:lang w:val="af-ZA"/>
        </w:rPr>
        <w:t>2.</w:t>
      </w:r>
      <w:r w:rsidR="00AA697C" w:rsidRPr="00C02B0F">
        <w:rPr>
          <w:rFonts w:ascii="GHEA Grapalat" w:hAnsi="GHEA Grapalat" w:cs="Sylfaen"/>
          <w:sz w:val="20"/>
          <w:lang w:val="af-ZA"/>
        </w:rPr>
        <w:t>3</w:t>
      </w:r>
      <w:r w:rsidR="002240AB" w:rsidRPr="00C02B0F">
        <w:rPr>
          <w:rFonts w:ascii="GHEA Grapalat" w:hAnsi="GHEA Grapalat" w:cs="Sylfaen"/>
          <w:sz w:val="20"/>
          <w:lang w:val="af-ZA"/>
        </w:rPr>
        <w:t xml:space="preserve"> </w:t>
      </w:r>
      <w:r w:rsidRPr="00C02B0F">
        <w:rPr>
          <w:rFonts w:ascii="GHEA Grapalat" w:hAnsi="GHEA Grapalat" w:cs="Sylfaen"/>
          <w:sz w:val="20"/>
          <w:lang w:val="hy-AM"/>
        </w:rPr>
        <w:t>հայտի</w:t>
      </w:r>
      <w:r w:rsidRPr="00C02B0F">
        <w:rPr>
          <w:rFonts w:ascii="GHEA Grapalat" w:hAnsi="GHEA Grapalat" w:cs="Sylfaen"/>
          <w:sz w:val="20"/>
          <w:lang w:val="af-ZA"/>
        </w:rPr>
        <w:t xml:space="preserve"> </w:t>
      </w:r>
      <w:r w:rsidRPr="00C02B0F">
        <w:rPr>
          <w:rFonts w:ascii="GHEA Grapalat" w:hAnsi="GHEA Grapalat" w:cs="Sylfaen"/>
          <w:sz w:val="20"/>
          <w:lang w:val="hy-AM"/>
        </w:rPr>
        <w:t>ապահովում</w:t>
      </w:r>
      <w:r w:rsidR="002240AB" w:rsidRPr="00C02B0F">
        <w:rPr>
          <w:rFonts w:ascii="GHEA Grapalat" w:hAnsi="GHEA Grapalat" w:cs="Sylfaen"/>
          <w:sz w:val="20"/>
          <w:lang w:val="hy-AM"/>
        </w:rPr>
        <w:t xml:space="preserve">: </w:t>
      </w:r>
      <w:r w:rsidR="0077364F" w:rsidRPr="00C02B0F">
        <w:rPr>
          <w:rFonts w:ascii="GHEA Grapalat" w:hAnsi="GHEA Grapalat" w:cs="Sylfaen"/>
          <w:sz w:val="20"/>
          <w:lang w:val="hy-AM"/>
        </w:rPr>
        <w:t>Միակողմանի հաստատված հայտարարությունը` տուժանքը</w:t>
      </w:r>
      <w:r w:rsidR="00E20E95" w:rsidRPr="00C02B0F">
        <w:rPr>
          <w:rFonts w:ascii="GHEA Grapalat" w:hAnsi="GHEA Grapalat" w:cs="Sylfaen"/>
          <w:sz w:val="20"/>
          <w:lang w:val="hy-AM"/>
        </w:rPr>
        <w:t>,</w:t>
      </w:r>
      <w:r w:rsidR="0077364F" w:rsidRPr="00C02B0F">
        <w:rPr>
          <w:rFonts w:ascii="GHEA Grapalat" w:hAnsi="GHEA Grapalat" w:cs="Sylfaen"/>
          <w:sz w:val="20"/>
          <w:lang w:val="hy-AM"/>
        </w:rPr>
        <w:t xml:space="preserve"> ներկայացվում է հավելված N </w:t>
      </w:r>
      <w:r w:rsidR="00867CC2" w:rsidRPr="00C02B0F">
        <w:rPr>
          <w:rFonts w:ascii="GHEA Grapalat" w:hAnsi="GHEA Grapalat" w:cs="Sylfaen"/>
          <w:sz w:val="20"/>
          <w:lang w:val="hy-AM"/>
        </w:rPr>
        <w:t>8</w:t>
      </w:r>
      <w:r w:rsidR="0077364F" w:rsidRPr="00C02B0F">
        <w:rPr>
          <w:rFonts w:ascii="GHEA Grapalat" w:hAnsi="GHEA Grapalat" w:cs="Sylfaen"/>
          <w:sz w:val="20"/>
          <w:lang w:val="hy-AM"/>
        </w:rPr>
        <w:t>-</w:t>
      </w:r>
      <w:r w:rsidR="00847EB9" w:rsidRPr="00C02B0F">
        <w:rPr>
          <w:rFonts w:ascii="GHEA Grapalat" w:hAnsi="GHEA Grapalat" w:cs="Sylfaen"/>
          <w:sz w:val="20"/>
          <w:lang w:val="hy-AM"/>
        </w:rPr>
        <w:t>ով սահմանված ձևին համապատասխան</w:t>
      </w:r>
      <w:r w:rsidR="0077364F" w:rsidRPr="00C02B0F">
        <w:rPr>
          <w:rFonts w:ascii="GHEA Grapalat" w:hAnsi="GHEA Grapalat" w:cs="Sylfaen"/>
          <w:sz w:val="20"/>
          <w:lang w:val="hy-AM"/>
        </w:rPr>
        <w:t xml:space="preserve">: </w:t>
      </w:r>
    </w:p>
    <w:p w:rsidR="00A10D1F" w:rsidRPr="00C02B0F" w:rsidRDefault="0077364F" w:rsidP="001E38B9">
      <w:pPr>
        <w:ind w:firstLine="567"/>
        <w:jc w:val="both"/>
        <w:rPr>
          <w:rFonts w:ascii="GHEA Grapalat" w:hAnsi="GHEA Grapalat" w:cs="Sylfaen"/>
          <w:sz w:val="20"/>
          <w:lang w:val="hy-AM"/>
        </w:rPr>
      </w:pPr>
      <w:r w:rsidRPr="00C02B0F">
        <w:rPr>
          <w:rFonts w:ascii="GHEA Grapalat" w:hAnsi="GHEA Grapalat" w:cs="Sylfaen"/>
          <w:sz w:val="20"/>
          <w:lang w:val="hy-AM"/>
        </w:rPr>
        <w:t>Հ</w:t>
      </w:r>
      <w:r w:rsidR="0000037D" w:rsidRPr="00C02B0F">
        <w:rPr>
          <w:rFonts w:ascii="GHEA Grapalat" w:hAnsi="GHEA Grapalat" w:cs="Sylfaen"/>
          <w:sz w:val="20"/>
          <w:lang w:val="hy-AM"/>
        </w:rPr>
        <w:t>այտի ապահովումը</w:t>
      </w:r>
      <w:r w:rsidR="001E38B9" w:rsidRPr="00C02B0F">
        <w:rPr>
          <w:rFonts w:ascii="GHEA Grapalat" w:hAnsi="GHEA Grapalat" w:cs="Sylfaen"/>
          <w:sz w:val="20"/>
          <w:lang w:val="hy-AM"/>
        </w:rPr>
        <w:t xml:space="preserve"> </w:t>
      </w:r>
      <w:r w:rsidR="000C062F" w:rsidRPr="00C02B0F">
        <w:rPr>
          <w:rFonts w:ascii="GHEA Grapalat" w:hAnsi="GHEA Grapalat" w:cs="Sylfaen"/>
          <w:sz w:val="20"/>
          <w:lang w:val="hy-AM"/>
        </w:rPr>
        <w:t>կանխիկ փողի ձևով</w:t>
      </w:r>
      <w:r w:rsidRPr="00C02B0F">
        <w:rPr>
          <w:rFonts w:ascii="GHEA Grapalat" w:hAnsi="GHEA Grapalat" w:cs="Sylfaen"/>
          <w:sz w:val="20"/>
          <w:lang w:val="hy-AM"/>
        </w:rPr>
        <w:t xml:space="preserve"> ներկայացվելու դեպքում</w:t>
      </w:r>
      <w:r w:rsidR="000C062F" w:rsidRPr="00C02B0F">
        <w:rPr>
          <w:rFonts w:ascii="GHEA Grapalat" w:hAnsi="GHEA Grapalat" w:cs="Sylfaen"/>
          <w:sz w:val="20"/>
          <w:lang w:val="hy-AM"/>
        </w:rPr>
        <w:t xml:space="preserve">, </w:t>
      </w:r>
      <w:r w:rsidRPr="00C02B0F">
        <w:rPr>
          <w:rFonts w:ascii="GHEA Grapalat" w:hAnsi="GHEA Grapalat" w:cs="Sylfaen"/>
          <w:sz w:val="20"/>
          <w:lang w:val="hy-AM"/>
        </w:rPr>
        <w:t xml:space="preserve">հայտով </w:t>
      </w:r>
      <w:r w:rsidR="000C062F" w:rsidRPr="00C02B0F">
        <w:rPr>
          <w:rFonts w:ascii="GHEA Grapalat" w:hAnsi="GHEA Grapalat" w:cs="Sylfaen"/>
          <w:sz w:val="20"/>
          <w:lang w:val="hy-AM"/>
        </w:rPr>
        <w:t xml:space="preserve">ներկայացվում է կանխիկ փողի վճարումը </w:t>
      </w:r>
      <w:r w:rsidR="00847EB9" w:rsidRPr="00C02B0F">
        <w:rPr>
          <w:rFonts w:ascii="GHEA Grapalat" w:hAnsi="GHEA Grapalat" w:cs="Sylfaen"/>
          <w:sz w:val="20"/>
          <w:lang w:val="hy-AM"/>
        </w:rPr>
        <w:t xml:space="preserve">հավաստող </w:t>
      </w:r>
      <w:r w:rsidR="0074261F" w:rsidRPr="00C02B0F">
        <w:rPr>
          <w:rFonts w:ascii="GHEA Grapalat" w:hAnsi="GHEA Grapalat" w:cs="Sylfaen"/>
          <w:sz w:val="20"/>
          <w:lang w:val="hy-AM"/>
        </w:rPr>
        <w:t xml:space="preserve">փաստաթղթի բնօրինակը. </w:t>
      </w:r>
    </w:p>
    <w:p w:rsidR="008264EB" w:rsidRPr="00C02B0F" w:rsidRDefault="00096865" w:rsidP="003F1EEA">
      <w:pPr>
        <w:ind w:firstLine="540"/>
        <w:jc w:val="both"/>
        <w:rPr>
          <w:rFonts w:ascii="GHEA Grapalat" w:hAnsi="GHEA Grapalat" w:cs="Sylfaen"/>
          <w:sz w:val="20"/>
          <w:lang w:val="hy-AM"/>
        </w:rPr>
      </w:pPr>
      <w:r w:rsidRPr="00C02B0F">
        <w:rPr>
          <w:rFonts w:ascii="GHEA Grapalat" w:hAnsi="GHEA Grapalat" w:cs="Sylfaen"/>
          <w:sz w:val="20"/>
          <w:lang w:val="af-ZA"/>
        </w:rPr>
        <w:t>2.</w:t>
      </w:r>
      <w:r w:rsidR="00CE4D1D" w:rsidRPr="00C02B0F">
        <w:rPr>
          <w:rFonts w:ascii="GHEA Grapalat" w:hAnsi="GHEA Grapalat" w:cs="Sylfaen"/>
          <w:sz w:val="20"/>
          <w:lang w:val="af-ZA"/>
        </w:rPr>
        <w:t>4</w:t>
      </w:r>
      <w:r w:rsidR="00FF3F8F" w:rsidRPr="00C02B0F">
        <w:rPr>
          <w:rFonts w:ascii="GHEA Grapalat" w:hAnsi="GHEA Grapalat" w:cs="Sylfaen"/>
          <w:sz w:val="20"/>
          <w:lang w:val="af-ZA"/>
        </w:rPr>
        <w:t xml:space="preserve"> </w:t>
      </w:r>
      <w:r w:rsidR="00294FFF" w:rsidRPr="00C02B0F">
        <w:rPr>
          <w:rFonts w:ascii="GHEA Grapalat" w:hAnsi="GHEA Grapalat" w:cs="Sylfaen"/>
          <w:sz w:val="20"/>
          <w:lang w:val="af-ZA"/>
        </w:rPr>
        <w:t>հայտարարություն` ս</w:t>
      </w:r>
      <w:r w:rsidR="00530C17" w:rsidRPr="00C02B0F">
        <w:rPr>
          <w:rFonts w:ascii="GHEA Grapalat" w:hAnsi="GHEA Grapalat" w:cs="Sylfaen"/>
          <w:sz w:val="20"/>
          <w:lang w:val="af-ZA"/>
        </w:rPr>
        <w:t>ույն հրավերի 1-ին մասի 2.</w:t>
      </w:r>
      <w:r w:rsidR="00614934" w:rsidRPr="00C02B0F">
        <w:rPr>
          <w:rFonts w:ascii="GHEA Grapalat" w:hAnsi="GHEA Grapalat" w:cs="Sylfaen"/>
          <w:sz w:val="20"/>
          <w:lang w:val="af-ZA"/>
        </w:rPr>
        <w:t>5</w:t>
      </w:r>
      <w:r w:rsidR="00880500" w:rsidRPr="00C02B0F">
        <w:rPr>
          <w:rFonts w:ascii="GHEA Grapalat" w:hAnsi="GHEA Grapalat" w:cs="Sylfaen"/>
          <w:sz w:val="20"/>
          <w:lang w:val="af-ZA"/>
        </w:rPr>
        <w:t>-րդ</w:t>
      </w:r>
      <w:r w:rsidR="00530C17" w:rsidRPr="00C02B0F">
        <w:rPr>
          <w:rFonts w:ascii="GHEA Grapalat" w:hAnsi="GHEA Grapalat" w:cs="Sylfaen"/>
          <w:sz w:val="20"/>
          <w:lang w:val="af-ZA"/>
        </w:rPr>
        <w:t xml:space="preserve"> կետով նախատեսված </w:t>
      </w:r>
      <w:r w:rsidR="00294FFF" w:rsidRPr="00C02B0F">
        <w:rPr>
          <w:rFonts w:ascii="GHEA Grapalat" w:hAnsi="GHEA Grapalat" w:cs="Sylfaen"/>
          <w:sz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C02B0F">
        <w:rPr>
          <w:rFonts w:ascii="GHEA Grapalat" w:hAnsi="GHEA Grapalat" w:cs="Sylfaen"/>
          <w:sz w:val="20"/>
          <w:lang w:val="hy-AM"/>
        </w:rPr>
        <w:t>մասին</w:t>
      </w:r>
      <w:r w:rsidR="00D83043" w:rsidRPr="00C02B0F">
        <w:rPr>
          <w:rFonts w:ascii="GHEA Grapalat" w:hAnsi="GHEA Grapalat" w:cs="Sylfaen"/>
          <w:sz w:val="20"/>
          <w:lang w:val="hy-AM"/>
        </w:rPr>
        <w:t xml:space="preserve"> </w:t>
      </w:r>
      <w:r w:rsidR="00294FFF" w:rsidRPr="00C02B0F">
        <w:rPr>
          <w:rFonts w:ascii="GHEA Grapalat" w:hAnsi="GHEA Grapalat" w:cs="Sylfaen"/>
          <w:sz w:val="20"/>
          <w:lang w:val="hy-AM"/>
        </w:rPr>
        <w:t>համաձայն հ</w:t>
      </w:r>
      <w:r w:rsidR="008264EB" w:rsidRPr="00C02B0F">
        <w:rPr>
          <w:rFonts w:ascii="GHEA Grapalat" w:hAnsi="GHEA Grapalat" w:cs="Sylfaen"/>
          <w:sz w:val="20"/>
          <w:lang w:val="hy-AM"/>
        </w:rPr>
        <w:t>ավելված</w:t>
      </w:r>
      <w:r w:rsidR="008264EB" w:rsidRPr="00C02B0F">
        <w:rPr>
          <w:rFonts w:ascii="GHEA Grapalat" w:hAnsi="GHEA Grapalat" w:cs="Sylfaen"/>
          <w:sz w:val="20"/>
          <w:lang w:val="af-ZA"/>
        </w:rPr>
        <w:t xml:space="preserve"> </w:t>
      </w:r>
      <w:r w:rsidR="00581057" w:rsidRPr="00C02B0F">
        <w:rPr>
          <w:rFonts w:ascii="GHEA Grapalat" w:hAnsi="GHEA Grapalat" w:cs="Sylfaen"/>
          <w:sz w:val="20"/>
          <w:lang w:val="af-ZA"/>
        </w:rPr>
        <w:t xml:space="preserve">N </w:t>
      </w:r>
      <w:r w:rsidR="007D7707" w:rsidRPr="00C02B0F">
        <w:rPr>
          <w:rFonts w:ascii="GHEA Grapalat" w:hAnsi="GHEA Grapalat" w:cs="Sylfaen"/>
          <w:sz w:val="20"/>
          <w:lang w:val="af-ZA"/>
        </w:rPr>
        <w:t>3</w:t>
      </w:r>
      <w:r w:rsidR="00294FFF" w:rsidRPr="00C02B0F">
        <w:rPr>
          <w:rFonts w:ascii="GHEA Grapalat" w:hAnsi="GHEA Grapalat" w:cs="Sylfaen"/>
          <w:sz w:val="20"/>
          <w:lang w:val="af-ZA"/>
        </w:rPr>
        <w:t>-ի</w:t>
      </w:r>
      <w:r w:rsidR="00294FFF" w:rsidRPr="00C02B0F">
        <w:rPr>
          <w:rFonts w:ascii="GHEA Grapalat" w:hAnsi="GHEA Grapalat"/>
          <w:sz w:val="20"/>
          <w:lang w:val="hy-AM"/>
        </w:rPr>
        <w:t>.</w:t>
      </w:r>
      <w:r w:rsidR="008264EB" w:rsidRPr="00C02B0F">
        <w:rPr>
          <w:rFonts w:ascii="GHEA Grapalat" w:hAnsi="GHEA Grapalat" w:cs="Sylfaen"/>
          <w:sz w:val="20"/>
          <w:lang w:val="af-ZA"/>
        </w:rPr>
        <w:t xml:space="preserve"> </w:t>
      </w:r>
    </w:p>
    <w:p w:rsidR="00867CC2" w:rsidRPr="00C02B0F" w:rsidRDefault="007736BC" w:rsidP="007736BC">
      <w:pPr>
        <w:jc w:val="both"/>
        <w:rPr>
          <w:rFonts w:ascii="GHEA Grapalat" w:hAnsi="GHEA Grapalat" w:cs="Sylfaen"/>
          <w:sz w:val="20"/>
          <w:lang w:val="af-ZA"/>
        </w:rPr>
      </w:pPr>
      <w:r w:rsidRPr="00C02B0F">
        <w:rPr>
          <w:rFonts w:ascii="GHEA Grapalat" w:hAnsi="GHEA Grapalat" w:cs="Sylfaen"/>
          <w:sz w:val="20"/>
          <w:lang w:val="hy-AM"/>
        </w:rPr>
        <w:t xml:space="preserve">       </w:t>
      </w:r>
      <w:r w:rsidR="008568E9" w:rsidRPr="00C02B0F">
        <w:rPr>
          <w:rFonts w:ascii="GHEA Grapalat" w:hAnsi="GHEA Grapalat" w:cs="Sylfaen"/>
          <w:sz w:val="20"/>
          <w:lang w:val="hy-AM"/>
        </w:rPr>
        <w:t>2.</w:t>
      </w:r>
      <w:r w:rsidR="00CE4D1D" w:rsidRPr="00C02B0F">
        <w:rPr>
          <w:rFonts w:ascii="GHEA Grapalat" w:hAnsi="GHEA Grapalat" w:cs="Sylfaen"/>
          <w:sz w:val="20"/>
          <w:lang w:val="hy-AM"/>
        </w:rPr>
        <w:t>5</w:t>
      </w:r>
      <w:r w:rsidR="00294FFF" w:rsidRPr="00C02B0F">
        <w:rPr>
          <w:rFonts w:ascii="GHEA Grapalat" w:hAnsi="GHEA Grapalat" w:cs="Sylfaen"/>
          <w:sz w:val="20"/>
          <w:lang w:val="af-ZA"/>
        </w:rPr>
        <w:t xml:space="preserve"> </w:t>
      </w:r>
      <w:r w:rsidR="00867CC2" w:rsidRPr="00C02B0F">
        <w:rPr>
          <w:rFonts w:ascii="GHEA Grapalat" w:hAnsi="GHEA Grapalat" w:cs="Sylfaen"/>
          <w:sz w:val="20"/>
          <w:lang w:val="hy-AM"/>
        </w:rPr>
        <w:t>առաջարկվող</w:t>
      </w:r>
      <w:r w:rsidR="00867CC2" w:rsidRPr="00C02B0F">
        <w:rPr>
          <w:rFonts w:ascii="GHEA Grapalat" w:hAnsi="GHEA Grapalat" w:cs="Sylfaen"/>
          <w:sz w:val="20"/>
          <w:lang w:val="af-ZA"/>
        </w:rPr>
        <w:t xml:space="preserve"> </w:t>
      </w:r>
      <w:r w:rsidR="00867CC2" w:rsidRPr="00C02B0F">
        <w:rPr>
          <w:rFonts w:ascii="GHEA Grapalat" w:hAnsi="GHEA Grapalat" w:cs="Sylfaen"/>
          <w:sz w:val="20"/>
          <w:lang w:val="hy-AM"/>
        </w:rPr>
        <w:t>ապրանքի</w:t>
      </w:r>
      <w:r w:rsidR="00867CC2" w:rsidRPr="00C02B0F">
        <w:rPr>
          <w:rFonts w:ascii="GHEA Grapalat" w:hAnsi="GHEA Grapalat" w:cs="Sylfaen"/>
          <w:sz w:val="20"/>
          <w:lang w:val="af-ZA"/>
        </w:rPr>
        <w:t xml:space="preserve"> </w:t>
      </w:r>
      <w:r w:rsidR="00867CC2" w:rsidRPr="00C02B0F">
        <w:rPr>
          <w:rFonts w:ascii="GHEA Grapalat" w:hAnsi="GHEA Grapalat"/>
          <w:sz w:val="20"/>
          <w:szCs w:val="20"/>
          <w:lang w:val="hy-AM"/>
        </w:rPr>
        <w:t>ամբողջական նկարագիրը` համաձայն հավելված N 3.1-ի.</w:t>
      </w:r>
    </w:p>
    <w:p w:rsidR="008568E9" w:rsidRPr="00C02B0F" w:rsidRDefault="008568E9" w:rsidP="008568E9">
      <w:pPr>
        <w:pStyle w:val="norm"/>
        <w:spacing w:line="276" w:lineRule="auto"/>
        <w:ind w:firstLine="0"/>
        <w:rPr>
          <w:rFonts w:ascii="GHEA Grapalat" w:hAnsi="GHEA Grapalat" w:cs="Sylfaen"/>
          <w:sz w:val="20"/>
          <w:szCs w:val="24"/>
          <w:lang w:val="af-ZA" w:eastAsia="en-US"/>
        </w:rPr>
      </w:pPr>
      <w:r w:rsidRPr="00C02B0F">
        <w:rPr>
          <w:rFonts w:ascii="GHEA Grapalat" w:hAnsi="GHEA Grapalat" w:cs="Sylfaen"/>
          <w:sz w:val="20"/>
          <w:lang w:val="af-ZA"/>
        </w:rPr>
        <w:t xml:space="preserve">       2.</w:t>
      </w:r>
      <w:r w:rsidR="00AE5167" w:rsidRPr="00C02B0F">
        <w:rPr>
          <w:rFonts w:ascii="GHEA Grapalat" w:hAnsi="GHEA Grapalat" w:cs="Sylfaen"/>
          <w:sz w:val="20"/>
          <w:lang w:val="af-ZA"/>
        </w:rPr>
        <w:t>6</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գործակալության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պայմանագրի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պատճենը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և</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դրա</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կողմ</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հանդիսացող</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անձի</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տվյալները</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եթե</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պայմանագիրն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իրականացվելու</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է</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գործակալության</w:t>
      </w:r>
      <w:r w:rsidRPr="00C02B0F">
        <w:rPr>
          <w:rFonts w:ascii="GHEA Grapalat" w:hAnsi="GHEA Grapalat" w:cs="Sylfaen"/>
          <w:sz w:val="20"/>
          <w:szCs w:val="24"/>
          <w:lang w:val="af-ZA" w:eastAsia="en-US"/>
        </w:rPr>
        <w:t xml:space="preserve"> </w:t>
      </w:r>
      <w:r w:rsidRPr="00C02B0F">
        <w:rPr>
          <w:rFonts w:ascii="GHEA Grapalat" w:hAnsi="GHEA Grapalat" w:cs="Sylfaen"/>
          <w:sz w:val="20"/>
          <w:szCs w:val="24"/>
          <w:lang w:eastAsia="en-US"/>
        </w:rPr>
        <w:t>միջոցով</w:t>
      </w:r>
      <w:r w:rsidR="00DD2498" w:rsidRPr="00C02B0F">
        <w:rPr>
          <w:rFonts w:ascii="GHEA Grapalat" w:hAnsi="GHEA Grapalat" w:cs="Sylfaen"/>
          <w:sz w:val="20"/>
          <w:szCs w:val="24"/>
          <w:lang w:val="af-ZA" w:eastAsia="en-US"/>
        </w:rPr>
        <w:t>.</w:t>
      </w:r>
    </w:p>
    <w:p w:rsidR="008568E9" w:rsidRPr="00C02B0F" w:rsidRDefault="003871DA" w:rsidP="003871DA">
      <w:pPr>
        <w:pStyle w:val="norm"/>
        <w:spacing w:line="276" w:lineRule="auto"/>
        <w:ind w:firstLine="0"/>
        <w:rPr>
          <w:rFonts w:ascii="GHEA Grapalat" w:hAnsi="GHEA Grapalat" w:cs="Sylfaen"/>
          <w:sz w:val="20"/>
          <w:szCs w:val="24"/>
          <w:lang w:val="af-ZA" w:eastAsia="en-US"/>
        </w:rPr>
      </w:pPr>
      <w:r w:rsidRPr="00C02B0F">
        <w:rPr>
          <w:rFonts w:ascii="GHEA Grapalat" w:hAnsi="GHEA Grapalat" w:cs="Sylfaen"/>
          <w:sz w:val="20"/>
          <w:szCs w:val="24"/>
          <w:lang w:val="af-ZA" w:eastAsia="en-US"/>
        </w:rPr>
        <w:t xml:space="preserve">       </w:t>
      </w:r>
      <w:r w:rsidR="009B5ED1" w:rsidRPr="00C02B0F">
        <w:rPr>
          <w:rFonts w:ascii="GHEA Grapalat" w:hAnsi="GHEA Grapalat" w:cs="Sylfaen"/>
          <w:sz w:val="20"/>
          <w:szCs w:val="24"/>
          <w:lang w:val="af-ZA" w:eastAsia="en-US"/>
        </w:rPr>
        <w:t>2.</w:t>
      </w:r>
      <w:r w:rsidR="00AE5167" w:rsidRPr="00C02B0F">
        <w:rPr>
          <w:rFonts w:ascii="GHEA Grapalat" w:hAnsi="GHEA Grapalat" w:cs="Sylfaen"/>
          <w:sz w:val="20"/>
          <w:szCs w:val="24"/>
          <w:lang w:val="af-ZA" w:eastAsia="en-US"/>
        </w:rPr>
        <w:t>7</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համատեղ</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գործունեության</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պայմանագիրը</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եթե</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մասնակից</w:t>
      </w:r>
      <w:r w:rsidR="00294FFF" w:rsidRPr="00C02B0F">
        <w:rPr>
          <w:rFonts w:ascii="GHEA Grapalat" w:hAnsi="GHEA Grapalat" w:cs="Sylfaen"/>
          <w:sz w:val="20"/>
          <w:szCs w:val="24"/>
          <w:lang w:eastAsia="en-US"/>
        </w:rPr>
        <w:t>ներ</w:t>
      </w:r>
      <w:r w:rsidR="008568E9" w:rsidRPr="00C02B0F">
        <w:rPr>
          <w:rFonts w:ascii="GHEA Grapalat" w:hAnsi="GHEA Grapalat" w:cs="Sylfaen"/>
          <w:sz w:val="20"/>
          <w:szCs w:val="24"/>
          <w:lang w:eastAsia="en-US"/>
        </w:rPr>
        <w:t>ը</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գնման</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ընթացակարգին</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մասնակցում</w:t>
      </w:r>
      <w:r w:rsidR="008568E9" w:rsidRPr="00C02B0F">
        <w:rPr>
          <w:rFonts w:ascii="GHEA Grapalat" w:hAnsi="GHEA Grapalat" w:cs="Sylfaen"/>
          <w:sz w:val="20"/>
          <w:szCs w:val="24"/>
          <w:lang w:val="af-ZA" w:eastAsia="en-US"/>
        </w:rPr>
        <w:t xml:space="preserve"> </w:t>
      </w:r>
      <w:r w:rsidR="00294FFF" w:rsidRPr="00C02B0F">
        <w:rPr>
          <w:rFonts w:ascii="GHEA Grapalat" w:hAnsi="GHEA Grapalat" w:cs="Sylfaen"/>
          <w:sz w:val="20"/>
          <w:szCs w:val="24"/>
          <w:lang w:eastAsia="en-US"/>
        </w:rPr>
        <w:t>են</w:t>
      </w:r>
      <w:r w:rsidR="00294FFF"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համատեղ</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գործունեության</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կարգով</w:t>
      </w:r>
      <w:r w:rsidR="008568E9" w:rsidRPr="00C02B0F">
        <w:rPr>
          <w:rFonts w:ascii="GHEA Grapalat" w:hAnsi="GHEA Grapalat" w:cs="Sylfaen"/>
          <w:sz w:val="20"/>
          <w:szCs w:val="24"/>
          <w:lang w:val="af-ZA" w:eastAsia="en-US"/>
        </w:rPr>
        <w:t xml:space="preserve"> (</w:t>
      </w:r>
      <w:r w:rsidR="008568E9" w:rsidRPr="00C02B0F">
        <w:rPr>
          <w:rFonts w:ascii="GHEA Grapalat" w:hAnsi="GHEA Grapalat" w:cs="Sylfaen"/>
          <w:sz w:val="20"/>
          <w:szCs w:val="24"/>
          <w:lang w:eastAsia="en-US"/>
        </w:rPr>
        <w:t>կոնսորցիումով</w:t>
      </w:r>
      <w:r w:rsidR="008568E9" w:rsidRPr="00C02B0F">
        <w:rPr>
          <w:rFonts w:ascii="GHEA Grapalat" w:hAnsi="GHEA Grapalat" w:cs="Sylfaen"/>
          <w:sz w:val="20"/>
          <w:szCs w:val="24"/>
          <w:lang w:val="af-ZA" w:eastAsia="en-US"/>
        </w:rPr>
        <w:t>)</w:t>
      </w:r>
      <w:r w:rsidR="00DD2498" w:rsidRPr="00C02B0F">
        <w:rPr>
          <w:rFonts w:ascii="GHEA Grapalat" w:hAnsi="GHEA Grapalat" w:cs="Sylfaen"/>
          <w:sz w:val="20"/>
          <w:szCs w:val="24"/>
          <w:lang w:val="af-ZA" w:eastAsia="en-US"/>
        </w:rPr>
        <w:t>.</w:t>
      </w:r>
      <w:r w:rsidR="00EC2CDE" w:rsidRPr="00C02B0F">
        <w:rPr>
          <w:rStyle w:val="FootnoteReference"/>
          <w:rFonts w:ascii="GHEA Grapalat" w:hAnsi="GHEA Grapalat" w:cs="Sylfaen"/>
          <w:sz w:val="20"/>
          <w:szCs w:val="24"/>
          <w:lang w:val="af-ZA" w:eastAsia="en-US"/>
        </w:rPr>
        <w:footnoteReference w:id="2"/>
      </w:r>
    </w:p>
    <w:p w:rsidR="00E67BA7" w:rsidRPr="00C02B0F" w:rsidRDefault="00096865" w:rsidP="00E67BA7">
      <w:pPr>
        <w:ind w:firstLine="567"/>
        <w:jc w:val="both"/>
        <w:rPr>
          <w:rFonts w:ascii="GHEA Grapalat" w:hAnsi="GHEA Grapalat" w:cs="Sylfaen"/>
          <w:sz w:val="20"/>
          <w:lang w:val="af-ZA"/>
        </w:rPr>
      </w:pPr>
      <w:r w:rsidRPr="00C02B0F">
        <w:rPr>
          <w:rFonts w:ascii="GHEA Grapalat" w:hAnsi="GHEA Grapalat" w:cs="Sylfaen"/>
          <w:sz w:val="20"/>
          <w:lang w:val="af-ZA"/>
        </w:rPr>
        <w:t>2.</w:t>
      </w:r>
      <w:r w:rsidR="00AE5167" w:rsidRPr="00C02B0F">
        <w:rPr>
          <w:rFonts w:ascii="GHEA Grapalat" w:hAnsi="GHEA Grapalat" w:cs="Sylfaen"/>
          <w:sz w:val="20"/>
          <w:lang w:val="af-ZA"/>
        </w:rPr>
        <w:t>8</w:t>
      </w:r>
      <w:r w:rsidR="00FF3F8F" w:rsidRPr="00C02B0F">
        <w:rPr>
          <w:rFonts w:ascii="GHEA Grapalat" w:hAnsi="GHEA Grapalat" w:cs="Sylfaen"/>
          <w:sz w:val="20"/>
          <w:lang w:val="af-ZA"/>
        </w:rPr>
        <w:t xml:space="preserve"> </w:t>
      </w:r>
      <w:r w:rsidR="00E67BA7" w:rsidRPr="00C02B0F">
        <w:rPr>
          <w:rFonts w:ascii="GHEA Grapalat" w:hAnsi="GHEA Grapalat" w:cs="Sylfaen"/>
          <w:sz w:val="20"/>
          <w:lang w:val="hy-AM"/>
        </w:rPr>
        <w:t>գնային</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առաջարկ</w:t>
      </w:r>
      <w:r w:rsidR="00294FFF" w:rsidRPr="00C02B0F">
        <w:rPr>
          <w:rFonts w:ascii="GHEA Grapalat" w:hAnsi="GHEA Grapalat" w:cs="Sylfaen"/>
          <w:sz w:val="20"/>
          <w:lang w:val="af-ZA"/>
        </w:rPr>
        <w:t xml:space="preserve">` </w:t>
      </w:r>
      <w:r w:rsidR="00294FFF" w:rsidRPr="00C02B0F">
        <w:rPr>
          <w:rFonts w:ascii="GHEA Grapalat" w:hAnsi="GHEA Grapalat" w:cs="Sylfaen"/>
          <w:sz w:val="20"/>
        </w:rPr>
        <w:t>համաձայն</w:t>
      </w:r>
      <w:r w:rsidR="00294FFF" w:rsidRPr="00C02B0F">
        <w:rPr>
          <w:rFonts w:ascii="GHEA Grapalat" w:hAnsi="GHEA Grapalat" w:cs="Sylfaen"/>
          <w:sz w:val="20"/>
          <w:lang w:val="af-ZA"/>
        </w:rPr>
        <w:t xml:space="preserve"> </w:t>
      </w:r>
      <w:r w:rsidR="00294FFF" w:rsidRPr="00C02B0F">
        <w:rPr>
          <w:rFonts w:ascii="GHEA Grapalat" w:hAnsi="GHEA Grapalat" w:cs="Sylfaen"/>
          <w:sz w:val="20"/>
        </w:rPr>
        <w:t>հավելված</w:t>
      </w:r>
      <w:r w:rsidR="00294FFF" w:rsidRPr="00C02B0F">
        <w:rPr>
          <w:rFonts w:ascii="GHEA Grapalat" w:hAnsi="GHEA Grapalat" w:cs="Sylfaen"/>
          <w:sz w:val="20"/>
          <w:lang w:val="af-ZA"/>
        </w:rPr>
        <w:t xml:space="preserve"> N </w:t>
      </w:r>
      <w:r w:rsidR="00867CC2" w:rsidRPr="00C02B0F">
        <w:rPr>
          <w:rFonts w:ascii="GHEA Grapalat" w:hAnsi="GHEA Grapalat" w:cs="Sylfaen"/>
          <w:sz w:val="20"/>
          <w:lang w:val="af-ZA"/>
        </w:rPr>
        <w:t>4</w:t>
      </w:r>
      <w:r w:rsidR="00294FFF" w:rsidRPr="00C02B0F">
        <w:rPr>
          <w:rFonts w:ascii="GHEA Grapalat" w:hAnsi="GHEA Grapalat" w:cs="Sylfaen"/>
          <w:sz w:val="20"/>
          <w:lang w:val="af-ZA"/>
        </w:rPr>
        <w:t>-</w:t>
      </w:r>
      <w:r w:rsidR="00294FFF" w:rsidRPr="00C02B0F">
        <w:rPr>
          <w:rFonts w:ascii="GHEA Grapalat" w:hAnsi="GHEA Grapalat" w:cs="Sylfaen"/>
          <w:sz w:val="20"/>
        </w:rPr>
        <w:t>ի</w:t>
      </w:r>
      <w:r w:rsidR="00294FFF" w:rsidRPr="00C02B0F">
        <w:rPr>
          <w:rFonts w:ascii="GHEA Grapalat" w:hAnsi="GHEA Grapalat" w:cs="Sylfaen"/>
          <w:sz w:val="20"/>
          <w:lang w:val="af-ZA"/>
        </w:rPr>
        <w:t>: Գնային առաջարկը</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ներկայացվում</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է</w:t>
      </w:r>
      <w:r w:rsidR="00E67BA7" w:rsidRPr="00C02B0F">
        <w:rPr>
          <w:rFonts w:ascii="GHEA Grapalat" w:hAnsi="GHEA Grapalat" w:cs="Sylfaen"/>
          <w:sz w:val="20"/>
          <w:lang w:val="af-ZA"/>
        </w:rPr>
        <w:t xml:space="preserve"> </w:t>
      </w:r>
      <w:r w:rsidR="00712DB8" w:rsidRPr="00C02B0F">
        <w:rPr>
          <w:rFonts w:ascii="GHEA Grapalat" w:hAnsi="GHEA Grapalat" w:cs="Sylfaen"/>
          <w:sz w:val="20"/>
          <w:szCs w:val="20"/>
        </w:rPr>
        <w:t>արժեք</w:t>
      </w:r>
      <w:r w:rsidR="00712DB8" w:rsidRPr="00C02B0F">
        <w:rPr>
          <w:rFonts w:ascii="GHEA Grapalat" w:hAnsi="GHEA Grapalat" w:cs="Sylfaen"/>
          <w:sz w:val="20"/>
          <w:szCs w:val="20"/>
          <w:lang w:val="af-ZA"/>
        </w:rPr>
        <w:t xml:space="preserve"> (</w:t>
      </w:r>
      <w:r w:rsidR="00712DB8" w:rsidRPr="00C02B0F">
        <w:rPr>
          <w:rFonts w:ascii="GHEA Grapalat" w:hAnsi="GHEA Grapalat" w:cs="Sylfaen"/>
          <w:sz w:val="20"/>
          <w:szCs w:val="20"/>
        </w:rPr>
        <w:t>ինքնարժեքի</w:t>
      </w:r>
      <w:r w:rsidR="00712DB8" w:rsidRPr="00C02B0F">
        <w:rPr>
          <w:rFonts w:ascii="GHEA Grapalat" w:hAnsi="GHEA Grapalat" w:cs="Sylfaen"/>
          <w:sz w:val="20"/>
          <w:szCs w:val="20"/>
          <w:lang w:val="af-ZA"/>
        </w:rPr>
        <w:t xml:space="preserve"> </w:t>
      </w:r>
      <w:r w:rsidR="00712DB8" w:rsidRPr="00C02B0F">
        <w:rPr>
          <w:rFonts w:ascii="GHEA Grapalat" w:hAnsi="GHEA Grapalat" w:cs="Sylfaen"/>
          <w:sz w:val="20"/>
          <w:szCs w:val="20"/>
        </w:rPr>
        <w:t>և</w:t>
      </w:r>
      <w:r w:rsidR="00712DB8" w:rsidRPr="00C02B0F">
        <w:rPr>
          <w:rFonts w:ascii="GHEA Grapalat" w:hAnsi="GHEA Grapalat" w:cs="Sylfaen"/>
          <w:sz w:val="20"/>
          <w:szCs w:val="20"/>
          <w:lang w:val="af-ZA"/>
        </w:rPr>
        <w:t xml:space="preserve"> </w:t>
      </w:r>
      <w:r w:rsidR="00712DB8" w:rsidRPr="00C02B0F">
        <w:rPr>
          <w:rFonts w:ascii="GHEA Grapalat" w:hAnsi="GHEA Grapalat" w:cs="Sylfaen"/>
          <w:sz w:val="20"/>
          <w:szCs w:val="20"/>
        </w:rPr>
        <w:t>կանխատեսվող</w:t>
      </w:r>
      <w:r w:rsidR="00712DB8" w:rsidRPr="00C02B0F">
        <w:rPr>
          <w:rFonts w:ascii="GHEA Grapalat" w:hAnsi="GHEA Grapalat" w:cs="Sylfaen"/>
          <w:sz w:val="20"/>
          <w:szCs w:val="20"/>
          <w:lang w:val="af-ZA"/>
        </w:rPr>
        <w:t xml:space="preserve"> </w:t>
      </w:r>
      <w:r w:rsidR="00712DB8" w:rsidRPr="00C02B0F">
        <w:rPr>
          <w:rFonts w:ascii="GHEA Grapalat" w:hAnsi="GHEA Grapalat" w:cs="Sylfaen"/>
          <w:sz w:val="20"/>
          <w:szCs w:val="20"/>
        </w:rPr>
        <w:t>շահույթի</w:t>
      </w:r>
      <w:r w:rsidR="00712DB8" w:rsidRPr="00C02B0F">
        <w:rPr>
          <w:rFonts w:ascii="GHEA Grapalat" w:hAnsi="GHEA Grapalat" w:cs="Sylfaen"/>
          <w:sz w:val="20"/>
          <w:szCs w:val="20"/>
          <w:lang w:val="af-ZA"/>
        </w:rPr>
        <w:t xml:space="preserve"> </w:t>
      </w:r>
      <w:r w:rsidR="00712DB8" w:rsidRPr="00C02B0F">
        <w:rPr>
          <w:rFonts w:ascii="GHEA Grapalat" w:hAnsi="GHEA Grapalat" w:cs="Sylfaen"/>
          <w:sz w:val="20"/>
          <w:szCs w:val="20"/>
        </w:rPr>
        <w:t>հանրագումարը</w:t>
      </w:r>
      <w:r w:rsidR="00712DB8" w:rsidRPr="00C02B0F">
        <w:rPr>
          <w:rFonts w:ascii="GHEA Grapalat" w:hAnsi="GHEA Grapalat" w:cs="Sylfaen"/>
          <w:sz w:val="20"/>
          <w:szCs w:val="20"/>
          <w:lang w:val="af-ZA"/>
        </w:rPr>
        <w:t>)</w:t>
      </w:r>
      <w:r w:rsidR="00712DB8" w:rsidRPr="00C02B0F">
        <w:rPr>
          <w:rFonts w:ascii="GHEA Grapalat" w:hAnsi="GHEA Grapalat" w:cs="Sylfaen"/>
          <w:sz w:val="22"/>
          <w:szCs w:val="22"/>
          <w:lang w:val="af-ZA"/>
        </w:rPr>
        <w:t xml:space="preserve"> </w:t>
      </w:r>
      <w:r w:rsidR="00E67BA7" w:rsidRPr="00C02B0F">
        <w:rPr>
          <w:rFonts w:ascii="GHEA Grapalat" w:hAnsi="GHEA Grapalat" w:cs="Sylfaen"/>
          <w:sz w:val="20"/>
          <w:lang w:val="hy-AM"/>
        </w:rPr>
        <w:t>և</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ավելացված</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արժեքի</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հարկ</w:t>
      </w:r>
      <w:r w:rsidR="00E67BA7" w:rsidRPr="00C02B0F" w:rsidDel="001A1F55">
        <w:rPr>
          <w:rFonts w:ascii="GHEA Grapalat" w:hAnsi="GHEA Grapalat" w:cs="Sylfaen"/>
          <w:sz w:val="20"/>
          <w:lang w:val="af-ZA"/>
        </w:rPr>
        <w:t xml:space="preserve"> </w:t>
      </w:r>
      <w:r w:rsidR="00E67BA7" w:rsidRPr="00C02B0F">
        <w:rPr>
          <w:rFonts w:ascii="GHEA Grapalat" w:hAnsi="GHEA Grapalat" w:cs="Sylfaen"/>
          <w:sz w:val="20"/>
          <w:lang w:val="hy-AM"/>
        </w:rPr>
        <w:t>ընդհանրական</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բաղադրիչներից</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բաղկացած</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հաշվարկի</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hy-AM"/>
        </w:rPr>
        <w:t>ձևով։</w:t>
      </w:r>
      <w:r w:rsidR="00E67BA7" w:rsidRPr="00C02B0F">
        <w:rPr>
          <w:rFonts w:ascii="GHEA Grapalat" w:hAnsi="GHEA Grapalat" w:cs="Sylfaen"/>
          <w:sz w:val="20"/>
          <w:lang w:val="af-ZA"/>
        </w:rPr>
        <w:t xml:space="preserve"> </w:t>
      </w:r>
      <w:r w:rsidR="00184F17" w:rsidRPr="00C02B0F">
        <w:rPr>
          <w:rFonts w:ascii="GHEA Grapalat" w:hAnsi="GHEA Grapalat" w:cs="Sylfaen"/>
          <w:sz w:val="20"/>
        </w:rPr>
        <w:t>Ա</w:t>
      </w:r>
      <w:r w:rsidR="00E67BA7" w:rsidRPr="00C02B0F">
        <w:rPr>
          <w:rFonts w:ascii="GHEA Grapalat" w:hAnsi="GHEA Grapalat" w:cs="Sylfaen"/>
          <w:sz w:val="20"/>
          <w:lang w:val="ru-RU"/>
        </w:rPr>
        <w:t>րժեքի</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բաղադրիչների</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հաշվարկ</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բացվածք</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կամ</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այլ</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մանրամասներ</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չեն</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պահանջվում</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և</w:t>
      </w:r>
      <w:r w:rsidR="00E67BA7" w:rsidRPr="00C02B0F">
        <w:rPr>
          <w:rFonts w:ascii="GHEA Grapalat" w:hAnsi="GHEA Grapalat" w:cs="Sylfaen"/>
          <w:sz w:val="20"/>
          <w:lang w:val="af-ZA"/>
        </w:rPr>
        <w:t xml:space="preserve"> </w:t>
      </w:r>
      <w:r w:rsidR="00E67BA7" w:rsidRPr="00C02B0F">
        <w:rPr>
          <w:rFonts w:ascii="GHEA Grapalat" w:hAnsi="GHEA Grapalat" w:cs="Sylfaen"/>
          <w:sz w:val="20"/>
          <w:lang w:val="ru-RU"/>
        </w:rPr>
        <w:t>ներկայացվում</w:t>
      </w:r>
      <w:r w:rsidR="00DD2498" w:rsidRPr="00C02B0F">
        <w:rPr>
          <w:rFonts w:ascii="GHEA Grapalat" w:hAnsi="GHEA Grapalat" w:cs="Sylfaen"/>
          <w:sz w:val="20"/>
          <w:lang w:val="af-ZA"/>
        </w:rPr>
        <w:t>:</w:t>
      </w:r>
      <w:r w:rsidR="00401BA5" w:rsidRPr="00C02B0F">
        <w:rPr>
          <w:rFonts w:ascii="GHEA Grapalat" w:hAnsi="GHEA Grapalat" w:cs="Sylfaen"/>
          <w:sz w:val="20"/>
          <w:lang w:val="af-ZA"/>
        </w:rPr>
        <w:t xml:space="preserve"> </w:t>
      </w:r>
    </w:p>
    <w:p w:rsidR="00AB0304" w:rsidRPr="00C02B0F" w:rsidRDefault="00AB0304" w:rsidP="00E67BA7">
      <w:pPr>
        <w:ind w:firstLine="567"/>
        <w:jc w:val="both"/>
        <w:rPr>
          <w:rFonts w:ascii="GHEA Grapalat" w:hAnsi="GHEA Grapalat"/>
          <w:b/>
          <w:sz w:val="20"/>
          <w:lang w:val="af-ZA"/>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CE27BD" w:rsidRPr="00C02B0F" w:rsidRDefault="00867CC2" w:rsidP="00CE27BD">
      <w:pPr>
        <w:jc w:val="center"/>
        <w:rPr>
          <w:rFonts w:ascii="GHEA Grapalat" w:hAnsi="GHEA Grapalat" w:cs="Sylfaen"/>
          <w:b/>
          <w:sz w:val="20"/>
          <w:lang w:val="es-ES"/>
        </w:rPr>
      </w:pPr>
      <w:r w:rsidRPr="00C02B0F">
        <w:rPr>
          <w:rFonts w:ascii="GHEA Grapalat" w:hAnsi="GHEA Grapalat"/>
          <w:b/>
          <w:sz w:val="20"/>
          <w:lang w:val="es-ES"/>
        </w:rPr>
        <w:t>3</w:t>
      </w:r>
      <w:r w:rsidR="00CE27BD" w:rsidRPr="00C02B0F">
        <w:rPr>
          <w:rFonts w:ascii="GHEA Grapalat" w:hAnsi="GHEA Grapalat"/>
          <w:b/>
          <w:sz w:val="20"/>
          <w:lang w:val="es-ES"/>
        </w:rPr>
        <w:t xml:space="preserve">. </w:t>
      </w:r>
      <w:r w:rsidR="00CE27BD" w:rsidRPr="00C02B0F">
        <w:rPr>
          <w:rFonts w:ascii="GHEA Grapalat" w:hAnsi="GHEA Grapalat" w:cs="Sylfaen"/>
          <w:b/>
          <w:sz w:val="20"/>
          <w:lang w:val="es-ES"/>
        </w:rPr>
        <w:t>ՀԱՅՏԸ</w:t>
      </w:r>
      <w:r w:rsidR="00CE27BD" w:rsidRPr="00C02B0F">
        <w:rPr>
          <w:rFonts w:ascii="GHEA Grapalat" w:hAnsi="GHEA Grapalat" w:cs="Arial"/>
          <w:b/>
          <w:sz w:val="20"/>
          <w:lang w:val="es-ES"/>
        </w:rPr>
        <w:t xml:space="preserve">  </w:t>
      </w:r>
      <w:r w:rsidR="00CE27BD" w:rsidRPr="00C02B0F">
        <w:rPr>
          <w:rFonts w:ascii="GHEA Grapalat" w:hAnsi="GHEA Grapalat" w:cs="Sylfaen"/>
          <w:b/>
          <w:sz w:val="20"/>
          <w:lang w:val="es-ES"/>
        </w:rPr>
        <w:t>ՊԱՏՐԱՍՏԵԼՈՒ</w:t>
      </w:r>
      <w:r w:rsidR="00CE27BD" w:rsidRPr="00C02B0F">
        <w:rPr>
          <w:rFonts w:ascii="GHEA Grapalat" w:hAnsi="GHEA Grapalat" w:cs="Arial"/>
          <w:b/>
          <w:sz w:val="20"/>
          <w:lang w:val="es-ES"/>
        </w:rPr>
        <w:t xml:space="preserve">  </w:t>
      </w:r>
      <w:r w:rsidR="00CE27BD" w:rsidRPr="00C02B0F">
        <w:rPr>
          <w:rFonts w:ascii="GHEA Grapalat" w:hAnsi="GHEA Grapalat" w:cs="Sylfaen"/>
          <w:b/>
          <w:sz w:val="20"/>
          <w:lang w:val="es-ES"/>
        </w:rPr>
        <w:t>ԿԱՐԳԸ</w:t>
      </w:r>
    </w:p>
    <w:p w:rsidR="00CE27BD" w:rsidRPr="00C02B0F" w:rsidRDefault="00CE27BD" w:rsidP="00CE27BD">
      <w:pPr>
        <w:jc w:val="center"/>
        <w:rPr>
          <w:rFonts w:ascii="GHEA Grapalat" w:hAnsi="GHEA Grapalat" w:cs="Sylfaen"/>
          <w:b/>
          <w:sz w:val="20"/>
          <w:lang w:val="es-ES"/>
        </w:rPr>
      </w:pPr>
    </w:p>
    <w:p w:rsidR="00CE27BD" w:rsidRPr="00C02B0F" w:rsidRDefault="00867CC2" w:rsidP="00CE27BD">
      <w:pPr>
        <w:ind w:firstLine="567"/>
        <w:jc w:val="both"/>
        <w:rPr>
          <w:rFonts w:ascii="GHEA Grapalat" w:hAnsi="GHEA Grapalat" w:cs="Sylfaen"/>
          <w:sz w:val="20"/>
          <w:szCs w:val="20"/>
          <w:lang w:val="es-ES"/>
        </w:rPr>
      </w:pPr>
      <w:r w:rsidRPr="00C02B0F">
        <w:rPr>
          <w:rFonts w:ascii="GHEA Grapalat" w:hAnsi="GHEA Grapalat"/>
          <w:sz w:val="20"/>
          <w:szCs w:val="20"/>
          <w:lang w:val="es-ES"/>
        </w:rPr>
        <w:t>3</w:t>
      </w:r>
      <w:r w:rsidR="00CE27BD" w:rsidRPr="00C02B0F">
        <w:rPr>
          <w:rFonts w:ascii="GHEA Grapalat" w:hAnsi="GHEA Grapalat"/>
          <w:sz w:val="20"/>
          <w:szCs w:val="20"/>
          <w:lang w:val="es-ES"/>
        </w:rPr>
        <w:t xml:space="preserve">.1 </w:t>
      </w:r>
      <w:r w:rsidR="00CE27BD" w:rsidRPr="00C02B0F">
        <w:rPr>
          <w:rFonts w:ascii="GHEA Grapalat" w:hAnsi="GHEA Grapalat" w:cs="Sylfaen"/>
          <w:sz w:val="20"/>
          <w:szCs w:val="20"/>
          <w:lang w:val="ru-RU"/>
        </w:rPr>
        <w:t>Մասնակիցը</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հայտը</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ներկայացնում</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է</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սույն</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հրավերով</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սահմանված</w:t>
      </w:r>
      <w:r w:rsidR="00CE27BD" w:rsidRPr="00C02B0F">
        <w:rPr>
          <w:rFonts w:ascii="GHEA Grapalat" w:hAnsi="GHEA Grapalat" w:cs="Sylfaen"/>
          <w:sz w:val="20"/>
          <w:szCs w:val="20"/>
          <w:lang w:val="es-ES"/>
        </w:rPr>
        <w:t xml:space="preserve"> </w:t>
      </w:r>
      <w:r w:rsidR="00CE27BD" w:rsidRPr="00C02B0F">
        <w:rPr>
          <w:rFonts w:ascii="GHEA Grapalat" w:hAnsi="GHEA Grapalat" w:cs="Sylfaen"/>
          <w:sz w:val="20"/>
          <w:szCs w:val="20"/>
          <w:lang w:val="ru-RU"/>
        </w:rPr>
        <w:t>կարգով։</w:t>
      </w:r>
      <w:r w:rsidR="00CE27BD" w:rsidRPr="00C02B0F">
        <w:rPr>
          <w:rFonts w:ascii="GHEA Grapalat" w:hAnsi="GHEA Grapalat" w:cs="Sylfaen"/>
          <w:sz w:val="20"/>
          <w:szCs w:val="20"/>
          <w:lang w:val="es-ES"/>
        </w:rPr>
        <w:t xml:space="preserve"> </w:t>
      </w:r>
    </w:p>
    <w:p w:rsidR="00CE27BD" w:rsidRPr="00C02B0F" w:rsidRDefault="00CE27BD" w:rsidP="00CE27BD">
      <w:pPr>
        <w:ind w:firstLine="567"/>
        <w:jc w:val="both"/>
        <w:rPr>
          <w:rFonts w:ascii="GHEA Grapalat" w:hAnsi="GHEA Grapalat" w:cs="Sylfaen"/>
          <w:sz w:val="20"/>
          <w:lang w:val="af-ZA"/>
        </w:rPr>
      </w:pPr>
      <w:r w:rsidRPr="00C02B0F">
        <w:rPr>
          <w:rFonts w:ascii="GHEA Grapalat" w:hAnsi="GHEA Grapalat"/>
          <w:sz w:val="20"/>
          <w:szCs w:val="20"/>
        </w:rPr>
        <w:t>Մ</w:t>
      </w:r>
      <w:r w:rsidRPr="00C02B0F">
        <w:rPr>
          <w:rFonts w:ascii="GHEA Grapalat" w:hAnsi="GHEA Grapalat" w:cs="Sylfaen"/>
          <w:sz w:val="20"/>
          <w:szCs w:val="20"/>
        </w:rPr>
        <w:t>ասնակցի</w:t>
      </w:r>
      <w:r w:rsidRPr="00C02B0F">
        <w:rPr>
          <w:rFonts w:ascii="GHEA Grapalat" w:hAnsi="GHEA Grapalat"/>
          <w:sz w:val="20"/>
          <w:szCs w:val="20"/>
          <w:lang w:val="es-ES"/>
        </w:rPr>
        <w:t xml:space="preserve"> </w:t>
      </w:r>
      <w:r w:rsidRPr="00C02B0F">
        <w:rPr>
          <w:rFonts w:ascii="GHEA Grapalat" w:hAnsi="GHEA Grapalat" w:cs="Sylfaen"/>
          <w:sz w:val="20"/>
          <w:szCs w:val="20"/>
        </w:rPr>
        <w:t>առաջարկները</w:t>
      </w:r>
      <w:r w:rsidRPr="00C02B0F">
        <w:rPr>
          <w:rFonts w:ascii="GHEA Grapalat" w:hAnsi="GHEA Grapalat"/>
          <w:sz w:val="20"/>
          <w:szCs w:val="20"/>
          <w:lang w:val="es-ES"/>
        </w:rPr>
        <w:t xml:space="preserve">, </w:t>
      </w:r>
      <w:r w:rsidRPr="00C02B0F">
        <w:rPr>
          <w:rFonts w:ascii="GHEA Grapalat" w:hAnsi="GHEA Grapalat" w:cs="Sylfaen"/>
          <w:sz w:val="20"/>
          <w:szCs w:val="20"/>
        </w:rPr>
        <w:t>դրանց</w:t>
      </w:r>
      <w:r w:rsidRPr="00C02B0F">
        <w:rPr>
          <w:rFonts w:ascii="GHEA Grapalat" w:hAnsi="GHEA Grapalat"/>
          <w:sz w:val="20"/>
          <w:szCs w:val="20"/>
          <w:lang w:val="es-ES"/>
        </w:rPr>
        <w:t xml:space="preserve"> </w:t>
      </w:r>
      <w:r w:rsidRPr="00C02B0F">
        <w:rPr>
          <w:rFonts w:ascii="GHEA Grapalat" w:hAnsi="GHEA Grapalat" w:cs="Sylfaen"/>
          <w:sz w:val="20"/>
          <w:szCs w:val="20"/>
        </w:rPr>
        <w:t>վերաբերող</w:t>
      </w:r>
      <w:r w:rsidRPr="00C02B0F">
        <w:rPr>
          <w:rFonts w:ascii="GHEA Grapalat" w:hAnsi="GHEA Grapalat"/>
          <w:sz w:val="20"/>
          <w:szCs w:val="20"/>
          <w:lang w:val="es-ES"/>
        </w:rPr>
        <w:t xml:space="preserve"> </w:t>
      </w:r>
      <w:r w:rsidRPr="00C02B0F">
        <w:rPr>
          <w:rFonts w:ascii="GHEA Grapalat" w:hAnsi="GHEA Grapalat" w:cs="Sylfaen"/>
          <w:sz w:val="20"/>
          <w:szCs w:val="20"/>
        </w:rPr>
        <w:t>փաստաթղթերը</w:t>
      </w:r>
      <w:r w:rsidRPr="00C02B0F">
        <w:rPr>
          <w:rFonts w:ascii="GHEA Grapalat" w:hAnsi="GHEA Grapalat"/>
          <w:sz w:val="20"/>
          <w:szCs w:val="20"/>
          <w:lang w:val="es-ES"/>
        </w:rPr>
        <w:t xml:space="preserve"> </w:t>
      </w:r>
      <w:r w:rsidRPr="00C02B0F">
        <w:rPr>
          <w:rFonts w:ascii="GHEA Grapalat" w:hAnsi="GHEA Grapalat" w:cs="Sylfaen"/>
          <w:sz w:val="20"/>
          <w:szCs w:val="20"/>
        </w:rPr>
        <w:t>դրվում</w:t>
      </w:r>
      <w:r w:rsidRPr="00C02B0F">
        <w:rPr>
          <w:rFonts w:ascii="GHEA Grapalat" w:hAnsi="GHEA Grapalat"/>
          <w:sz w:val="20"/>
          <w:szCs w:val="20"/>
          <w:lang w:val="es-ES"/>
        </w:rPr>
        <w:t xml:space="preserve"> </w:t>
      </w:r>
      <w:r w:rsidRPr="00C02B0F">
        <w:rPr>
          <w:rFonts w:ascii="GHEA Grapalat" w:hAnsi="GHEA Grapalat" w:cs="Sylfaen"/>
          <w:sz w:val="20"/>
          <w:szCs w:val="20"/>
        </w:rPr>
        <w:t>են</w:t>
      </w:r>
      <w:r w:rsidRPr="00C02B0F">
        <w:rPr>
          <w:rFonts w:ascii="GHEA Grapalat" w:hAnsi="GHEA Grapalat"/>
          <w:sz w:val="20"/>
          <w:szCs w:val="20"/>
          <w:lang w:val="es-ES"/>
        </w:rPr>
        <w:t xml:space="preserve"> </w:t>
      </w:r>
      <w:r w:rsidRPr="00C02B0F">
        <w:rPr>
          <w:rFonts w:ascii="GHEA Grapalat" w:hAnsi="GHEA Grapalat" w:cs="Sylfaen"/>
          <w:sz w:val="20"/>
          <w:szCs w:val="20"/>
        </w:rPr>
        <w:t>ծրարի</w:t>
      </w:r>
      <w:r w:rsidRPr="00C02B0F">
        <w:rPr>
          <w:rFonts w:ascii="GHEA Grapalat" w:hAnsi="GHEA Grapalat"/>
          <w:sz w:val="20"/>
          <w:szCs w:val="20"/>
          <w:lang w:val="es-ES"/>
        </w:rPr>
        <w:t xml:space="preserve"> </w:t>
      </w:r>
      <w:r w:rsidRPr="00C02B0F">
        <w:rPr>
          <w:rFonts w:ascii="GHEA Grapalat" w:hAnsi="GHEA Grapalat" w:cs="Sylfaen"/>
          <w:sz w:val="20"/>
          <w:szCs w:val="20"/>
        </w:rPr>
        <w:t>մեջ</w:t>
      </w:r>
      <w:r w:rsidRPr="00C02B0F">
        <w:rPr>
          <w:rFonts w:ascii="GHEA Grapalat" w:hAnsi="GHEA Grapalat"/>
          <w:sz w:val="20"/>
          <w:szCs w:val="20"/>
          <w:lang w:val="es-ES"/>
        </w:rPr>
        <w:t xml:space="preserve">, </w:t>
      </w:r>
      <w:r w:rsidRPr="00C02B0F">
        <w:rPr>
          <w:rFonts w:ascii="GHEA Grapalat" w:hAnsi="GHEA Grapalat" w:cs="Sylfaen"/>
          <w:sz w:val="20"/>
          <w:szCs w:val="20"/>
        </w:rPr>
        <w:t>որը</w:t>
      </w:r>
      <w:r w:rsidRPr="00C02B0F">
        <w:rPr>
          <w:rFonts w:ascii="GHEA Grapalat" w:hAnsi="GHEA Grapalat"/>
          <w:sz w:val="20"/>
          <w:szCs w:val="20"/>
          <w:lang w:val="es-ES"/>
        </w:rPr>
        <w:t xml:space="preserve"> </w:t>
      </w:r>
      <w:r w:rsidRPr="00C02B0F">
        <w:rPr>
          <w:rFonts w:ascii="GHEA Grapalat" w:hAnsi="GHEA Grapalat" w:cs="Sylfaen"/>
          <w:sz w:val="20"/>
          <w:szCs w:val="20"/>
        </w:rPr>
        <w:t>սոսնձում</w:t>
      </w:r>
      <w:r w:rsidRPr="00C02B0F">
        <w:rPr>
          <w:rFonts w:ascii="GHEA Grapalat" w:hAnsi="GHEA Grapalat"/>
          <w:sz w:val="20"/>
          <w:szCs w:val="20"/>
          <w:lang w:val="es-ES"/>
        </w:rPr>
        <w:t xml:space="preserve"> </w:t>
      </w:r>
      <w:r w:rsidRPr="00C02B0F">
        <w:rPr>
          <w:rFonts w:ascii="GHEA Grapalat" w:hAnsi="GHEA Grapalat" w:cs="Sylfaen"/>
          <w:sz w:val="20"/>
          <w:szCs w:val="20"/>
        </w:rPr>
        <w:t>է</w:t>
      </w:r>
      <w:r w:rsidRPr="00C02B0F">
        <w:rPr>
          <w:rFonts w:ascii="GHEA Grapalat" w:hAnsi="GHEA Grapalat"/>
          <w:sz w:val="20"/>
          <w:szCs w:val="20"/>
          <w:lang w:val="es-ES"/>
        </w:rPr>
        <w:t xml:space="preserve"> </w:t>
      </w:r>
      <w:r w:rsidRPr="00C02B0F">
        <w:rPr>
          <w:rFonts w:ascii="GHEA Grapalat" w:hAnsi="GHEA Grapalat" w:cs="Sylfaen"/>
          <w:sz w:val="20"/>
          <w:szCs w:val="20"/>
        </w:rPr>
        <w:t>այն</w:t>
      </w:r>
      <w:r w:rsidRPr="00C02B0F">
        <w:rPr>
          <w:rFonts w:ascii="GHEA Grapalat" w:hAnsi="GHEA Grapalat"/>
          <w:sz w:val="20"/>
          <w:szCs w:val="20"/>
          <w:lang w:val="es-ES"/>
        </w:rPr>
        <w:t xml:space="preserve"> </w:t>
      </w:r>
      <w:r w:rsidRPr="00C02B0F">
        <w:rPr>
          <w:rFonts w:ascii="GHEA Grapalat" w:hAnsi="GHEA Grapalat" w:cs="Sylfaen"/>
          <w:sz w:val="20"/>
          <w:szCs w:val="20"/>
        </w:rPr>
        <w:t>ներկայացնողը</w:t>
      </w:r>
      <w:r w:rsidRPr="00C02B0F">
        <w:rPr>
          <w:rFonts w:ascii="GHEA Grapalat" w:hAnsi="GHEA Grapalat"/>
          <w:sz w:val="20"/>
          <w:szCs w:val="20"/>
          <w:lang w:val="es-ES"/>
        </w:rPr>
        <w:t xml:space="preserve">: </w:t>
      </w:r>
      <w:r w:rsidRPr="00C02B0F">
        <w:rPr>
          <w:rFonts w:ascii="GHEA Grapalat" w:hAnsi="GHEA Grapalat" w:cs="Sylfaen"/>
          <w:sz w:val="20"/>
          <w:szCs w:val="20"/>
        </w:rPr>
        <w:t>Ծրարում</w:t>
      </w:r>
      <w:r w:rsidRPr="00C02B0F">
        <w:rPr>
          <w:rFonts w:ascii="GHEA Grapalat" w:hAnsi="GHEA Grapalat"/>
          <w:sz w:val="20"/>
          <w:szCs w:val="20"/>
          <w:lang w:val="es-ES"/>
        </w:rPr>
        <w:t xml:space="preserve"> </w:t>
      </w:r>
      <w:r w:rsidRPr="00C02B0F">
        <w:rPr>
          <w:rFonts w:ascii="GHEA Grapalat" w:hAnsi="GHEA Grapalat" w:cs="Sylfaen"/>
          <w:sz w:val="20"/>
          <w:szCs w:val="20"/>
        </w:rPr>
        <w:t>ներառված</w:t>
      </w:r>
      <w:r w:rsidRPr="00C02B0F">
        <w:rPr>
          <w:rFonts w:ascii="GHEA Grapalat" w:hAnsi="GHEA Grapalat"/>
          <w:sz w:val="20"/>
          <w:szCs w:val="20"/>
          <w:lang w:val="es-ES"/>
        </w:rPr>
        <w:t xml:space="preserve"> </w:t>
      </w:r>
      <w:r w:rsidRPr="00C02B0F">
        <w:rPr>
          <w:rFonts w:ascii="GHEA Grapalat" w:hAnsi="GHEA Grapalat" w:cs="Sylfaen"/>
          <w:sz w:val="20"/>
          <w:szCs w:val="20"/>
        </w:rPr>
        <w:t>փաստաթղթերը</w:t>
      </w:r>
      <w:r w:rsidRPr="00C02B0F">
        <w:rPr>
          <w:rFonts w:ascii="GHEA Grapalat" w:hAnsi="GHEA Grapalat" w:cs="Sylfaen"/>
          <w:sz w:val="20"/>
          <w:szCs w:val="20"/>
          <w:lang w:val="es-ES"/>
        </w:rPr>
        <w:t xml:space="preserve">, </w:t>
      </w:r>
      <w:r w:rsidRPr="00C02B0F">
        <w:rPr>
          <w:rFonts w:ascii="GHEA Grapalat" w:hAnsi="GHEA Grapalat" w:cs="Sylfaen"/>
          <w:sz w:val="20"/>
          <w:szCs w:val="20"/>
        </w:rPr>
        <w:t>կազմվում</w:t>
      </w:r>
      <w:r w:rsidRPr="00C02B0F">
        <w:rPr>
          <w:rFonts w:ascii="GHEA Grapalat" w:hAnsi="GHEA Grapalat"/>
          <w:sz w:val="20"/>
          <w:szCs w:val="20"/>
          <w:lang w:val="es-ES"/>
        </w:rPr>
        <w:t xml:space="preserve"> </w:t>
      </w:r>
      <w:r w:rsidRPr="00C02B0F">
        <w:rPr>
          <w:rFonts w:ascii="GHEA Grapalat" w:hAnsi="GHEA Grapalat" w:cs="Sylfaen"/>
          <w:sz w:val="20"/>
          <w:szCs w:val="20"/>
        </w:rPr>
        <w:t>են</w:t>
      </w:r>
      <w:r w:rsidRPr="00C02B0F">
        <w:rPr>
          <w:rFonts w:ascii="GHEA Grapalat" w:hAnsi="GHEA Grapalat"/>
          <w:sz w:val="20"/>
          <w:szCs w:val="20"/>
          <w:lang w:val="es-ES"/>
        </w:rPr>
        <w:t xml:space="preserve"> </w:t>
      </w:r>
      <w:r w:rsidRPr="00C02B0F">
        <w:rPr>
          <w:rFonts w:ascii="GHEA Grapalat" w:hAnsi="GHEA Grapalat" w:cs="Sylfaen"/>
          <w:sz w:val="20"/>
          <w:szCs w:val="20"/>
        </w:rPr>
        <w:t>բնօրինակից</w:t>
      </w:r>
      <w:r w:rsidRPr="00C02B0F">
        <w:rPr>
          <w:rFonts w:ascii="GHEA Grapalat" w:hAnsi="GHEA Grapalat"/>
          <w:sz w:val="20"/>
          <w:szCs w:val="20"/>
          <w:lang w:val="es-ES"/>
        </w:rPr>
        <w:t xml:space="preserve"> </w:t>
      </w:r>
      <w:r w:rsidRPr="00C02B0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02B0F">
        <w:rPr>
          <w:rFonts w:ascii="GHEA Grapalat" w:hAnsi="GHEA Grapalat" w:cs="Sylfaen"/>
          <w:sz w:val="20"/>
          <w:szCs w:val="20"/>
        </w:rPr>
        <w:t>և</w:t>
      </w:r>
      <w:r w:rsidRPr="00C02B0F">
        <w:rPr>
          <w:rFonts w:ascii="GHEA Grapalat" w:hAnsi="GHEA Grapalat"/>
          <w:sz w:val="20"/>
          <w:szCs w:val="20"/>
          <w:lang w:val="es-ES"/>
        </w:rPr>
        <w:t xml:space="preserve"> </w:t>
      </w:r>
      <w:r w:rsidR="003E3822" w:rsidRPr="00C02B0F">
        <w:rPr>
          <w:rFonts w:ascii="GHEA Grapalat" w:hAnsi="GHEA Grapalat"/>
          <w:sz w:val="20"/>
          <w:szCs w:val="20"/>
          <w:lang w:val="es-ES"/>
        </w:rPr>
        <w:t xml:space="preserve">մեկ </w:t>
      </w:r>
      <w:r w:rsidRPr="00C02B0F">
        <w:rPr>
          <w:rFonts w:ascii="GHEA Grapalat" w:hAnsi="GHEA Grapalat"/>
          <w:sz w:val="20"/>
          <w:szCs w:val="20"/>
        </w:rPr>
        <w:t>օրինակ</w:t>
      </w:r>
      <w:r w:rsidRPr="00C02B0F">
        <w:rPr>
          <w:rFonts w:ascii="GHEA Grapalat" w:hAnsi="GHEA Grapalat"/>
          <w:sz w:val="20"/>
          <w:szCs w:val="20"/>
          <w:lang w:val="es-ES"/>
        </w:rPr>
        <w:t xml:space="preserve"> </w:t>
      </w:r>
      <w:r w:rsidRPr="00C02B0F">
        <w:rPr>
          <w:rFonts w:ascii="GHEA Grapalat" w:hAnsi="GHEA Grapalat" w:cs="Sylfaen"/>
          <w:sz w:val="20"/>
          <w:szCs w:val="20"/>
        </w:rPr>
        <w:t>պատճեններից</w:t>
      </w:r>
      <w:r w:rsidRPr="00C02B0F">
        <w:rPr>
          <w:rFonts w:ascii="GHEA Grapalat" w:hAnsi="GHEA Grapalat"/>
          <w:sz w:val="20"/>
          <w:szCs w:val="20"/>
          <w:lang w:val="es-ES"/>
        </w:rPr>
        <w:t xml:space="preserve">: </w:t>
      </w:r>
      <w:r w:rsidRPr="00C02B0F">
        <w:rPr>
          <w:rFonts w:ascii="GHEA Grapalat" w:hAnsi="GHEA Grapalat" w:cs="Sylfaen"/>
          <w:sz w:val="20"/>
          <w:szCs w:val="20"/>
        </w:rPr>
        <w:t>Փաստաթղթերի</w:t>
      </w:r>
      <w:r w:rsidRPr="00C02B0F">
        <w:rPr>
          <w:rFonts w:ascii="GHEA Grapalat" w:hAnsi="GHEA Grapalat"/>
          <w:sz w:val="20"/>
          <w:szCs w:val="20"/>
          <w:lang w:val="es-ES"/>
        </w:rPr>
        <w:t xml:space="preserve"> </w:t>
      </w:r>
      <w:r w:rsidRPr="00C02B0F">
        <w:rPr>
          <w:rFonts w:ascii="GHEA Grapalat" w:hAnsi="GHEA Grapalat" w:cs="Sylfaen"/>
          <w:sz w:val="20"/>
          <w:szCs w:val="20"/>
        </w:rPr>
        <w:t>փաթեթների</w:t>
      </w:r>
      <w:r w:rsidRPr="00C02B0F">
        <w:rPr>
          <w:rFonts w:ascii="GHEA Grapalat" w:hAnsi="GHEA Grapalat"/>
          <w:sz w:val="20"/>
          <w:szCs w:val="20"/>
          <w:lang w:val="es-ES"/>
        </w:rPr>
        <w:t xml:space="preserve"> </w:t>
      </w:r>
      <w:r w:rsidRPr="00C02B0F">
        <w:rPr>
          <w:rFonts w:ascii="GHEA Grapalat" w:hAnsi="GHEA Grapalat" w:cs="Sylfaen"/>
          <w:sz w:val="20"/>
          <w:szCs w:val="20"/>
        </w:rPr>
        <w:t>վրա</w:t>
      </w:r>
      <w:r w:rsidRPr="00C02B0F">
        <w:rPr>
          <w:rFonts w:ascii="GHEA Grapalat" w:hAnsi="GHEA Grapalat"/>
          <w:sz w:val="20"/>
          <w:szCs w:val="20"/>
          <w:lang w:val="es-ES"/>
        </w:rPr>
        <w:t xml:space="preserve"> </w:t>
      </w:r>
      <w:r w:rsidRPr="00C02B0F">
        <w:rPr>
          <w:rFonts w:ascii="GHEA Grapalat" w:hAnsi="GHEA Grapalat" w:cs="Sylfaen"/>
          <w:sz w:val="20"/>
          <w:szCs w:val="20"/>
        </w:rPr>
        <w:t>համապատասխանաբար</w:t>
      </w:r>
      <w:r w:rsidRPr="00C02B0F">
        <w:rPr>
          <w:rFonts w:ascii="GHEA Grapalat" w:hAnsi="GHEA Grapalat"/>
          <w:sz w:val="20"/>
          <w:szCs w:val="20"/>
          <w:lang w:val="es-ES"/>
        </w:rPr>
        <w:t xml:space="preserve"> </w:t>
      </w:r>
      <w:r w:rsidRPr="00C02B0F">
        <w:rPr>
          <w:rFonts w:ascii="GHEA Grapalat" w:hAnsi="GHEA Grapalat" w:cs="Sylfaen"/>
          <w:sz w:val="20"/>
          <w:szCs w:val="20"/>
        </w:rPr>
        <w:t>գրվում</w:t>
      </w:r>
      <w:r w:rsidRPr="00C02B0F">
        <w:rPr>
          <w:rFonts w:ascii="GHEA Grapalat" w:hAnsi="GHEA Grapalat"/>
          <w:sz w:val="20"/>
          <w:szCs w:val="20"/>
          <w:lang w:val="es-ES"/>
        </w:rPr>
        <w:t xml:space="preserve"> </w:t>
      </w:r>
      <w:r w:rsidRPr="00C02B0F">
        <w:rPr>
          <w:rFonts w:ascii="GHEA Grapalat" w:hAnsi="GHEA Grapalat" w:cs="Sylfaen"/>
          <w:sz w:val="20"/>
          <w:szCs w:val="20"/>
        </w:rPr>
        <w:t>են</w:t>
      </w:r>
      <w:r w:rsidRPr="00C02B0F">
        <w:rPr>
          <w:rFonts w:ascii="GHEA Grapalat" w:hAnsi="GHEA Grapalat"/>
          <w:sz w:val="20"/>
          <w:szCs w:val="20"/>
          <w:lang w:val="es-ES"/>
        </w:rPr>
        <w:t xml:space="preserve"> «</w:t>
      </w:r>
      <w:r w:rsidRPr="00C02B0F">
        <w:rPr>
          <w:rFonts w:ascii="GHEA Grapalat" w:hAnsi="GHEA Grapalat" w:cs="Sylfaen"/>
          <w:sz w:val="20"/>
          <w:szCs w:val="20"/>
        </w:rPr>
        <w:t>բնօրինակ</w:t>
      </w:r>
      <w:r w:rsidRPr="00C02B0F">
        <w:rPr>
          <w:rFonts w:ascii="GHEA Grapalat" w:hAnsi="GHEA Grapalat"/>
          <w:sz w:val="20"/>
          <w:szCs w:val="20"/>
          <w:lang w:val="es-ES"/>
        </w:rPr>
        <w:t xml:space="preserve">» </w:t>
      </w:r>
      <w:r w:rsidRPr="00C02B0F">
        <w:rPr>
          <w:rFonts w:ascii="GHEA Grapalat" w:hAnsi="GHEA Grapalat" w:cs="Sylfaen"/>
          <w:sz w:val="20"/>
          <w:szCs w:val="20"/>
        </w:rPr>
        <w:t>և</w:t>
      </w:r>
      <w:r w:rsidRPr="00C02B0F">
        <w:rPr>
          <w:rFonts w:ascii="GHEA Grapalat" w:hAnsi="GHEA Grapalat"/>
          <w:sz w:val="20"/>
          <w:szCs w:val="20"/>
          <w:lang w:val="es-ES"/>
        </w:rPr>
        <w:t xml:space="preserve"> «</w:t>
      </w:r>
      <w:r w:rsidRPr="00C02B0F">
        <w:rPr>
          <w:rFonts w:ascii="GHEA Grapalat" w:hAnsi="GHEA Grapalat" w:cs="Sylfaen"/>
          <w:sz w:val="20"/>
          <w:szCs w:val="20"/>
        </w:rPr>
        <w:t>պատճեն</w:t>
      </w:r>
      <w:r w:rsidRPr="00C02B0F">
        <w:rPr>
          <w:rFonts w:ascii="GHEA Grapalat" w:hAnsi="GHEA Grapalat"/>
          <w:sz w:val="20"/>
          <w:szCs w:val="20"/>
          <w:lang w:val="es-ES"/>
        </w:rPr>
        <w:t xml:space="preserve">» </w:t>
      </w:r>
      <w:r w:rsidRPr="00C02B0F">
        <w:rPr>
          <w:rFonts w:ascii="GHEA Grapalat" w:hAnsi="GHEA Grapalat" w:cs="Sylfaen"/>
          <w:sz w:val="20"/>
          <w:szCs w:val="20"/>
        </w:rPr>
        <w:t>բառերը</w:t>
      </w:r>
      <w:r w:rsidRPr="00C02B0F">
        <w:rPr>
          <w:rFonts w:ascii="GHEA Grapalat" w:hAnsi="GHEA Grapalat"/>
          <w:sz w:val="20"/>
          <w:szCs w:val="20"/>
          <w:lang w:val="es-ES"/>
        </w:rPr>
        <w:t xml:space="preserve">: </w:t>
      </w:r>
      <w:r w:rsidRPr="00C02B0F">
        <w:rPr>
          <w:rFonts w:ascii="GHEA Grapalat" w:hAnsi="GHEA Grapalat" w:cs="Sylfaen"/>
          <w:sz w:val="20"/>
          <w:lang w:val="ru-RU"/>
        </w:rPr>
        <w:t>Հայտում</w:t>
      </w:r>
      <w:r w:rsidRPr="00C02B0F">
        <w:rPr>
          <w:rFonts w:ascii="GHEA Grapalat" w:hAnsi="GHEA Grapalat" w:cs="Sylfaen"/>
          <w:sz w:val="20"/>
          <w:lang w:val="af-ZA"/>
        </w:rPr>
        <w:t xml:space="preserve"> </w:t>
      </w:r>
      <w:r w:rsidRPr="00C02B0F">
        <w:rPr>
          <w:rFonts w:ascii="GHEA Grapalat" w:hAnsi="GHEA Grapalat" w:cs="Sylfaen"/>
          <w:sz w:val="20"/>
          <w:lang w:val="ru-RU"/>
        </w:rPr>
        <w:t>ներառվող</w:t>
      </w:r>
      <w:r w:rsidRPr="00C02B0F">
        <w:rPr>
          <w:rFonts w:ascii="GHEA Grapalat" w:hAnsi="GHEA Grapalat" w:cs="Sylfaen"/>
          <w:sz w:val="20"/>
          <w:lang w:val="af-ZA"/>
        </w:rPr>
        <w:t xml:space="preserve"> </w:t>
      </w:r>
      <w:r w:rsidRPr="00C02B0F">
        <w:rPr>
          <w:rFonts w:ascii="GHEA Grapalat" w:hAnsi="GHEA Grapalat" w:cs="Sylfaen"/>
          <w:sz w:val="20"/>
          <w:lang w:val="ru-RU"/>
        </w:rPr>
        <w:t>բնօրինակ</w:t>
      </w:r>
      <w:r w:rsidRPr="00C02B0F">
        <w:rPr>
          <w:rFonts w:ascii="GHEA Grapalat" w:hAnsi="GHEA Grapalat" w:cs="Sylfaen"/>
          <w:sz w:val="20"/>
          <w:lang w:val="af-ZA"/>
        </w:rPr>
        <w:t xml:space="preserve"> </w:t>
      </w:r>
      <w:r w:rsidRPr="00C02B0F">
        <w:rPr>
          <w:rFonts w:ascii="GHEA Grapalat" w:hAnsi="GHEA Grapalat" w:cs="Sylfaen"/>
          <w:sz w:val="20"/>
          <w:lang w:val="ru-RU"/>
        </w:rPr>
        <w:t>փաստաթղթերի</w:t>
      </w:r>
      <w:r w:rsidRPr="00C02B0F">
        <w:rPr>
          <w:rFonts w:ascii="GHEA Grapalat" w:hAnsi="GHEA Grapalat" w:cs="Sylfaen"/>
          <w:sz w:val="20"/>
          <w:lang w:val="af-ZA"/>
        </w:rPr>
        <w:t xml:space="preserve"> </w:t>
      </w:r>
      <w:r w:rsidRPr="00C02B0F">
        <w:rPr>
          <w:rFonts w:ascii="GHEA Grapalat" w:hAnsi="GHEA Grapalat" w:cs="Sylfaen"/>
          <w:sz w:val="20"/>
          <w:lang w:val="ru-RU"/>
        </w:rPr>
        <w:t>փոխարեն</w:t>
      </w:r>
      <w:r w:rsidRPr="00C02B0F">
        <w:rPr>
          <w:rFonts w:ascii="GHEA Grapalat" w:hAnsi="GHEA Grapalat" w:cs="Sylfaen"/>
          <w:sz w:val="20"/>
          <w:lang w:val="af-ZA"/>
        </w:rPr>
        <w:t xml:space="preserve"> </w:t>
      </w:r>
      <w:r w:rsidRPr="00C02B0F">
        <w:rPr>
          <w:rFonts w:ascii="GHEA Grapalat" w:hAnsi="GHEA Grapalat" w:cs="Sylfaen"/>
          <w:sz w:val="20"/>
          <w:lang w:val="ru-RU"/>
        </w:rPr>
        <w:t>կարող</w:t>
      </w:r>
      <w:r w:rsidRPr="00C02B0F">
        <w:rPr>
          <w:rFonts w:ascii="GHEA Grapalat" w:hAnsi="GHEA Grapalat" w:cs="Sylfaen"/>
          <w:sz w:val="20"/>
          <w:lang w:val="af-ZA"/>
        </w:rPr>
        <w:t xml:space="preserve"> </w:t>
      </w:r>
      <w:r w:rsidRPr="00C02B0F">
        <w:rPr>
          <w:rFonts w:ascii="GHEA Grapalat" w:hAnsi="GHEA Grapalat" w:cs="Sylfaen"/>
          <w:sz w:val="20"/>
          <w:lang w:val="ru-RU"/>
        </w:rPr>
        <w:t>են</w:t>
      </w:r>
      <w:r w:rsidRPr="00C02B0F">
        <w:rPr>
          <w:rFonts w:ascii="GHEA Grapalat" w:hAnsi="GHEA Grapalat" w:cs="Sylfaen"/>
          <w:sz w:val="20"/>
          <w:lang w:val="af-ZA"/>
        </w:rPr>
        <w:t xml:space="preserve"> </w:t>
      </w:r>
      <w:r w:rsidRPr="00C02B0F">
        <w:rPr>
          <w:rFonts w:ascii="GHEA Grapalat" w:hAnsi="GHEA Grapalat" w:cs="Sylfaen"/>
          <w:sz w:val="20"/>
          <w:lang w:val="ru-RU"/>
        </w:rPr>
        <w:t>ներկայացվել</w:t>
      </w:r>
      <w:r w:rsidRPr="00C02B0F">
        <w:rPr>
          <w:rFonts w:ascii="GHEA Grapalat" w:hAnsi="GHEA Grapalat" w:cs="Sylfaen"/>
          <w:sz w:val="20"/>
          <w:lang w:val="af-ZA"/>
        </w:rPr>
        <w:t xml:space="preserve"> </w:t>
      </w:r>
      <w:r w:rsidRPr="00C02B0F">
        <w:rPr>
          <w:rFonts w:ascii="GHEA Grapalat" w:hAnsi="GHEA Grapalat" w:cs="Sylfaen"/>
          <w:sz w:val="20"/>
          <w:lang w:val="ru-RU"/>
        </w:rPr>
        <w:t>դրանց</w:t>
      </w:r>
      <w:r w:rsidRPr="00C02B0F">
        <w:rPr>
          <w:rFonts w:ascii="GHEA Grapalat" w:hAnsi="GHEA Grapalat" w:cs="Sylfaen"/>
          <w:sz w:val="20"/>
          <w:lang w:val="af-ZA"/>
        </w:rPr>
        <w:t xml:space="preserve"> </w:t>
      </w:r>
      <w:r w:rsidRPr="00C02B0F">
        <w:rPr>
          <w:rFonts w:ascii="GHEA Grapalat" w:hAnsi="GHEA Grapalat" w:cs="Sylfaen"/>
          <w:sz w:val="20"/>
          <w:lang w:val="ru-RU"/>
        </w:rPr>
        <w:t>նոտարական</w:t>
      </w:r>
      <w:r w:rsidRPr="00C02B0F">
        <w:rPr>
          <w:rFonts w:ascii="GHEA Grapalat" w:hAnsi="GHEA Grapalat" w:cs="Sylfaen"/>
          <w:sz w:val="20"/>
          <w:lang w:val="af-ZA"/>
        </w:rPr>
        <w:t xml:space="preserve"> </w:t>
      </w:r>
      <w:r w:rsidRPr="00C02B0F">
        <w:rPr>
          <w:rFonts w:ascii="GHEA Grapalat" w:hAnsi="GHEA Grapalat" w:cs="Sylfaen"/>
          <w:sz w:val="20"/>
          <w:lang w:val="ru-RU"/>
        </w:rPr>
        <w:t>կարգով</w:t>
      </w:r>
      <w:r w:rsidRPr="00C02B0F">
        <w:rPr>
          <w:rFonts w:ascii="GHEA Grapalat" w:hAnsi="GHEA Grapalat" w:cs="Sylfaen"/>
          <w:sz w:val="20"/>
          <w:lang w:val="af-ZA"/>
        </w:rPr>
        <w:t xml:space="preserve"> </w:t>
      </w:r>
      <w:r w:rsidRPr="00C02B0F">
        <w:rPr>
          <w:rFonts w:ascii="GHEA Grapalat" w:hAnsi="GHEA Grapalat" w:cs="Sylfaen"/>
          <w:sz w:val="20"/>
          <w:lang w:val="ru-RU"/>
        </w:rPr>
        <w:t>վավերացված</w:t>
      </w:r>
      <w:r w:rsidRPr="00C02B0F">
        <w:rPr>
          <w:rFonts w:ascii="GHEA Grapalat" w:hAnsi="GHEA Grapalat" w:cs="Sylfaen"/>
          <w:sz w:val="20"/>
          <w:lang w:val="af-ZA"/>
        </w:rPr>
        <w:t xml:space="preserve"> </w:t>
      </w:r>
      <w:r w:rsidRPr="00C02B0F">
        <w:rPr>
          <w:rFonts w:ascii="GHEA Grapalat" w:hAnsi="GHEA Grapalat" w:cs="Sylfaen"/>
          <w:sz w:val="20"/>
          <w:lang w:val="ru-RU"/>
        </w:rPr>
        <w:t>օրինակները։</w:t>
      </w:r>
    </w:p>
    <w:p w:rsidR="00CE27BD" w:rsidRPr="00C02B0F" w:rsidRDefault="00CE27BD" w:rsidP="00CE27BD">
      <w:pPr>
        <w:ind w:firstLine="720"/>
        <w:jc w:val="both"/>
        <w:rPr>
          <w:rFonts w:ascii="GHEA Grapalat" w:hAnsi="GHEA Grapalat"/>
          <w:sz w:val="20"/>
          <w:szCs w:val="20"/>
          <w:lang w:val="af-ZA"/>
        </w:rPr>
      </w:pPr>
      <w:r w:rsidRPr="00C02B0F">
        <w:rPr>
          <w:rFonts w:ascii="GHEA Grapalat" w:hAnsi="GHEA Grapalat" w:cs="Sylfaen"/>
          <w:sz w:val="20"/>
          <w:szCs w:val="20"/>
        </w:rPr>
        <w:t>Ծրարը</w:t>
      </w:r>
      <w:r w:rsidRPr="00C02B0F">
        <w:rPr>
          <w:rFonts w:ascii="GHEA Grapalat" w:hAnsi="GHEA Grapalat"/>
          <w:sz w:val="20"/>
          <w:szCs w:val="20"/>
          <w:lang w:val="af-ZA"/>
        </w:rPr>
        <w:t xml:space="preserve"> </w:t>
      </w:r>
      <w:r w:rsidRPr="00C02B0F">
        <w:rPr>
          <w:rFonts w:ascii="GHEA Grapalat" w:hAnsi="GHEA Grapalat" w:cs="Sylfaen"/>
          <w:sz w:val="20"/>
          <w:szCs w:val="20"/>
        </w:rPr>
        <w:t>և</w:t>
      </w:r>
      <w:r w:rsidRPr="00C02B0F">
        <w:rPr>
          <w:rFonts w:ascii="GHEA Grapalat" w:hAnsi="GHEA Grapalat"/>
          <w:sz w:val="20"/>
          <w:szCs w:val="20"/>
          <w:lang w:val="af-ZA"/>
        </w:rPr>
        <w:t xml:space="preserve"> </w:t>
      </w:r>
      <w:r w:rsidRPr="00C02B0F">
        <w:rPr>
          <w:rFonts w:ascii="GHEA Grapalat" w:hAnsi="GHEA Grapalat"/>
          <w:sz w:val="20"/>
          <w:szCs w:val="20"/>
        </w:rPr>
        <w:t>սույն</w:t>
      </w:r>
      <w:r w:rsidRPr="00C02B0F">
        <w:rPr>
          <w:rFonts w:ascii="GHEA Grapalat" w:hAnsi="GHEA Grapalat"/>
          <w:sz w:val="20"/>
          <w:szCs w:val="20"/>
          <w:lang w:val="af-ZA"/>
        </w:rPr>
        <w:t xml:space="preserve"> </w:t>
      </w:r>
      <w:r w:rsidRPr="00C02B0F">
        <w:rPr>
          <w:rFonts w:ascii="GHEA Grapalat" w:hAnsi="GHEA Grapalat" w:cs="Sylfaen"/>
          <w:sz w:val="20"/>
          <w:szCs w:val="20"/>
        </w:rPr>
        <w:t>հրավերով</w:t>
      </w:r>
      <w:r w:rsidRPr="00C02B0F">
        <w:rPr>
          <w:rFonts w:ascii="GHEA Grapalat" w:hAnsi="GHEA Grapalat"/>
          <w:sz w:val="20"/>
          <w:szCs w:val="20"/>
          <w:lang w:val="af-ZA"/>
        </w:rPr>
        <w:t xml:space="preserve"> </w:t>
      </w:r>
      <w:r w:rsidRPr="00C02B0F">
        <w:rPr>
          <w:rFonts w:ascii="GHEA Grapalat" w:hAnsi="GHEA Grapalat" w:cs="Sylfaen"/>
          <w:sz w:val="20"/>
          <w:szCs w:val="20"/>
        </w:rPr>
        <w:t>նախատեսված</w:t>
      </w:r>
      <w:r w:rsidRPr="00C02B0F">
        <w:rPr>
          <w:rFonts w:ascii="GHEA Grapalat" w:hAnsi="GHEA Grapalat"/>
          <w:sz w:val="20"/>
          <w:szCs w:val="20"/>
          <w:lang w:val="af-ZA"/>
        </w:rPr>
        <w:t xml:space="preserve">` </w:t>
      </w:r>
      <w:r w:rsidRPr="00C02B0F">
        <w:rPr>
          <w:rFonts w:ascii="GHEA Grapalat" w:hAnsi="GHEA Grapalat"/>
          <w:sz w:val="20"/>
          <w:szCs w:val="20"/>
        </w:rPr>
        <w:t>մ</w:t>
      </w:r>
      <w:r w:rsidRPr="00C02B0F">
        <w:rPr>
          <w:rFonts w:ascii="GHEA Grapalat" w:hAnsi="GHEA Grapalat" w:cs="Sylfaen"/>
          <w:sz w:val="20"/>
          <w:szCs w:val="20"/>
        </w:rPr>
        <w:t>ասնակցի</w:t>
      </w:r>
      <w:r w:rsidRPr="00C02B0F">
        <w:rPr>
          <w:rFonts w:ascii="GHEA Grapalat" w:hAnsi="GHEA Grapalat"/>
          <w:sz w:val="20"/>
          <w:szCs w:val="20"/>
          <w:lang w:val="af-ZA"/>
        </w:rPr>
        <w:t xml:space="preserve"> </w:t>
      </w:r>
      <w:r w:rsidRPr="00C02B0F">
        <w:rPr>
          <w:rFonts w:ascii="GHEA Grapalat" w:hAnsi="GHEA Grapalat" w:cs="Sylfaen"/>
          <w:sz w:val="20"/>
          <w:szCs w:val="20"/>
        </w:rPr>
        <w:t>կազմած</w:t>
      </w:r>
      <w:r w:rsidRPr="00C02B0F">
        <w:rPr>
          <w:rFonts w:ascii="GHEA Grapalat" w:hAnsi="GHEA Grapalat"/>
          <w:sz w:val="20"/>
          <w:szCs w:val="20"/>
          <w:lang w:val="af-ZA"/>
        </w:rPr>
        <w:t xml:space="preserve"> </w:t>
      </w:r>
      <w:r w:rsidRPr="00C02B0F">
        <w:rPr>
          <w:rFonts w:ascii="GHEA Grapalat" w:hAnsi="GHEA Grapalat" w:cs="Sylfaen"/>
          <w:sz w:val="20"/>
          <w:szCs w:val="20"/>
        </w:rPr>
        <w:t>փաստաթղթերն</w:t>
      </w:r>
      <w:r w:rsidRPr="00C02B0F">
        <w:rPr>
          <w:rFonts w:ascii="GHEA Grapalat" w:hAnsi="GHEA Grapalat"/>
          <w:sz w:val="20"/>
          <w:szCs w:val="20"/>
          <w:lang w:val="af-ZA"/>
        </w:rPr>
        <w:t xml:space="preserve"> </w:t>
      </w:r>
      <w:r w:rsidRPr="00C02B0F">
        <w:rPr>
          <w:rFonts w:ascii="GHEA Grapalat" w:hAnsi="GHEA Grapalat" w:cs="Sylfaen"/>
          <w:sz w:val="20"/>
          <w:szCs w:val="20"/>
        </w:rPr>
        <w:t>ստորագրում</w:t>
      </w:r>
      <w:r w:rsidRPr="00C02B0F">
        <w:rPr>
          <w:rFonts w:ascii="GHEA Grapalat" w:hAnsi="GHEA Grapalat"/>
          <w:sz w:val="20"/>
          <w:szCs w:val="20"/>
          <w:lang w:val="af-ZA"/>
        </w:rPr>
        <w:t xml:space="preserve"> </w:t>
      </w:r>
      <w:r w:rsidRPr="00C02B0F">
        <w:rPr>
          <w:rFonts w:ascii="GHEA Grapalat" w:hAnsi="GHEA Grapalat" w:cs="Sylfaen"/>
          <w:sz w:val="20"/>
          <w:szCs w:val="20"/>
        </w:rPr>
        <w:t>է</w:t>
      </w:r>
      <w:r w:rsidRPr="00C02B0F">
        <w:rPr>
          <w:rFonts w:ascii="GHEA Grapalat" w:hAnsi="GHEA Grapalat"/>
          <w:sz w:val="20"/>
          <w:szCs w:val="20"/>
          <w:lang w:val="af-ZA"/>
        </w:rPr>
        <w:t xml:space="preserve"> </w:t>
      </w:r>
      <w:r w:rsidRPr="00C02B0F">
        <w:rPr>
          <w:rFonts w:ascii="GHEA Grapalat" w:hAnsi="GHEA Grapalat" w:cs="Sylfaen"/>
          <w:sz w:val="20"/>
          <w:szCs w:val="20"/>
        </w:rPr>
        <w:t>դրանք</w:t>
      </w:r>
      <w:r w:rsidRPr="00C02B0F">
        <w:rPr>
          <w:rFonts w:ascii="GHEA Grapalat" w:hAnsi="GHEA Grapalat"/>
          <w:sz w:val="20"/>
          <w:szCs w:val="20"/>
          <w:lang w:val="af-ZA"/>
        </w:rPr>
        <w:t xml:space="preserve"> </w:t>
      </w:r>
      <w:r w:rsidRPr="00C02B0F">
        <w:rPr>
          <w:rFonts w:ascii="GHEA Grapalat" w:hAnsi="GHEA Grapalat" w:cs="Sylfaen"/>
          <w:sz w:val="20"/>
          <w:szCs w:val="20"/>
        </w:rPr>
        <w:t>ներկայացնող</w:t>
      </w:r>
      <w:r w:rsidRPr="00C02B0F">
        <w:rPr>
          <w:rFonts w:ascii="GHEA Grapalat" w:hAnsi="GHEA Grapalat"/>
          <w:sz w:val="20"/>
          <w:szCs w:val="20"/>
          <w:lang w:val="af-ZA"/>
        </w:rPr>
        <w:t xml:space="preserve"> </w:t>
      </w:r>
      <w:r w:rsidRPr="00C02B0F">
        <w:rPr>
          <w:rFonts w:ascii="GHEA Grapalat" w:hAnsi="GHEA Grapalat" w:cs="Sylfaen"/>
          <w:sz w:val="20"/>
          <w:szCs w:val="20"/>
        </w:rPr>
        <w:t>անձը</w:t>
      </w:r>
      <w:r w:rsidRPr="00C02B0F">
        <w:rPr>
          <w:rFonts w:ascii="GHEA Grapalat" w:hAnsi="GHEA Grapalat"/>
          <w:sz w:val="20"/>
          <w:szCs w:val="20"/>
          <w:lang w:val="af-ZA"/>
        </w:rPr>
        <w:t xml:space="preserve"> </w:t>
      </w:r>
      <w:r w:rsidRPr="00C02B0F">
        <w:rPr>
          <w:rFonts w:ascii="GHEA Grapalat" w:hAnsi="GHEA Grapalat" w:cs="Sylfaen"/>
          <w:sz w:val="20"/>
          <w:szCs w:val="20"/>
        </w:rPr>
        <w:t>կամ</w:t>
      </w:r>
      <w:r w:rsidRPr="00C02B0F">
        <w:rPr>
          <w:rFonts w:ascii="GHEA Grapalat" w:hAnsi="GHEA Grapalat"/>
          <w:sz w:val="20"/>
          <w:szCs w:val="20"/>
          <w:lang w:val="af-ZA"/>
        </w:rPr>
        <w:t xml:space="preserve"> </w:t>
      </w:r>
      <w:r w:rsidRPr="00C02B0F">
        <w:rPr>
          <w:rFonts w:ascii="GHEA Grapalat" w:hAnsi="GHEA Grapalat" w:cs="Sylfaen"/>
          <w:sz w:val="20"/>
          <w:szCs w:val="20"/>
        </w:rPr>
        <w:t>վերջինիս</w:t>
      </w:r>
      <w:r w:rsidRPr="00C02B0F">
        <w:rPr>
          <w:rFonts w:ascii="GHEA Grapalat" w:hAnsi="GHEA Grapalat"/>
          <w:sz w:val="20"/>
          <w:szCs w:val="20"/>
          <w:lang w:val="af-ZA"/>
        </w:rPr>
        <w:t xml:space="preserve"> </w:t>
      </w:r>
      <w:r w:rsidRPr="00C02B0F">
        <w:rPr>
          <w:rFonts w:ascii="GHEA Grapalat" w:hAnsi="GHEA Grapalat" w:cs="Sylfaen"/>
          <w:sz w:val="20"/>
          <w:szCs w:val="20"/>
        </w:rPr>
        <w:t>լիազորված</w:t>
      </w:r>
      <w:r w:rsidRPr="00C02B0F">
        <w:rPr>
          <w:rFonts w:ascii="GHEA Grapalat" w:hAnsi="GHEA Grapalat"/>
          <w:sz w:val="20"/>
          <w:szCs w:val="20"/>
          <w:lang w:val="af-ZA"/>
        </w:rPr>
        <w:t xml:space="preserve"> </w:t>
      </w:r>
      <w:r w:rsidRPr="00C02B0F">
        <w:rPr>
          <w:rFonts w:ascii="GHEA Grapalat" w:hAnsi="GHEA Grapalat" w:cs="Sylfaen"/>
          <w:sz w:val="20"/>
          <w:szCs w:val="20"/>
        </w:rPr>
        <w:t>անձը</w:t>
      </w:r>
      <w:r w:rsidRPr="00C02B0F">
        <w:rPr>
          <w:rFonts w:ascii="GHEA Grapalat" w:hAnsi="GHEA Grapalat"/>
          <w:sz w:val="20"/>
          <w:szCs w:val="20"/>
          <w:lang w:val="af-ZA"/>
        </w:rPr>
        <w:t xml:space="preserve"> (</w:t>
      </w:r>
      <w:r w:rsidRPr="00C02B0F">
        <w:rPr>
          <w:rFonts w:ascii="GHEA Grapalat" w:hAnsi="GHEA Grapalat" w:cs="Sylfaen"/>
          <w:sz w:val="20"/>
          <w:szCs w:val="20"/>
        </w:rPr>
        <w:t>այսուհետ</w:t>
      </w:r>
      <w:r w:rsidRPr="00C02B0F">
        <w:rPr>
          <w:rFonts w:ascii="GHEA Grapalat" w:hAnsi="GHEA Grapalat"/>
          <w:sz w:val="20"/>
          <w:szCs w:val="20"/>
          <w:lang w:val="af-ZA"/>
        </w:rPr>
        <w:t xml:space="preserve">` </w:t>
      </w:r>
      <w:r w:rsidRPr="00C02B0F">
        <w:rPr>
          <w:rFonts w:ascii="GHEA Grapalat" w:hAnsi="GHEA Grapalat" w:cs="Sylfaen"/>
          <w:sz w:val="20"/>
          <w:szCs w:val="20"/>
        </w:rPr>
        <w:t>գործակալ</w:t>
      </w:r>
      <w:r w:rsidRPr="00C02B0F">
        <w:rPr>
          <w:rFonts w:ascii="GHEA Grapalat" w:hAnsi="GHEA Grapalat"/>
          <w:sz w:val="20"/>
          <w:szCs w:val="20"/>
          <w:lang w:val="af-ZA"/>
        </w:rPr>
        <w:t xml:space="preserve">): </w:t>
      </w:r>
      <w:r w:rsidRPr="00C02B0F">
        <w:rPr>
          <w:rFonts w:ascii="GHEA Grapalat" w:hAnsi="GHEA Grapalat" w:cs="Sylfaen"/>
          <w:sz w:val="20"/>
          <w:szCs w:val="20"/>
        </w:rPr>
        <w:t>Եթե</w:t>
      </w:r>
      <w:r w:rsidRPr="00C02B0F">
        <w:rPr>
          <w:rFonts w:ascii="GHEA Grapalat" w:hAnsi="GHEA Grapalat"/>
          <w:sz w:val="20"/>
          <w:szCs w:val="20"/>
          <w:lang w:val="af-ZA"/>
        </w:rPr>
        <w:t xml:space="preserve"> </w:t>
      </w:r>
      <w:r w:rsidRPr="00C02B0F">
        <w:rPr>
          <w:rFonts w:ascii="GHEA Grapalat" w:hAnsi="GHEA Grapalat" w:cs="Sylfaen"/>
          <w:sz w:val="20"/>
          <w:szCs w:val="20"/>
        </w:rPr>
        <w:t>հայտը</w:t>
      </w:r>
      <w:r w:rsidRPr="00C02B0F">
        <w:rPr>
          <w:rFonts w:ascii="GHEA Grapalat" w:hAnsi="GHEA Grapalat"/>
          <w:sz w:val="20"/>
          <w:szCs w:val="20"/>
          <w:lang w:val="af-ZA"/>
        </w:rPr>
        <w:t xml:space="preserve"> </w:t>
      </w:r>
      <w:r w:rsidRPr="00C02B0F">
        <w:rPr>
          <w:rFonts w:ascii="GHEA Grapalat" w:hAnsi="GHEA Grapalat" w:cs="Sylfaen"/>
          <w:sz w:val="20"/>
          <w:szCs w:val="20"/>
        </w:rPr>
        <w:t>ներկայացնում</w:t>
      </w:r>
      <w:r w:rsidRPr="00C02B0F">
        <w:rPr>
          <w:rFonts w:ascii="GHEA Grapalat" w:hAnsi="GHEA Grapalat"/>
          <w:sz w:val="20"/>
          <w:szCs w:val="20"/>
          <w:lang w:val="af-ZA"/>
        </w:rPr>
        <w:t xml:space="preserve"> </w:t>
      </w:r>
      <w:r w:rsidRPr="00C02B0F">
        <w:rPr>
          <w:rFonts w:ascii="GHEA Grapalat" w:hAnsi="GHEA Grapalat" w:cs="Sylfaen"/>
          <w:sz w:val="20"/>
          <w:szCs w:val="20"/>
        </w:rPr>
        <w:t>է</w:t>
      </w:r>
      <w:r w:rsidRPr="00C02B0F">
        <w:rPr>
          <w:rFonts w:ascii="GHEA Grapalat" w:hAnsi="GHEA Grapalat"/>
          <w:sz w:val="20"/>
          <w:szCs w:val="20"/>
          <w:lang w:val="af-ZA"/>
        </w:rPr>
        <w:t xml:space="preserve"> </w:t>
      </w:r>
      <w:r w:rsidRPr="00C02B0F">
        <w:rPr>
          <w:rFonts w:ascii="GHEA Grapalat" w:hAnsi="GHEA Grapalat" w:cs="Sylfaen"/>
          <w:sz w:val="20"/>
          <w:szCs w:val="20"/>
        </w:rPr>
        <w:t>գործակալը</w:t>
      </w:r>
      <w:r w:rsidRPr="00C02B0F">
        <w:rPr>
          <w:rFonts w:ascii="GHEA Grapalat" w:hAnsi="GHEA Grapalat"/>
          <w:sz w:val="20"/>
          <w:szCs w:val="20"/>
          <w:lang w:val="af-ZA"/>
        </w:rPr>
        <w:t xml:space="preserve">, </w:t>
      </w:r>
      <w:r w:rsidRPr="00C02B0F">
        <w:rPr>
          <w:rFonts w:ascii="GHEA Grapalat" w:hAnsi="GHEA Grapalat" w:cs="Sylfaen"/>
          <w:sz w:val="20"/>
          <w:szCs w:val="20"/>
        </w:rPr>
        <w:t>ապա</w:t>
      </w:r>
      <w:r w:rsidRPr="00C02B0F">
        <w:rPr>
          <w:rFonts w:ascii="GHEA Grapalat" w:hAnsi="GHEA Grapalat"/>
          <w:sz w:val="20"/>
          <w:szCs w:val="20"/>
          <w:lang w:val="af-ZA"/>
        </w:rPr>
        <w:t xml:space="preserve"> </w:t>
      </w:r>
      <w:r w:rsidRPr="00C02B0F">
        <w:rPr>
          <w:rFonts w:ascii="GHEA Grapalat" w:hAnsi="GHEA Grapalat" w:cs="Sylfaen"/>
          <w:sz w:val="20"/>
          <w:szCs w:val="20"/>
        </w:rPr>
        <w:t>հայտով</w:t>
      </w:r>
      <w:r w:rsidRPr="00C02B0F">
        <w:rPr>
          <w:rFonts w:ascii="GHEA Grapalat" w:hAnsi="GHEA Grapalat"/>
          <w:sz w:val="20"/>
          <w:szCs w:val="20"/>
          <w:lang w:val="af-ZA"/>
        </w:rPr>
        <w:t xml:space="preserve"> </w:t>
      </w:r>
      <w:r w:rsidRPr="00C02B0F">
        <w:rPr>
          <w:rFonts w:ascii="GHEA Grapalat" w:hAnsi="GHEA Grapalat" w:cs="Sylfaen"/>
          <w:sz w:val="20"/>
          <w:szCs w:val="20"/>
        </w:rPr>
        <w:t>ներկայացվում</w:t>
      </w:r>
      <w:r w:rsidRPr="00C02B0F">
        <w:rPr>
          <w:rFonts w:ascii="GHEA Grapalat" w:hAnsi="GHEA Grapalat"/>
          <w:sz w:val="20"/>
          <w:szCs w:val="20"/>
          <w:lang w:val="af-ZA"/>
        </w:rPr>
        <w:t xml:space="preserve"> </w:t>
      </w:r>
      <w:r w:rsidRPr="00C02B0F">
        <w:rPr>
          <w:rFonts w:ascii="GHEA Grapalat" w:hAnsi="GHEA Grapalat" w:cs="Sylfaen"/>
          <w:sz w:val="20"/>
          <w:szCs w:val="20"/>
        </w:rPr>
        <w:t>է</w:t>
      </w:r>
      <w:r w:rsidRPr="00C02B0F">
        <w:rPr>
          <w:rFonts w:ascii="GHEA Grapalat" w:hAnsi="GHEA Grapalat"/>
          <w:sz w:val="20"/>
          <w:szCs w:val="20"/>
          <w:lang w:val="af-ZA"/>
        </w:rPr>
        <w:t xml:space="preserve"> </w:t>
      </w:r>
      <w:r w:rsidRPr="00C02B0F">
        <w:rPr>
          <w:rFonts w:ascii="GHEA Grapalat" w:hAnsi="GHEA Grapalat" w:cs="Sylfaen"/>
          <w:sz w:val="20"/>
          <w:szCs w:val="20"/>
        </w:rPr>
        <w:t>վերջինիս</w:t>
      </w:r>
      <w:r w:rsidRPr="00C02B0F">
        <w:rPr>
          <w:rFonts w:ascii="GHEA Grapalat" w:hAnsi="GHEA Grapalat"/>
          <w:sz w:val="20"/>
          <w:szCs w:val="20"/>
          <w:lang w:val="af-ZA"/>
        </w:rPr>
        <w:t xml:space="preserve"> </w:t>
      </w:r>
      <w:r w:rsidRPr="00C02B0F">
        <w:rPr>
          <w:rFonts w:ascii="GHEA Grapalat" w:hAnsi="GHEA Grapalat" w:cs="Sylfaen"/>
          <w:sz w:val="20"/>
          <w:szCs w:val="20"/>
        </w:rPr>
        <w:t>այդ</w:t>
      </w:r>
      <w:r w:rsidRPr="00C02B0F">
        <w:rPr>
          <w:rFonts w:ascii="GHEA Grapalat" w:hAnsi="GHEA Grapalat"/>
          <w:sz w:val="20"/>
          <w:szCs w:val="20"/>
          <w:lang w:val="af-ZA"/>
        </w:rPr>
        <w:t xml:space="preserve"> </w:t>
      </w:r>
      <w:r w:rsidRPr="00C02B0F">
        <w:rPr>
          <w:rFonts w:ascii="GHEA Grapalat" w:hAnsi="GHEA Grapalat" w:cs="Sylfaen"/>
          <w:sz w:val="20"/>
          <w:szCs w:val="20"/>
        </w:rPr>
        <w:t>լիազորությունը</w:t>
      </w:r>
      <w:r w:rsidRPr="00C02B0F">
        <w:rPr>
          <w:rFonts w:ascii="GHEA Grapalat" w:hAnsi="GHEA Grapalat"/>
          <w:sz w:val="20"/>
          <w:szCs w:val="20"/>
          <w:lang w:val="af-ZA"/>
        </w:rPr>
        <w:t xml:space="preserve"> </w:t>
      </w:r>
      <w:r w:rsidRPr="00C02B0F">
        <w:rPr>
          <w:rFonts w:ascii="GHEA Grapalat" w:hAnsi="GHEA Grapalat" w:cs="Sylfaen"/>
          <w:sz w:val="20"/>
          <w:szCs w:val="20"/>
        </w:rPr>
        <w:t>վերապահված</w:t>
      </w:r>
      <w:r w:rsidRPr="00C02B0F">
        <w:rPr>
          <w:rFonts w:ascii="GHEA Grapalat" w:hAnsi="GHEA Grapalat"/>
          <w:sz w:val="20"/>
          <w:szCs w:val="20"/>
          <w:lang w:val="af-ZA"/>
        </w:rPr>
        <w:t xml:space="preserve"> </w:t>
      </w:r>
      <w:r w:rsidRPr="00C02B0F">
        <w:rPr>
          <w:rFonts w:ascii="GHEA Grapalat" w:hAnsi="GHEA Grapalat" w:cs="Sylfaen"/>
          <w:sz w:val="20"/>
          <w:szCs w:val="20"/>
        </w:rPr>
        <w:t>լինելու</w:t>
      </w:r>
      <w:r w:rsidRPr="00C02B0F">
        <w:rPr>
          <w:rFonts w:ascii="GHEA Grapalat" w:hAnsi="GHEA Grapalat"/>
          <w:sz w:val="20"/>
          <w:szCs w:val="20"/>
          <w:lang w:val="af-ZA"/>
        </w:rPr>
        <w:t xml:space="preserve"> </w:t>
      </w:r>
      <w:r w:rsidRPr="00C02B0F">
        <w:rPr>
          <w:rFonts w:ascii="GHEA Grapalat" w:hAnsi="GHEA Grapalat" w:cs="Sylfaen"/>
          <w:sz w:val="20"/>
          <w:szCs w:val="20"/>
        </w:rPr>
        <w:t>մասին</w:t>
      </w:r>
      <w:r w:rsidRPr="00C02B0F">
        <w:rPr>
          <w:rFonts w:ascii="GHEA Grapalat" w:hAnsi="GHEA Grapalat" w:cs="Sylfaen"/>
          <w:sz w:val="20"/>
          <w:szCs w:val="20"/>
          <w:lang w:val="af-ZA"/>
        </w:rPr>
        <w:t xml:space="preserve"> </w:t>
      </w:r>
      <w:r w:rsidRPr="00C02B0F">
        <w:rPr>
          <w:rFonts w:ascii="GHEA Grapalat" w:hAnsi="GHEA Grapalat" w:cs="Sylfaen"/>
          <w:sz w:val="20"/>
          <w:szCs w:val="20"/>
        </w:rPr>
        <w:t>փաստաթուղթ</w:t>
      </w:r>
      <w:r w:rsidRPr="00C02B0F">
        <w:rPr>
          <w:rFonts w:ascii="GHEA Grapalat" w:hAnsi="GHEA Grapalat" w:cs="Sylfaen"/>
          <w:sz w:val="20"/>
          <w:szCs w:val="20"/>
          <w:lang w:val="af-ZA"/>
        </w:rPr>
        <w:t>:</w:t>
      </w:r>
    </w:p>
    <w:p w:rsidR="00CE27BD" w:rsidRPr="00C02B0F" w:rsidRDefault="00867CC2" w:rsidP="00CE27BD">
      <w:pPr>
        <w:ind w:firstLine="720"/>
        <w:jc w:val="both"/>
        <w:rPr>
          <w:rFonts w:ascii="GHEA Grapalat" w:hAnsi="GHEA Grapalat"/>
          <w:sz w:val="20"/>
          <w:szCs w:val="20"/>
          <w:lang w:val="af-ZA"/>
        </w:rPr>
      </w:pPr>
      <w:r w:rsidRPr="00C02B0F">
        <w:rPr>
          <w:rFonts w:ascii="GHEA Grapalat" w:hAnsi="GHEA Grapalat"/>
          <w:sz w:val="20"/>
          <w:szCs w:val="20"/>
          <w:lang w:val="af-ZA"/>
        </w:rPr>
        <w:lastRenderedPageBreak/>
        <w:t>3</w:t>
      </w:r>
      <w:r w:rsidR="00CE27BD" w:rsidRPr="00C02B0F">
        <w:rPr>
          <w:rFonts w:ascii="GHEA Grapalat" w:hAnsi="GHEA Grapalat"/>
          <w:sz w:val="20"/>
          <w:szCs w:val="20"/>
          <w:lang w:val="af-ZA"/>
        </w:rPr>
        <w:t xml:space="preserve">.2 </w:t>
      </w:r>
      <w:r w:rsidR="00CE27BD" w:rsidRPr="00C02B0F">
        <w:rPr>
          <w:rFonts w:ascii="GHEA Grapalat" w:hAnsi="GHEA Grapalat" w:cs="Sylfaen"/>
          <w:sz w:val="20"/>
          <w:szCs w:val="20"/>
        </w:rPr>
        <w:t>Սույն</w:t>
      </w:r>
      <w:r w:rsidR="00CE27BD" w:rsidRPr="00C02B0F">
        <w:rPr>
          <w:rFonts w:ascii="GHEA Grapalat" w:hAnsi="GHEA Grapalat"/>
          <w:sz w:val="20"/>
          <w:szCs w:val="20"/>
          <w:lang w:val="af-ZA"/>
        </w:rPr>
        <w:t xml:space="preserve"> </w:t>
      </w:r>
      <w:r w:rsidR="00CE27BD" w:rsidRPr="00C02B0F">
        <w:rPr>
          <w:rFonts w:ascii="GHEA Grapalat" w:hAnsi="GHEA Grapalat"/>
          <w:sz w:val="20"/>
          <w:szCs w:val="20"/>
        </w:rPr>
        <w:t>հրահանգի</w:t>
      </w:r>
      <w:r w:rsidR="00CE27BD" w:rsidRPr="00C02B0F">
        <w:rPr>
          <w:rFonts w:ascii="GHEA Grapalat" w:hAnsi="GHEA Grapalat"/>
          <w:sz w:val="20"/>
          <w:szCs w:val="20"/>
          <w:lang w:val="af-ZA"/>
        </w:rPr>
        <w:t xml:space="preserve"> </w:t>
      </w:r>
      <w:r w:rsidRPr="00C02B0F">
        <w:rPr>
          <w:rFonts w:ascii="GHEA Grapalat" w:hAnsi="GHEA Grapalat"/>
          <w:sz w:val="20"/>
          <w:szCs w:val="20"/>
          <w:lang w:val="af-ZA"/>
        </w:rPr>
        <w:t>3</w:t>
      </w:r>
      <w:r w:rsidR="00CE27BD" w:rsidRPr="00C02B0F">
        <w:rPr>
          <w:rFonts w:ascii="GHEA Grapalat" w:hAnsi="GHEA Grapalat"/>
          <w:sz w:val="20"/>
          <w:szCs w:val="20"/>
          <w:lang w:val="af-ZA"/>
        </w:rPr>
        <w:t>.1-</w:t>
      </w:r>
      <w:r w:rsidR="00CE27BD" w:rsidRPr="00C02B0F">
        <w:rPr>
          <w:rFonts w:ascii="GHEA Grapalat" w:hAnsi="GHEA Grapalat"/>
          <w:sz w:val="20"/>
          <w:szCs w:val="20"/>
        </w:rPr>
        <w:t>ին</w:t>
      </w:r>
      <w:r w:rsidR="00CE27BD" w:rsidRPr="00C02B0F">
        <w:rPr>
          <w:rFonts w:ascii="GHEA Grapalat" w:hAnsi="GHEA Grapalat"/>
          <w:sz w:val="20"/>
          <w:szCs w:val="20"/>
          <w:lang w:val="af-ZA"/>
        </w:rPr>
        <w:t xml:space="preserve"> </w:t>
      </w:r>
      <w:r w:rsidR="00CE27BD" w:rsidRPr="00C02B0F">
        <w:rPr>
          <w:rFonts w:ascii="GHEA Grapalat" w:hAnsi="GHEA Grapalat"/>
          <w:sz w:val="20"/>
          <w:szCs w:val="20"/>
        </w:rPr>
        <w:t>կետում</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նշված</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ծրարի</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վրա</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հայտը</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կազմելու</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լեզվով</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նշվում</w:t>
      </w:r>
      <w:r w:rsidR="00CE27BD" w:rsidRPr="00C02B0F">
        <w:rPr>
          <w:rFonts w:ascii="GHEA Grapalat" w:hAnsi="GHEA Grapalat"/>
          <w:sz w:val="20"/>
          <w:szCs w:val="20"/>
          <w:lang w:val="af-ZA"/>
        </w:rPr>
        <w:t xml:space="preserve"> </w:t>
      </w:r>
      <w:r w:rsidR="00CE27BD" w:rsidRPr="00C02B0F">
        <w:rPr>
          <w:rFonts w:ascii="GHEA Grapalat" w:hAnsi="GHEA Grapalat" w:cs="Sylfaen"/>
          <w:sz w:val="20"/>
          <w:szCs w:val="20"/>
        </w:rPr>
        <w:t>են</w:t>
      </w:r>
      <w:r w:rsidR="00CE27BD" w:rsidRPr="00C02B0F">
        <w:rPr>
          <w:rFonts w:ascii="GHEA Grapalat" w:hAnsi="GHEA Grapalat"/>
          <w:sz w:val="20"/>
          <w:szCs w:val="20"/>
          <w:lang w:val="af-ZA"/>
        </w:rPr>
        <w:t xml:space="preserve">` </w:t>
      </w:r>
    </w:p>
    <w:p w:rsidR="00CE27BD" w:rsidRPr="00C02B0F" w:rsidRDefault="00CE27BD" w:rsidP="00CE27BD">
      <w:pPr>
        <w:ind w:firstLine="720"/>
        <w:rPr>
          <w:rFonts w:ascii="GHEA Grapalat" w:hAnsi="GHEA Grapalat"/>
          <w:sz w:val="20"/>
          <w:szCs w:val="20"/>
          <w:lang w:val="af-ZA"/>
        </w:rPr>
      </w:pPr>
      <w:r w:rsidRPr="00C02B0F">
        <w:rPr>
          <w:rFonts w:ascii="GHEA Grapalat" w:hAnsi="GHEA Grapalat"/>
          <w:sz w:val="20"/>
          <w:szCs w:val="20"/>
          <w:lang w:val="af-ZA"/>
        </w:rPr>
        <w:t xml:space="preserve">1) </w:t>
      </w:r>
      <w:r w:rsidRPr="00C02B0F">
        <w:rPr>
          <w:rFonts w:ascii="GHEA Grapalat" w:hAnsi="GHEA Grapalat"/>
          <w:sz w:val="20"/>
          <w:szCs w:val="20"/>
        </w:rPr>
        <w:t>պ</w:t>
      </w:r>
      <w:r w:rsidRPr="00C02B0F">
        <w:rPr>
          <w:rFonts w:ascii="GHEA Grapalat" w:hAnsi="GHEA Grapalat" w:cs="Sylfaen"/>
          <w:sz w:val="20"/>
          <w:szCs w:val="20"/>
        </w:rPr>
        <w:t>ատվիրատուի</w:t>
      </w:r>
      <w:r w:rsidRPr="00C02B0F">
        <w:rPr>
          <w:rFonts w:ascii="GHEA Grapalat" w:hAnsi="GHEA Grapalat"/>
          <w:sz w:val="20"/>
          <w:szCs w:val="20"/>
          <w:lang w:val="af-ZA"/>
        </w:rPr>
        <w:t xml:space="preserve"> </w:t>
      </w:r>
      <w:r w:rsidRPr="00C02B0F">
        <w:rPr>
          <w:rFonts w:ascii="GHEA Grapalat" w:hAnsi="GHEA Grapalat" w:cs="Sylfaen"/>
          <w:sz w:val="20"/>
          <w:szCs w:val="20"/>
        </w:rPr>
        <w:t>անվանումը</w:t>
      </w:r>
      <w:r w:rsidRPr="00C02B0F">
        <w:rPr>
          <w:rFonts w:ascii="GHEA Grapalat" w:hAnsi="GHEA Grapalat"/>
          <w:sz w:val="20"/>
          <w:szCs w:val="20"/>
          <w:lang w:val="af-ZA"/>
        </w:rPr>
        <w:t xml:space="preserve"> </w:t>
      </w:r>
      <w:r w:rsidRPr="00C02B0F">
        <w:rPr>
          <w:rFonts w:ascii="GHEA Grapalat" w:hAnsi="GHEA Grapalat" w:cs="Sylfaen"/>
          <w:sz w:val="20"/>
          <w:szCs w:val="20"/>
        </w:rPr>
        <w:t>և</w:t>
      </w:r>
      <w:r w:rsidRPr="00C02B0F">
        <w:rPr>
          <w:rFonts w:ascii="GHEA Grapalat" w:hAnsi="GHEA Grapalat"/>
          <w:sz w:val="20"/>
          <w:szCs w:val="20"/>
          <w:lang w:val="af-ZA"/>
        </w:rPr>
        <w:t xml:space="preserve"> </w:t>
      </w:r>
      <w:r w:rsidRPr="00C02B0F">
        <w:rPr>
          <w:rFonts w:ascii="GHEA Grapalat" w:hAnsi="GHEA Grapalat" w:cs="Sylfaen"/>
          <w:sz w:val="20"/>
          <w:szCs w:val="20"/>
        </w:rPr>
        <w:t>հայտի</w:t>
      </w:r>
      <w:r w:rsidRPr="00C02B0F">
        <w:rPr>
          <w:rFonts w:ascii="GHEA Grapalat" w:hAnsi="GHEA Grapalat"/>
          <w:sz w:val="20"/>
          <w:szCs w:val="20"/>
          <w:lang w:val="af-ZA"/>
        </w:rPr>
        <w:t xml:space="preserve"> </w:t>
      </w:r>
      <w:r w:rsidRPr="00C02B0F">
        <w:rPr>
          <w:rFonts w:ascii="GHEA Grapalat" w:hAnsi="GHEA Grapalat" w:cs="Sylfaen"/>
          <w:sz w:val="20"/>
          <w:szCs w:val="20"/>
        </w:rPr>
        <w:t>ներկայացման</w:t>
      </w:r>
      <w:r w:rsidRPr="00C02B0F">
        <w:rPr>
          <w:rFonts w:ascii="GHEA Grapalat" w:hAnsi="GHEA Grapalat"/>
          <w:sz w:val="20"/>
          <w:szCs w:val="20"/>
          <w:lang w:val="af-ZA"/>
        </w:rPr>
        <w:t xml:space="preserve"> </w:t>
      </w:r>
      <w:r w:rsidRPr="00C02B0F">
        <w:rPr>
          <w:rFonts w:ascii="GHEA Grapalat" w:hAnsi="GHEA Grapalat" w:cs="Sylfaen"/>
          <w:sz w:val="20"/>
          <w:szCs w:val="20"/>
        </w:rPr>
        <w:t>վայրը</w:t>
      </w:r>
      <w:r w:rsidRPr="00C02B0F">
        <w:rPr>
          <w:rFonts w:ascii="GHEA Grapalat" w:hAnsi="GHEA Grapalat"/>
          <w:sz w:val="20"/>
          <w:szCs w:val="20"/>
          <w:lang w:val="af-ZA"/>
        </w:rPr>
        <w:t xml:space="preserve"> (</w:t>
      </w:r>
      <w:r w:rsidRPr="00C02B0F">
        <w:rPr>
          <w:rFonts w:ascii="GHEA Grapalat" w:hAnsi="GHEA Grapalat" w:cs="Sylfaen"/>
          <w:sz w:val="20"/>
          <w:szCs w:val="20"/>
        </w:rPr>
        <w:t>հասցեն</w:t>
      </w:r>
      <w:r w:rsidRPr="00C02B0F">
        <w:rPr>
          <w:rFonts w:ascii="GHEA Grapalat" w:hAnsi="GHEA Grapalat"/>
          <w:sz w:val="20"/>
          <w:szCs w:val="20"/>
          <w:lang w:val="af-ZA"/>
        </w:rPr>
        <w:t>).</w:t>
      </w:r>
    </w:p>
    <w:p w:rsidR="00CE27BD" w:rsidRPr="00C02B0F" w:rsidRDefault="00CE27BD" w:rsidP="00CE27BD">
      <w:pPr>
        <w:ind w:firstLine="720"/>
        <w:rPr>
          <w:rFonts w:ascii="GHEA Grapalat" w:hAnsi="GHEA Grapalat"/>
          <w:sz w:val="20"/>
          <w:szCs w:val="20"/>
          <w:lang w:val="af-ZA"/>
        </w:rPr>
      </w:pPr>
      <w:r w:rsidRPr="00C02B0F">
        <w:rPr>
          <w:rFonts w:ascii="GHEA Grapalat" w:hAnsi="GHEA Grapalat"/>
          <w:sz w:val="20"/>
          <w:szCs w:val="20"/>
          <w:lang w:val="af-ZA"/>
        </w:rPr>
        <w:t xml:space="preserve">2) </w:t>
      </w:r>
      <w:r w:rsidR="00867CC2" w:rsidRPr="00C02B0F">
        <w:rPr>
          <w:rFonts w:ascii="GHEA Grapalat" w:hAnsi="GHEA Grapalat"/>
          <w:sz w:val="20"/>
          <w:szCs w:val="20"/>
          <w:lang w:val="af-ZA"/>
        </w:rPr>
        <w:t>ընթացակարգ</w:t>
      </w:r>
      <w:r w:rsidR="00867CC2" w:rsidRPr="00C02B0F">
        <w:rPr>
          <w:rFonts w:ascii="GHEA Grapalat" w:hAnsi="GHEA Grapalat" w:cs="Sylfaen"/>
          <w:sz w:val="20"/>
          <w:szCs w:val="20"/>
        </w:rPr>
        <w:t>ի</w:t>
      </w:r>
      <w:r w:rsidRPr="00C02B0F">
        <w:rPr>
          <w:rFonts w:ascii="GHEA Grapalat" w:hAnsi="GHEA Grapalat" w:cs="Sylfaen"/>
          <w:sz w:val="20"/>
          <w:szCs w:val="20"/>
          <w:lang w:val="af-ZA"/>
        </w:rPr>
        <w:t xml:space="preserve"> </w:t>
      </w:r>
      <w:r w:rsidRPr="00C02B0F">
        <w:rPr>
          <w:rFonts w:ascii="GHEA Grapalat" w:hAnsi="GHEA Grapalat" w:cs="Sylfaen"/>
          <w:sz w:val="20"/>
          <w:szCs w:val="20"/>
        </w:rPr>
        <w:t>ծածկագիրը</w:t>
      </w:r>
      <w:r w:rsidRPr="00C02B0F">
        <w:rPr>
          <w:rFonts w:ascii="GHEA Grapalat" w:hAnsi="GHEA Grapalat"/>
          <w:sz w:val="20"/>
          <w:szCs w:val="20"/>
          <w:lang w:val="af-ZA"/>
        </w:rPr>
        <w:t>.</w:t>
      </w:r>
    </w:p>
    <w:p w:rsidR="00CE27BD" w:rsidRPr="00C02B0F" w:rsidRDefault="00CE27BD" w:rsidP="00CE27BD">
      <w:pPr>
        <w:ind w:firstLine="720"/>
        <w:rPr>
          <w:rFonts w:ascii="GHEA Grapalat" w:hAnsi="GHEA Grapalat"/>
          <w:sz w:val="20"/>
          <w:szCs w:val="20"/>
          <w:lang w:val="af-ZA"/>
        </w:rPr>
      </w:pPr>
      <w:r w:rsidRPr="00C02B0F">
        <w:rPr>
          <w:rFonts w:ascii="GHEA Grapalat" w:hAnsi="GHEA Grapalat"/>
          <w:sz w:val="20"/>
          <w:szCs w:val="20"/>
          <w:lang w:val="af-ZA"/>
        </w:rPr>
        <w:t>3) «</w:t>
      </w:r>
      <w:r w:rsidRPr="00C02B0F">
        <w:rPr>
          <w:rFonts w:ascii="GHEA Grapalat" w:hAnsi="GHEA Grapalat" w:cs="Sylfaen"/>
          <w:sz w:val="20"/>
          <w:szCs w:val="20"/>
        </w:rPr>
        <w:t>չբացել</w:t>
      </w:r>
      <w:r w:rsidRPr="00C02B0F">
        <w:rPr>
          <w:rFonts w:ascii="GHEA Grapalat" w:hAnsi="GHEA Grapalat"/>
          <w:sz w:val="20"/>
          <w:szCs w:val="20"/>
          <w:lang w:val="af-ZA"/>
        </w:rPr>
        <w:t xml:space="preserve"> </w:t>
      </w:r>
      <w:r w:rsidRPr="00C02B0F">
        <w:rPr>
          <w:rFonts w:ascii="GHEA Grapalat" w:hAnsi="GHEA Grapalat" w:cs="Sylfaen"/>
          <w:sz w:val="20"/>
          <w:szCs w:val="20"/>
        </w:rPr>
        <w:t>մինչև</w:t>
      </w:r>
      <w:r w:rsidRPr="00C02B0F">
        <w:rPr>
          <w:rFonts w:ascii="GHEA Grapalat" w:hAnsi="GHEA Grapalat"/>
          <w:sz w:val="20"/>
          <w:szCs w:val="20"/>
          <w:lang w:val="af-ZA"/>
        </w:rPr>
        <w:t xml:space="preserve"> </w:t>
      </w:r>
      <w:r w:rsidRPr="00C02B0F">
        <w:rPr>
          <w:rFonts w:ascii="GHEA Grapalat" w:hAnsi="GHEA Grapalat" w:cs="Sylfaen"/>
          <w:sz w:val="20"/>
          <w:szCs w:val="20"/>
        </w:rPr>
        <w:t>հայտերի</w:t>
      </w:r>
      <w:r w:rsidRPr="00C02B0F">
        <w:rPr>
          <w:rFonts w:ascii="GHEA Grapalat" w:hAnsi="GHEA Grapalat"/>
          <w:sz w:val="20"/>
          <w:szCs w:val="20"/>
          <w:lang w:val="af-ZA"/>
        </w:rPr>
        <w:t xml:space="preserve"> </w:t>
      </w:r>
      <w:r w:rsidRPr="00C02B0F">
        <w:rPr>
          <w:rFonts w:ascii="GHEA Grapalat" w:hAnsi="GHEA Grapalat" w:cs="Sylfaen"/>
          <w:sz w:val="20"/>
          <w:szCs w:val="20"/>
        </w:rPr>
        <w:t>բացման</w:t>
      </w:r>
      <w:r w:rsidRPr="00C02B0F">
        <w:rPr>
          <w:rFonts w:ascii="GHEA Grapalat" w:hAnsi="GHEA Grapalat"/>
          <w:sz w:val="20"/>
          <w:szCs w:val="20"/>
          <w:lang w:val="af-ZA"/>
        </w:rPr>
        <w:t xml:space="preserve"> </w:t>
      </w:r>
      <w:r w:rsidRPr="00C02B0F">
        <w:rPr>
          <w:rFonts w:ascii="GHEA Grapalat" w:hAnsi="GHEA Grapalat" w:cs="Sylfaen"/>
          <w:sz w:val="20"/>
          <w:szCs w:val="20"/>
        </w:rPr>
        <w:t>նիստը</w:t>
      </w:r>
      <w:r w:rsidRPr="00C02B0F">
        <w:rPr>
          <w:rFonts w:ascii="GHEA Grapalat" w:hAnsi="GHEA Grapalat"/>
          <w:sz w:val="20"/>
          <w:szCs w:val="20"/>
          <w:lang w:val="af-ZA"/>
        </w:rPr>
        <w:t xml:space="preserve">» </w:t>
      </w:r>
      <w:r w:rsidRPr="00C02B0F">
        <w:rPr>
          <w:rFonts w:ascii="GHEA Grapalat" w:hAnsi="GHEA Grapalat" w:cs="Sylfaen"/>
          <w:sz w:val="20"/>
          <w:szCs w:val="20"/>
        </w:rPr>
        <w:t>բառերը</w:t>
      </w:r>
      <w:r w:rsidRPr="00C02B0F">
        <w:rPr>
          <w:rFonts w:ascii="GHEA Grapalat" w:hAnsi="GHEA Grapalat"/>
          <w:sz w:val="20"/>
          <w:szCs w:val="20"/>
          <w:lang w:val="af-ZA"/>
        </w:rPr>
        <w:t>.</w:t>
      </w:r>
    </w:p>
    <w:p w:rsidR="00CE27BD" w:rsidRPr="00C02B0F" w:rsidRDefault="00CE27BD" w:rsidP="00CE27BD">
      <w:pPr>
        <w:ind w:firstLine="720"/>
        <w:rPr>
          <w:rFonts w:ascii="GHEA Grapalat" w:hAnsi="GHEA Grapalat"/>
          <w:sz w:val="20"/>
          <w:szCs w:val="20"/>
          <w:lang w:val="af-ZA"/>
        </w:rPr>
      </w:pPr>
      <w:r w:rsidRPr="00C02B0F">
        <w:rPr>
          <w:rFonts w:ascii="GHEA Grapalat" w:hAnsi="GHEA Grapalat"/>
          <w:sz w:val="20"/>
          <w:szCs w:val="20"/>
          <w:lang w:val="af-ZA"/>
        </w:rPr>
        <w:t xml:space="preserve">4) </w:t>
      </w:r>
      <w:r w:rsidRPr="00C02B0F">
        <w:rPr>
          <w:rFonts w:ascii="GHEA Grapalat" w:hAnsi="GHEA Grapalat"/>
          <w:sz w:val="20"/>
          <w:szCs w:val="20"/>
        </w:rPr>
        <w:t>մ</w:t>
      </w:r>
      <w:r w:rsidRPr="00C02B0F">
        <w:rPr>
          <w:rFonts w:ascii="GHEA Grapalat" w:hAnsi="GHEA Grapalat" w:cs="Sylfaen"/>
          <w:sz w:val="20"/>
          <w:szCs w:val="20"/>
        </w:rPr>
        <w:t>ասնակցի</w:t>
      </w:r>
      <w:r w:rsidRPr="00C02B0F">
        <w:rPr>
          <w:rFonts w:ascii="GHEA Grapalat" w:hAnsi="GHEA Grapalat"/>
          <w:sz w:val="20"/>
          <w:szCs w:val="20"/>
          <w:lang w:val="af-ZA"/>
        </w:rPr>
        <w:t xml:space="preserve"> </w:t>
      </w:r>
      <w:r w:rsidRPr="00C02B0F">
        <w:rPr>
          <w:rFonts w:ascii="GHEA Grapalat" w:hAnsi="GHEA Grapalat" w:cs="Sylfaen"/>
          <w:sz w:val="20"/>
          <w:szCs w:val="20"/>
        </w:rPr>
        <w:t>անվանումը</w:t>
      </w:r>
      <w:r w:rsidRPr="00C02B0F">
        <w:rPr>
          <w:rFonts w:ascii="GHEA Grapalat" w:hAnsi="GHEA Grapalat"/>
          <w:sz w:val="20"/>
          <w:szCs w:val="20"/>
          <w:lang w:val="af-ZA"/>
        </w:rPr>
        <w:t xml:space="preserve"> (</w:t>
      </w:r>
      <w:r w:rsidRPr="00C02B0F">
        <w:rPr>
          <w:rFonts w:ascii="GHEA Grapalat" w:hAnsi="GHEA Grapalat" w:cs="Sylfaen"/>
          <w:sz w:val="20"/>
          <w:szCs w:val="20"/>
        </w:rPr>
        <w:t>անունը</w:t>
      </w:r>
      <w:r w:rsidRPr="00C02B0F">
        <w:rPr>
          <w:rFonts w:ascii="GHEA Grapalat" w:hAnsi="GHEA Grapalat"/>
          <w:sz w:val="20"/>
          <w:szCs w:val="20"/>
          <w:lang w:val="af-ZA"/>
        </w:rPr>
        <w:t xml:space="preserve">), </w:t>
      </w:r>
      <w:r w:rsidRPr="00C02B0F">
        <w:rPr>
          <w:rFonts w:ascii="GHEA Grapalat" w:hAnsi="GHEA Grapalat" w:cs="Sylfaen"/>
          <w:sz w:val="20"/>
          <w:szCs w:val="20"/>
        </w:rPr>
        <w:t>գտնվելու</w:t>
      </w:r>
      <w:r w:rsidRPr="00C02B0F">
        <w:rPr>
          <w:rFonts w:ascii="GHEA Grapalat" w:hAnsi="GHEA Grapalat"/>
          <w:sz w:val="20"/>
          <w:szCs w:val="20"/>
          <w:lang w:val="af-ZA"/>
        </w:rPr>
        <w:t xml:space="preserve"> </w:t>
      </w:r>
      <w:r w:rsidRPr="00C02B0F">
        <w:rPr>
          <w:rFonts w:ascii="GHEA Grapalat" w:hAnsi="GHEA Grapalat" w:cs="Sylfaen"/>
          <w:sz w:val="20"/>
          <w:szCs w:val="20"/>
        </w:rPr>
        <w:t>վայրը</w:t>
      </w:r>
      <w:r w:rsidRPr="00C02B0F">
        <w:rPr>
          <w:rFonts w:ascii="GHEA Grapalat" w:hAnsi="GHEA Grapalat"/>
          <w:sz w:val="20"/>
          <w:szCs w:val="20"/>
          <w:lang w:val="af-ZA"/>
        </w:rPr>
        <w:t xml:space="preserve"> </w:t>
      </w:r>
      <w:r w:rsidRPr="00C02B0F">
        <w:rPr>
          <w:rFonts w:ascii="GHEA Grapalat" w:hAnsi="GHEA Grapalat" w:cs="Sylfaen"/>
          <w:sz w:val="20"/>
          <w:szCs w:val="20"/>
        </w:rPr>
        <w:t>և</w:t>
      </w:r>
      <w:r w:rsidRPr="00C02B0F">
        <w:rPr>
          <w:rFonts w:ascii="GHEA Grapalat" w:hAnsi="GHEA Grapalat"/>
          <w:sz w:val="20"/>
          <w:szCs w:val="20"/>
          <w:lang w:val="af-ZA"/>
        </w:rPr>
        <w:t xml:space="preserve"> </w:t>
      </w:r>
      <w:r w:rsidRPr="00C02B0F">
        <w:rPr>
          <w:rFonts w:ascii="GHEA Grapalat" w:hAnsi="GHEA Grapalat" w:cs="Sylfaen"/>
          <w:sz w:val="20"/>
          <w:szCs w:val="20"/>
        </w:rPr>
        <w:t>հեռախոսահամարը</w:t>
      </w:r>
      <w:r w:rsidRPr="00C02B0F">
        <w:rPr>
          <w:rFonts w:ascii="GHEA Grapalat" w:hAnsi="GHEA Grapalat"/>
          <w:sz w:val="20"/>
          <w:szCs w:val="20"/>
          <w:lang w:val="af-ZA"/>
        </w:rPr>
        <w:t>:</w:t>
      </w:r>
    </w:p>
    <w:p w:rsidR="00CE27BD" w:rsidRPr="00C02B0F" w:rsidRDefault="00867CC2" w:rsidP="00CE27BD">
      <w:pPr>
        <w:ind w:firstLine="720"/>
        <w:jc w:val="both"/>
        <w:rPr>
          <w:rFonts w:ascii="GHEA Grapalat" w:hAnsi="GHEA Grapalat" w:cs="Sylfaen"/>
          <w:sz w:val="20"/>
          <w:szCs w:val="20"/>
          <w:lang w:val="af-ZA"/>
        </w:rPr>
      </w:pPr>
      <w:r w:rsidRPr="00C02B0F">
        <w:rPr>
          <w:rFonts w:ascii="GHEA Grapalat" w:hAnsi="GHEA Grapalat" w:cs="Sylfaen"/>
          <w:sz w:val="20"/>
          <w:szCs w:val="20"/>
          <w:lang w:val="af-ZA"/>
        </w:rPr>
        <w:t>3</w:t>
      </w:r>
      <w:r w:rsidR="00CE27BD" w:rsidRPr="00C02B0F">
        <w:rPr>
          <w:rFonts w:ascii="GHEA Grapalat" w:hAnsi="GHEA Grapalat" w:cs="Sylfaen"/>
          <w:sz w:val="20"/>
          <w:szCs w:val="20"/>
          <w:lang w:val="af-ZA"/>
        </w:rPr>
        <w:t xml:space="preserve">.3 </w:t>
      </w:r>
      <w:r w:rsidR="00CE27BD" w:rsidRPr="00C02B0F">
        <w:rPr>
          <w:rFonts w:ascii="GHEA Grapalat" w:hAnsi="GHEA Grapalat" w:cs="Sylfaen"/>
          <w:sz w:val="20"/>
          <w:szCs w:val="20"/>
        </w:rPr>
        <w:t>Սույն</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հրահանգի</w:t>
      </w:r>
      <w:r w:rsidR="00CE27BD" w:rsidRPr="00C02B0F">
        <w:rPr>
          <w:rFonts w:ascii="GHEA Grapalat" w:hAnsi="GHEA Grapalat" w:cs="Sylfaen"/>
          <w:sz w:val="20"/>
          <w:szCs w:val="20"/>
          <w:lang w:val="af-ZA"/>
        </w:rPr>
        <w:t xml:space="preserve"> </w:t>
      </w:r>
      <w:r w:rsidRPr="00C02B0F">
        <w:rPr>
          <w:rFonts w:ascii="GHEA Grapalat" w:hAnsi="GHEA Grapalat" w:cs="Sylfaen"/>
          <w:sz w:val="20"/>
          <w:szCs w:val="20"/>
          <w:lang w:val="af-ZA"/>
        </w:rPr>
        <w:t>3</w:t>
      </w:r>
      <w:r w:rsidR="00CE27BD" w:rsidRPr="00C02B0F">
        <w:rPr>
          <w:rFonts w:ascii="GHEA Grapalat" w:hAnsi="GHEA Grapalat" w:cs="Sylfaen"/>
          <w:sz w:val="20"/>
          <w:szCs w:val="20"/>
          <w:lang w:val="af-ZA"/>
        </w:rPr>
        <w:t xml:space="preserve">.1 </w:t>
      </w:r>
      <w:r w:rsidR="00CE27BD" w:rsidRPr="00C02B0F">
        <w:rPr>
          <w:rFonts w:ascii="GHEA Grapalat" w:hAnsi="GHEA Grapalat" w:cs="Sylfaen"/>
          <w:sz w:val="20"/>
          <w:szCs w:val="20"/>
        </w:rPr>
        <w:t>և</w:t>
      </w:r>
      <w:r w:rsidR="00CE27BD" w:rsidRPr="00C02B0F">
        <w:rPr>
          <w:rFonts w:ascii="GHEA Grapalat" w:hAnsi="GHEA Grapalat" w:cs="Sylfaen"/>
          <w:sz w:val="20"/>
          <w:szCs w:val="20"/>
          <w:lang w:val="af-ZA"/>
        </w:rPr>
        <w:t xml:space="preserve"> </w:t>
      </w:r>
      <w:r w:rsidRPr="00C02B0F">
        <w:rPr>
          <w:rFonts w:ascii="GHEA Grapalat" w:hAnsi="GHEA Grapalat" w:cs="Sylfaen"/>
          <w:sz w:val="20"/>
          <w:szCs w:val="20"/>
          <w:lang w:val="af-ZA"/>
        </w:rPr>
        <w:t>3</w:t>
      </w:r>
      <w:r w:rsidR="00CE27BD" w:rsidRPr="00C02B0F">
        <w:rPr>
          <w:rFonts w:ascii="GHEA Grapalat" w:hAnsi="GHEA Grapalat" w:cs="Sylfaen"/>
          <w:sz w:val="20"/>
          <w:szCs w:val="20"/>
          <w:lang w:val="af-ZA"/>
        </w:rPr>
        <w:t xml:space="preserve">.2 </w:t>
      </w:r>
      <w:r w:rsidR="00CE27BD" w:rsidRPr="00C02B0F">
        <w:rPr>
          <w:rFonts w:ascii="GHEA Grapalat" w:hAnsi="GHEA Grapalat" w:cs="Sylfaen"/>
          <w:sz w:val="20"/>
          <w:szCs w:val="20"/>
        </w:rPr>
        <w:t>կետերի</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պահանջներին</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չհամապատասխանող</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հայտերը</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հանձնաժողովը</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հայտերի</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բացման</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նիստում</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մերժում</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է</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և</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նույնությամբ</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վերադարձնում</w:t>
      </w:r>
      <w:r w:rsidR="00CE27BD" w:rsidRPr="00C02B0F">
        <w:rPr>
          <w:rFonts w:ascii="GHEA Grapalat" w:hAnsi="GHEA Grapalat" w:cs="Sylfaen"/>
          <w:sz w:val="20"/>
          <w:szCs w:val="20"/>
          <w:lang w:val="af-ZA"/>
        </w:rPr>
        <w:t xml:space="preserve"> </w:t>
      </w:r>
      <w:r w:rsidR="00CE27BD" w:rsidRPr="00C02B0F">
        <w:rPr>
          <w:rFonts w:ascii="GHEA Grapalat" w:hAnsi="GHEA Grapalat" w:cs="Sylfaen"/>
          <w:sz w:val="20"/>
          <w:szCs w:val="20"/>
        </w:rPr>
        <w:t>ներկայացնողին</w:t>
      </w:r>
      <w:r w:rsidR="00CE27BD" w:rsidRPr="00C02B0F">
        <w:rPr>
          <w:rFonts w:ascii="GHEA Grapalat" w:hAnsi="GHEA Grapalat" w:cs="Sylfaen"/>
          <w:sz w:val="20"/>
          <w:szCs w:val="20"/>
          <w:lang w:val="af-ZA"/>
        </w:rPr>
        <w:t>:</w:t>
      </w: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3F1EEA" w:rsidRPr="00C02B0F" w:rsidRDefault="003F1EEA" w:rsidP="00B2572B">
      <w:pPr>
        <w:pStyle w:val="norm"/>
        <w:spacing w:line="240" w:lineRule="auto"/>
        <w:ind w:firstLine="284"/>
        <w:jc w:val="right"/>
        <w:rPr>
          <w:rFonts w:ascii="GHEA Grapalat" w:hAnsi="GHEA Grapalat" w:cs="Sylfaen"/>
          <w:b/>
          <w:sz w:val="20"/>
          <w:lang w:val="es-ES"/>
        </w:rPr>
      </w:pPr>
    </w:p>
    <w:p w:rsidR="00F423CD" w:rsidRPr="00C02B0F" w:rsidRDefault="00F423CD" w:rsidP="00B2572B">
      <w:pPr>
        <w:pStyle w:val="norm"/>
        <w:spacing w:line="240" w:lineRule="auto"/>
        <w:ind w:firstLine="284"/>
        <w:jc w:val="right"/>
        <w:rPr>
          <w:rFonts w:ascii="GHEA Grapalat" w:hAnsi="GHEA Grapalat" w:cs="Sylfaen"/>
          <w:b/>
          <w:sz w:val="20"/>
          <w:lang w:val="es-ES"/>
        </w:rPr>
      </w:pPr>
    </w:p>
    <w:p w:rsidR="00F423CD" w:rsidRPr="00C02B0F" w:rsidRDefault="00F423CD" w:rsidP="00B2572B">
      <w:pPr>
        <w:pStyle w:val="norm"/>
        <w:spacing w:line="240" w:lineRule="auto"/>
        <w:ind w:firstLine="284"/>
        <w:jc w:val="right"/>
        <w:rPr>
          <w:rFonts w:ascii="GHEA Grapalat" w:hAnsi="GHEA Grapalat" w:cs="Sylfaen"/>
          <w:b/>
          <w:sz w:val="20"/>
          <w:lang w:val="es-ES"/>
        </w:rPr>
      </w:pPr>
    </w:p>
    <w:p w:rsidR="001E31D9" w:rsidRPr="00C02B0F" w:rsidRDefault="001E31D9" w:rsidP="00B2572B">
      <w:pPr>
        <w:pStyle w:val="norm"/>
        <w:spacing w:line="240" w:lineRule="auto"/>
        <w:ind w:firstLine="284"/>
        <w:jc w:val="right"/>
        <w:rPr>
          <w:rFonts w:ascii="GHEA Grapalat" w:hAnsi="GHEA Grapalat" w:cs="Sylfaen"/>
          <w:b/>
          <w:sz w:val="20"/>
          <w:lang w:val="es-ES"/>
        </w:rPr>
      </w:pPr>
    </w:p>
    <w:p w:rsidR="00867CC2" w:rsidRPr="00C02B0F" w:rsidRDefault="00867CC2" w:rsidP="00867CC2">
      <w:pPr>
        <w:pStyle w:val="norm"/>
        <w:spacing w:line="240" w:lineRule="auto"/>
        <w:ind w:firstLine="284"/>
        <w:jc w:val="right"/>
        <w:rPr>
          <w:rFonts w:ascii="GHEA Grapalat" w:hAnsi="GHEA Grapalat" w:cs="Arial"/>
          <w:b/>
          <w:sz w:val="20"/>
          <w:lang w:val="es-ES"/>
        </w:rPr>
      </w:pPr>
      <w:r w:rsidRPr="00C02B0F">
        <w:rPr>
          <w:rFonts w:ascii="GHEA Grapalat" w:hAnsi="GHEA Grapalat" w:cs="Sylfaen"/>
          <w:b/>
          <w:sz w:val="20"/>
          <w:lang w:val="es-ES"/>
        </w:rPr>
        <w:t>Հավելված</w:t>
      </w:r>
      <w:r w:rsidRPr="00C02B0F">
        <w:rPr>
          <w:rFonts w:ascii="GHEA Grapalat" w:hAnsi="GHEA Grapalat" w:cs="Arial"/>
          <w:b/>
          <w:sz w:val="20"/>
          <w:lang w:val="es-ES"/>
        </w:rPr>
        <w:t xml:space="preserve">  N 1</w:t>
      </w:r>
    </w:p>
    <w:p w:rsidR="00867CC2" w:rsidRPr="00C02B0F" w:rsidRDefault="002135CA" w:rsidP="00867CC2">
      <w:pPr>
        <w:pStyle w:val="BodyTextIndent3"/>
        <w:spacing w:line="240" w:lineRule="auto"/>
        <w:jc w:val="right"/>
        <w:rPr>
          <w:rFonts w:ascii="GHEA Grapalat" w:hAnsi="GHEA Grapalat" w:cs="Arial"/>
          <w:b/>
          <w:lang w:val="es-ES"/>
        </w:rPr>
      </w:pPr>
      <w:r>
        <w:rPr>
          <w:rFonts w:ascii="GHEA Grapalat" w:hAnsi="GHEA Grapalat"/>
          <w:sz w:val="24"/>
          <w:szCs w:val="24"/>
          <w:lang w:val="es-ES"/>
        </w:rPr>
        <w:t>«ԼՈՒՍ-ՀՄԱ-ԱՊՁԲ-17/2»</w:t>
      </w:r>
      <w:r w:rsidR="00867CC2" w:rsidRPr="00C02B0F">
        <w:rPr>
          <w:rFonts w:ascii="GHEA Grapalat" w:hAnsi="GHEA Grapalat" w:cs="Sylfaen"/>
          <w:b/>
          <w:lang w:val="es-ES"/>
        </w:rPr>
        <w:t>*</w:t>
      </w:r>
      <w:r w:rsidR="00867CC2" w:rsidRPr="00C02B0F">
        <w:rPr>
          <w:rFonts w:ascii="GHEA Grapalat" w:hAnsi="GHEA Grapalat"/>
          <w:b/>
          <w:lang w:val="es-ES"/>
        </w:rPr>
        <w:t xml:space="preserve">  </w:t>
      </w:r>
      <w:r w:rsidR="00867CC2" w:rsidRPr="00C02B0F">
        <w:rPr>
          <w:rFonts w:ascii="GHEA Grapalat" w:hAnsi="GHEA Grapalat" w:cs="Sylfaen"/>
          <w:b/>
          <w:lang w:val="es-ES"/>
        </w:rPr>
        <w:t>ծածկագրով</w:t>
      </w:r>
    </w:p>
    <w:p w:rsidR="00867CC2" w:rsidRPr="00C02B0F" w:rsidRDefault="00867CC2" w:rsidP="00867CC2">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867CC2" w:rsidRPr="00C02B0F" w:rsidRDefault="00867CC2" w:rsidP="00867CC2">
      <w:pPr>
        <w:jc w:val="center"/>
        <w:rPr>
          <w:rFonts w:ascii="GHEA Grapalat" w:hAnsi="GHEA Grapalat" w:cs="Sylfaen"/>
          <w:b/>
          <w:lang w:val="es-ES"/>
        </w:rPr>
      </w:pPr>
    </w:p>
    <w:p w:rsidR="00867CC2" w:rsidRPr="00C02B0F" w:rsidRDefault="00867CC2" w:rsidP="00867CC2">
      <w:pPr>
        <w:jc w:val="center"/>
        <w:rPr>
          <w:rFonts w:ascii="GHEA Grapalat" w:hAnsi="GHEA Grapalat" w:cs="Arial"/>
          <w:b/>
          <w:lang w:val="es-ES"/>
        </w:rPr>
      </w:pPr>
      <w:r w:rsidRPr="00C02B0F">
        <w:rPr>
          <w:rFonts w:ascii="GHEA Grapalat" w:hAnsi="GHEA Grapalat" w:cs="Sylfaen"/>
          <w:b/>
          <w:lang w:val="es-ES"/>
        </w:rPr>
        <w:t>ԴԻՄՈՒՄ*</w:t>
      </w:r>
    </w:p>
    <w:p w:rsidR="00867CC2" w:rsidRPr="00C02B0F" w:rsidRDefault="00867CC2" w:rsidP="00867CC2">
      <w:pPr>
        <w:pStyle w:val="Heading6"/>
        <w:jc w:val="center"/>
        <w:rPr>
          <w:rFonts w:ascii="GHEA Grapalat" w:hAnsi="GHEA Grapalat" w:cs="Arial"/>
          <w:color w:val="auto"/>
          <w:sz w:val="24"/>
          <w:szCs w:val="24"/>
          <w:lang w:val="es-ES"/>
        </w:rPr>
      </w:pPr>
      <w:r w:rsidRPr="00C02B0F">
        <w:rPr>
          <w:rFonts w:ascii="GHEA Grapalat" w:hAnsi="GHEA Grapalat" w:cs="Sylfaen"/>
          <w:color w:val="auto"/>
          <w:sz w:val="24"/>
          <w:szCs w:val="24"/>
          <w:lang w:val="es-ES"/>
        </w:rPr>
        <w:t>ընթացակարգին մասնակցելու</w:t>
      </w:r>
      <w:r w:rsidRPr="00C02B0F">
        <w:rPr>
          <w:rFonts w:ascii="GHEA Grapalat" w:hAnsi="GHEA Grapalat" w:cs="Arial"/>
          <w:color w:val="auto"/>
          <w:sz w:val="24"/>
          <w:szCs w:val="24"/>
          <w:lang w:val="es-ES"/>
        </w:rPr>
        <w:t xml:space="preserve">  </w:t>
      </w:r>
    </w:p>
    <w:p w:rsidR="00867CC2" w:rsidRPr="00C02B0F" w:rsidRDefault="00867CC2" w:rsidP="00867CC2">
      <w:pPr>
        <w:rPr>
          <w:lang w:val="es-ES" w:eastAsia="ru-RU"/>
        </w:rPr>
      </w:pPr>
    </w:p>
    <w:p w:rsidR="00867CC2" w:rsidRPr="00C02B0F" w:rsidRDefault="00867CC2" w:rsidP="00867CC2">
      <w:pPr>
        <w:jc w:val="both"/>
        <w:rPr>
          <w:rFonts w:ascii="GHEA Grapalat" w:hAnsi="GHEA Grapalat" w:cs="Arial"/>
          <w:sz w:val="20"/>
          <w:szCs w:val="20"/>
          <w:lang w:val="es-ES"/>
        </w:rPr>
      </w:pPr>
      <w:r w:rsidRPr="00C02B0F">
        <w:rPr>
          <w:rFonts w:ascii="GHEA Grapalat" w:hAnsi="GHEA Grapalat"/>
          <w:sz w:val="22"/>
          <w:szCs w:val="22"/>
          <w:u w:val="single"/>
          <w:lang w:val="es-ES"/>
        </w:rPr>
        <w:t xml:space="preserve">                                                             </w:t>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t xml:space="preserve">       </w:t>
      </w:r>
      <w:r w:rsidRPr="00C02B0F">
        <w:rPr>
          <w:rFonts w:ascii="GHEA Grapalat" w:hAnsi="GHEA Grapalat"/>
          <w:sz w:val="22"/>
          <w:szCs w:val="22"/>
          <w:lang w:val="es-ES"/>
        </w:rPr>
        <w:t xml:space="preserve"> </w:t>
      </w:r>
      <w:r w:rsidRPr="00C02B0F">
        <w:rPr>
          <w:rFonts w:ascii="GHEA Grapalat" w:hAnsi="GHEA Grapalat" w:cs="Sylfaen"/>
          <w:sz w:val="20"/>
          <w:szCs w:val="20"/>
          <w:lang w:val="es-ES"/>
        </w:rPr>
        <w:t>հայտնում</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է</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որ</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ցանկություն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ունի</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մասնակցել</w:t>
      </w:r>
    </w:p>
    <w:p w:rsidR="00867CC2" w:rsidRPr="00C02B0F" w:rsidRDefault="00867CC2" w:rsidP="00867CC2">
      <w:pPr>
        <w:jc w:val="both"/>
        <w:rPr>
          <w:rFonts w:ascii="GHEA Grapalat" w:hAnsi="GHEA Grapalat"/>
          <w:sz w:val="22"/>
          <w:szCs w:val="22"/>
          <w:vertAlign w:val="superscript"/>
          <w:lang w:val="es-ES"/>
        </w:rPr>
      </w:pPr>
      <w:r w:rsidRPr="00C02B0F">
        <w:rPr>
          <w:rFonts w:ascii="GHEA Grapalat" w:hAnsi="GHEA Grapalat"/>
          <w:vertAlign w:val="superscript"/>
          <w:lang w:val="es-ES"/>
        </w:rPr>
        <w:t xml:space="preserve">               </w:t>
      </w:r>
      <w:r w:rsidRPr="00C02B0F">
        <w:rPr>
          <w:rFonts w:ascii="GHEA Grapalat" w:hAnsi="GHEA Grapalat"/>
          <w:lang w:val="es-ES"/>
        </w:rPr>
        <w:t xml:space="preserve">            </w:t>
      </w:r>
      <w:r w:rsidRPr="00C02B0F">
        <w:rPr>
          <w:rFonts w:ascii="GHEA Grapalat" w:hAnsi="GHEA Grapalat" w:cs="Sylfaen"/>
          <w:vertAlign w:val="superscript"/>
          <w:lang w:val="es-ES"/>
        </w:rPr>
        <w:t>մասնակցի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անվանումը</w:t>
      </w:r>
      <w:r w:rsidRPr="00C02B0F">
        <w:rPr>
          <w:rFonts w:ascii="GHEA Grapalat" w:hAnsi="GHEA Grapalat" w:cs="Arial"/>
          <w:vertAlign w:val="superscript"/>
          <w:lang w:val="es-ES"/>
        </w:rPr>
        <w:t xml:space="preserve"> </w:t>
      </w:r>
    </w:p>
    <w:p w:rsidR="00867CC2" w:rsidRPr="00C02B0F" w:rsidRDefault="00344749" w:rsidP="00867CC2">
      <w:pPr>
        <w:jc w:val="both"/>
        <w:rPr>
          <w:rFonts w:ascii="GHEA Grapalat" w:hAnsi="GHEA Grapalat"/>
          <w:sz w:val="22"/>
          <w:szCs w:val="22"/>
          <w:u w:val="single"/>
          <w:lang w:val="es-ES"/>
        </w:rPr>
      </w:pPr>
      <w:r w:rsidRPr="00C02B0F">
        <w:rPr>
          <w:rFonts w:ascii="GHEA Grapalat" w:hAnsi="GHEA Grapalat"/>
          <w:lang w:val="af-ZA"/>
        </w:rPr>
        <w:t>«ԼՈՒՍԱՆՇԱՆ» ՊՈԱԿ</w:t>
      </w:r>
      <w:r w:rsidRPr="00C02B0F">
        <w:rPr>
          <w:rFonts w:ascii="GHEA Grapalat" w:hAnsi="GHEA Grapalat"/>
          <w:sz w:val="22"/>
          <w:szCs w:val="22"/>
          <w:lang w:val="es-ES"/>
        </w:rPr>
        <w:t xml:space="preserve"> </w:t>
      </w:r>
      <w:r w:rsidR="00867CC2" w:rsidRPr="00C02B0F">
        <w:rPr>
          <w:rFonts w:ascii="GHEA Grapalat" w:hAnsi="GHEA Grapalat"/>
          <w:sz w:val="22"/>
          <w:szCs w:val="22"/>
          <w:lang w:val="es-ES"/>
        </w:rPr>
        <w:t>-</w:t>
      </w:r>
      <w:r w:rsidR="00867CC2" w:rsidRPr="00C02B0F">
        <w:rPr>
          <w:rFonts w:ascii="GHEA Grapalat" w:hAnsi="GHEA Grapalat" w:cs="Sylfaen"/>
          <w:sz w:val="20"/>
          <w:szCs w:val="20"/>
          <w:lang w:val="es-ES"/>
        </w:rPr>
        <w:t>ի կողմից</w:t>
      </w:r>
      <w:r w:rsidR="00867CC2" w:rsidRPr="00C02B0F">
        <w:rPr>
          <w:rFonts w:ascii="GHEA Grapalat" w:hAnsi="GHEA Grapalat"/>
          <w:sz w:val="22"/>
          <w:szCs w:val="22"/>
          <w:u w:val="single"/>
          <w:lang w:val="es-ES"/>
        </w:rPr>
        <w:t xml:space="preserve"> </w:t>
      </w:r>
      <w:r w:rsidR="002135CA">
        <w:rPr>
          <w:rFonts w:ascii="GHEA Grapalat" w:hAnsi="GHEA Grapalat"/>
          <w:lang w:val="es-ES"/>
        </w:rPr>
        <w:t>«ԼՈՒՍ-ՀՄԱ-ԱՊՁԲ-17/2»</w:t>
      </w:r>
      <w:r w:rsidR="00867CC2" w:rsidRPr="00C02B0F">
        <w:rPr>
          <w:rFonts w:ascii="GHEA Grapalat" w:hAnsi="GHEA Grapalat"/>
          <w:sz w:val="20"/>
          <w:szCs w:val="20"/>
          <w:lang w:val="es-ES"/>
        </w:rPr>
        <w:t xml:space="preserve"> </w:t>
      </w:r>
      <w:r w:rsidR="00867CC2" w:rsidRPr="00C02B0F">
        <w:rPr>
          <w:rFonts w:ascii="GHEA Grapalat" w:hAnsi="GHEA Grapalat" w:cs="Sylfaen"/>
          <w:sz w:val="20"/>
          <w:szCs w:val="20"/>
          <w:lang w:val="es-ES"/>
        </w:rPr>
        <w:t>ծածկագրով հայտարարված</w:t>
      </w:r>
    </w:p>
    <w:p w:rsidR="00867CC2" w:rsidRPr="00C02B0F" w:rsidRDefault="00867CC2" w:rsidP="00867CC2">
      <w:pPr>
        <w:jc w:val="both"/>
        <w:rPr>
          <w:rFonts w:ascii="GHEA Grapalat" w:hAnsi="GHEA Grapalat" w:cs="Sylfaen"/>
          <w:vertAlign w:val="superscript"/>
          <w:lang w:val="es-ES"/>
        </w:rPr>
      </w:pPr>
      <w:r w:rsidRPr="00C02B0F">
        <w:rPr>
          <w:rFonts w:ascii="GHEA Grapalat" w:hAnsi="GHEA Grapalat" w:cs="Sylfaen"/>
          <w:vertAlign w:val="superscript"/>
          <w:lang w:val="es-ES"/>
        </w:rPr>
        <w:t xml:space="preserve">                       պատվիրատուի անվանումը</w:t>
      </w:r>
    </w:p>
    <w:p w:rsidR="00867CC2" w:rsidRPr="00C02B0F" w:rsidRDefault="00867CC2" w:rsidP="00867CC2">
      <w:pPr>
        <w:jc w:val="both"/>
        <w:rPr>
          <w:rFonts w:ascii="GHEA Grapalat" w:hAnsi="GHEA Grapalat" w:cs="Sylfaen"/>
          <w:sz w:val="20"/>
          <w:szCs w:val="20"/>
          <w:lang w:val="es-ES"/>
        </w:rPr>
      </w:pPr>
      <w:r w:rsidRPr="00C02B0F">
        <w:rPr>
          <w:rFonts w:ascii="GHEA Grapalat" w:hAnsi="GHEA Grapalat" w:cs="Sylfaen"/>
          <w:sz w:val="20"/>
          <w:szCs w:val="20"/>
          <w:lang w:val="es-ES"/>
        </w:rPr>
        <w:t>ընթացակարգի</w:t>
      </w:r>
      <w:r w:rsidRPr="00C02B0F">
        <w:rPr>
          <w:rFonts w:ascii="GHEA Grapalat" w:hAnsi="GHEA Grapalat" w:cs="Arial"/>
          <w:sz w:val="16"/>
          <w:szCs w:val="16"/>
          <w:lang w:val="es-ES"/>
        </w:rPr>
        <w:t xml:space="preserve"> </w:t>
      </w:r>
      <w:r w:rsidRPr="00C02B0F">
        <w:rPr>
          <w:rFonts w:ascii="GHEA Grapalat" w:hAnsi="GHEA Grapalat" w:cs="Arial"/>
          <w:sz w:val="16"/>
          <w:szCs w:val="16"/>
          <w:u w:val="single"/>
          <w:lang w:val="es-ES"/>
        </w:rPr>
        <w:t xml:space="preserve">  </w:t>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t xml:space="preserve">     </w:t>
      </w:r>
      <w:r w:rsidRPr="00C02B0F">
        <w:rPr>
          <w:rFonts w:ascii="GHEA Grapalat" w:hAnsi="GHEA Grapalat" w:cs="Sylfaen"/>
          <w:sz w:val="20"/>
          <w:szCs w:val="20"/>
          <w:lang w:val="es-ES"/>
        </w:rPr>
        <w:t xml:space="preserve"> չափաբաժնին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չափաբաժիններին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և</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 xml:space="preserve">հրավերի </w:t>
      </w:r>
    </w:p>
    <w:p w:rsidR="00867CC2" w:rsidRPr="00C02B0F" w:rsidRDefault="00867CC2" w:rsidP="00867CC2">
      <w:pPr>
        <w:jc w:val="both"/>
        <w:rPr>
          <w:rFonts w:ascii="GHEA Grapalat" w:hAnsi="GHEA Grapalat"/>
          <w:vertAlign w:val="superscript"/>
          <w:lang w:val="es-ES"/>
        </w:rPr>
      </w:pPr>
      <w:r w:rsidRPr="00C02B0F">
        <w:rPr>
          <w:rFonts w:ascii="GHEA Grapalat" w:hAnsi="GHEA Grapalat" w:cs="Sylfaen"/>
          <w:vertAlign w:val="superscript"/>
          <w:lang w:val="es-ES"/>
        </w:rPr>
        <w:t xml:space="preserve">                                        չափաբաժնի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չափաբաժինների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համարը</w:t>
      </w:r>
    </w:p>
    <w:p w:rsidR="00867CC2" w:rsidRPr="00C02B0F" w:rsidRDefault="00867CC2" w:rsidP="00867CC2">
      <w:pPr>
        <w:jc w:val="both"/>
        <w:rPr>
          <w:rFonts w:ascii="GHEA Grapalat" w:hAnsi="GHEA Grapalat"/>
          <w:sz w:val="20"/>
          <w:szCs w:val="20"/>
          <w:lang w:val="es-ES"/>
        </w:rPr>
      </w:pPr>
      <w:r w:rsidRPr="00C02B0F">
        <w:rPr>
          <w:rFonts w:ascii="GHEA Grapalat" w:hAnsi="GHEA Grapalat"/>
          <w:vertAlign w:val="superscript"/>
          <w:lang w:val="es-ES"/>
        </w:rPr>
        <w:t xml:space="preserve"> </w:t>
      </w:r>
      <w:r w:rsidRPr="00C02B0F">
        <w:rPr>
          <w:rFonts w:ascii="GHEA Grapalat" w:hAnsi="GHEA Grapalat" w:cs="Sylfaen"/>
          <w:sz w:val="20"/>
          <w:szCs w:val="20"/>
          <w:lang w:val="es-ES"/>
        </w:rPr>
        <w:t>պահանջներին համապատասխան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ներկայացնում</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է</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հայտ:</w:t>
      </w:r>
    </w:p>
    <w:p w:rsidR="00867CC2" w:rsidRPr="00C02B0F" w:rsidRDefault="00867CC2" w:rsidP="00867CC2">
      <w:pPr>
        <w:jc w:val="both"/>
        <w:rPr>
          <w:rFonts w:ascii="GHEA Grapalat" w:hAnsi="GHEA Grapalat"/>
          <w:sz w:val="12"/>
          <w:szCs w:val="12"/>
          <w:u w:val="single"/>
          <w:lang w:val="es-ES"/>
        </w:rPr>
      </w:pPr>
    </w:p>
    <w:p w:rsidR="00867CC2" w:rsidRPr="00C02B0F" w:rsidRDefault="00867CC2" w:rsidP="00867CC2">
      <w:pPr>
        <w:jc w:val="both"/>
        <w:rPr>
          <w:rFonts w:ascii="GHEA Grapalat" w:hAnsi="GHEA Grapalat" w:cs="Sylfaen"/>
          <w:sz w:val="20"/>
          <w:szCs w:val="20"/>
          <w:lang w:val="es-ES"/>
        </w:rPr>
      </w:pPr>
      <w:r w:rsidRPr="00C02B0F">
        <w:rPr>
          <w:rFonts w:ascii="GHEA Grapalat" w:hAnsi="GHEA Grapalat"/>
          <w:sz w:val="22"/>
          <w:szCs w:val="22"/>
          <w:u w:val="single"/>
          <w:lang w:val="es-ES"/>
        </w:rPr>
        <w:t xml:space="preserve">                                                      </w:t>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t xml:space="preserve">   </w:t>
      </w:r>
      <w:r w:rsidRPr="00C02B0F">
        <w:rPr>
          <w:rFonts w:ascii="GHEA Grapalat" w:hAnsi="GHEA Grapalat"/>
          <w:lang w:val="es-ES"/>
        </w:rPr>
        <w:t>-</w:t>
      </w:r>
      <w:r w:rsidRPr="00C02B0F">
        <w:rPr>
          <w:rFonts w:ascii="GHEA Grapalat" w:hAnsi="GHEA Grapalat" w:cs="Sylfaen"/>
          <w:sz w:val="20"/>
          <w:szCs w:val="20"/>
          <w:lang w:val="es-ES"/>
        </w:rPr>
        <w:t>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հայտնում</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և</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հավաստում</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է</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 xml:space="preserve">որ հանդիսանում է </w:t>
      </w:r>
    </w:p>
    <w:p w:rsidR="00867CC2" w:rsidRPr="00C02B0F" w:rsidRDefault="00867CC2" w:rsidP="00867CC2">
      <w:pPr>
        <w:jc w:val="both"/>
        <w:rPr>
          <w:rFonts w:ascii="GHEA Grapalat" w:hAnsi="GHEA Grapalat" w:cs="Sylfaen"/>
          <w:sz w:val="20"/>
          <w:szCs w:val="20"/>
          <w:lang w:val="es-ES"/>
        </w:rPr>
      </w:pPr>
      <w:r w:rsidRPr="00C02B0F">
        <w:rPr>
          <w:rFonts w:ascii="GHEA Grapalat" w:hAnsi="GHEA Grapalat" w:cs="Sylfaen"/>
          <w:vertAlign w:val="superscript"/>
          <w:lang w:val="es-ES"/>
        </w:rPr>
        <w:t xml:space="preserve">                                             մասնակցի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անվանումը</w:t>
      </w:r>
    </w:p>
    <w:p w:rsidR="00867CC2" w:rsidRPr="00C02B0F" w:rsidRDefault="00867CC2" w:rsidP="00867CC2">
      <w:pPr>
        <w:jc w:val="both"/>
        <w:rPr>
          <w:rFonts w:ascii="GHEA Grapalat" w:hAnsi="GHEA Grapalat" w:cs="Sylfaen"/>
          <w:sz w:val="20"/>
          <w:szCs w:val="20"/>
          <w:lang w:val="es-ES"/>
        </w:rPr>
      </w:pP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u w:val="single"/>
          <w:lang w:val="es-ES"/>
        </w:rPr>
        <w:tab/>
      </w:r>
      <w:r w:rsidRPr="00C02B0F">
        <w:rPr>
          <w:rFonts w:ascii="GHEA Grapalat" w:hAnsi="GHEA Grapalat" w:cs="Sylfaen"/>
          <w:sz w:val="20"/>
          <w:szCs w:val="20"/>
          <w:lang w:val="es-ES"/>
        </w:rPr>
        <w:t xml:space="preserve">ռեզիդենտ:  </w:t>
      </w:r>
    </w:p>
    <w:p w:rsidR="00867CC2" w:rsidRPr="00C02B0F" w:rsidRDefault="00867CC2" w:rsidP="00867CC2">
      <w:pPr>
        <w:jc w:val="both"/>
        <w:rPr>
          <w:rFonts w:ascii="GHEA Grapalat" w:hAnsi="GHEA Grapalat" w:cs="Arial"/>
          <w:vertAlign w:val="superscript"/>
          <w:lang w:val="es-ES"/>
        </w:rPr>
      </w:pPr>
      <w:r w:rsidRPr="00C02B0F">
        <w:rPr>
          <w:rFonts w:ascii="GHEA Grapalat" w:hAnsi="GHEA Grapalat" w:cs="Arial"/>
          <w:vertAlign w:val="superscript"/>
          <w:lang w:val="es-ES"/>
        </w:rPr>
        <w:t xml:space="preserve">                                               երկրի անվանումը</w:t>
      </w:r>
    </w:p>
    <w:p w:rsidR="00867CC2" w:rsidRPr="00C02B0F" w:rsidDel="00437CDB" w:rsidRDefault="00867CC2" w:rsidP="00867CC2">
      <w:pPr>
        <w:jc w:val="both"/>
        <w:rPr>
          <w:rFonts w:ascii="GHEA Grapalat" w:hAnsi="GHEA Grapalat" w:cs="Sylfaen"/>
          <w:sz w:val="20"/>
          <w:szCs w:val="20"/>
          <w:lang w:val="es-ES"/>
        </w:rPr>
      </w:pPr>
    </w:p>
    <w:p w:rsidR="00867CC2" w:rsidRPr="00C02B0F" w:rsidRDefault="00867CC2" w:rsidP="00867CC2">
      <w:pPr>
        <w:jc w:val="both"/>
        <w:rPr>
          <w:rFonts w:ascii="GHEA Grapalat" w:hAnsi="GHEA Grapalat" w:cs="Sylfaen"/>
          <w:sz w:val="20"/>
          <w:szCs w:val="20"/>
          <w:lang w:val="es-ES"/>
        </w:rPr>
      </w:pPr>
      <w:r w:rsidRPr="00C02B0F">
        <w:rPr>
          <w:rFonts w:ascii="GHEA Grapalat" w:hAnsi="GHEA Grapalat" w:cs="Sylfaen"/>
          <w:sz w:val="20"/>
          <w:szCs w:val="20"/>
          <w:lang w:val="es-ES"/>
        </w:rPr>
        <w:t xml:space="preserve">                </w:t>
      </w:r>
    </w:p>
    <w:p w:rsidR="00867CC2" w:rsidRPr="00C02B0F" w:rsidRDefault="00867CC2" w:rsidP="00867CC2">
      <w:pPr>
        <w:jc w:val="both"/>
        <w:rPr>
          <w:rFonts w:ascii="GHEA Grapalat" w:hAnsi="GHEA Grapalat" w:cs="Arial"/>
          <w:szCs w:val="22"/>
          <w:u w:val="single"/>
          <w:lang w:val="es-ES"/>
        </w:rPr>
      </w:pPr>
      <w:r w:rsidRPr="00C02B0F">
        <w:rPr>
          <w:rFonts w:ascii="GHEA Grapalat" w:hAnsi="GHEA Grapalat"/>
          <w:sz w:val="20"/>
          <w:szCs w:val="20"/>
          <w:u w:val="single"/>
          <w:lang w:val="es-ES"/>
        </w:rPr>
        <w:t xml:space="preserve">                                         </w:t>
      </w:r>
      <w:r w:rsidRPr="00C02B0F">
        <w:rPr>
          <w:rFonts w:ascii="GHEA Grapalat" w:hAnsi="GHEA Grapalat"/>
          <w:sz w:val="20"/>
          <w:szCs w:val="20"/>
          <w:lang w:val="es-ES"/>
        </w:rPr>
        <w:t>-</w:t>
      </w:r>
      <w:r w:rsidRPr="00C02B0F">
        <w:rPr>
          <w:rFonts w:ascii="GHEA Grapalat" w:hAnsi="GHEA Grapalat" w:cs="Sylfaen"/>
          <w:sz w:val="20"/>
          <w:szCs w:val="20"/>
          <w:lang w:val="es-ES"/>
        </w:rPr>
        <w:t>ի</w:t>
      </w:r>
      <w:r w:rsidRPr="00C02B0F">
        <w:rPr>
          <w:rFonts w:ascii="GHEA Grapalat" w:hAnsi="GHEA Grapalat" w:cs="Arial"/>
          <w:sz w:val="20"/>
          <w:szCs w:val="20"/>
          <w:lang w:val="es-ES"/>
        </w:rPr>
        <w:t xml:space="preserve"> հարկ վճարողի հաշվառման համարն </w:t>
      </w:r>
      <w:r w:rsidRPr="00C02B0F">
        <w:rPr>
          <w:rFonts w:ascii="GHEA Grapalat" w:hAnsi="GHEA Grapalat" w:cs="Sylfaen"/>
          <w:sz w:val="20"/>
          <w:szCs w:val="20"/>
          <w:lang w:val="es-ES"/>
        </w:rPr>
        <w:t>է</w:t>
      </w:r>
      <w:r w:rsidRPr="00C02B0F">
        <w:rPr>
          <w:rFonts w:ascii="GHEA Grapalat" w:hAnsi="GHEA Grapalat" w:cs="Arial"/>
          <w:sz w:val="20"/>
          <w:szCs w:val="20"/>
          <w:lang w:val="es-ES"/>
        </w:rPr>
        <w:t>`</w:t>
      </w:r>
      <w:r w:rsidRPr="00C02B0F">
        <w:rPr>
          <w:rFonts w:ascii="GHEA Grapalat" w:hAnsi="GHEA Grapalat" w:cs="Arial"/>
          <w:szCs w:val="22"/>
          <w:lang w:val="es-ES"/>
        </w:rPr>
        <w:t xml:space="preserve"> </w:t>
      </w:r>
      <w:r w:rsidRPr="00C02B0F">
        <w:rPr>
          <w:rFonts w:ascii="GHEA Grapalat" w:hAnsi="GHEA Grapalat" w:cs="Arial"/>
          <w:szCs w:val="22"/>
          <w:u w:val="single"/>
          <w:lang w:val="es-ES"/>
        </w:rPr>
        <w:tab/>
      </w:r>
      <w:r w:rsidRPr="00C02B0F">
        <w:rPr>
          <w:rFonts w:ascii="GHEA Grapalat" w:hAnsi="GHEA Grapalat" w:cs="Arial"/>
          <w:szCs w:val="22"/>
          <w:u w:val="single"/>
          <w:lang w:val="es-ES"/>
        </w:rPr>
        <w:tab/>
      </w:r>
      <w:r w:rsidRPr="00C02B0F">
        <w:rPr>
          <w:rFonts w:ascii="GHEA Grapalat" w:hAnsi="GHEA Grapalat" w:cs="Arial"/>
          <w:szCs w:val="22"/>
          <w:u w:val="single"/>
          <w:lang w:val="es-ES"/>
        </w:rPr>
        <w:tab/>
      </w:r>
      <w:r w:rsidRPr="00C02B0F">
        <w:rPr>
          <w:rFonts w:ascii="GHEA Grapalat" w:hAnsi="GHEA Grapalat" w:cs="Arial"/>
          <w:szCs w:val="22"/>
          <w:u w:val="single"/>
          <w:lang w:val="es-ES"/>
        </w:rPr>
        <w:tab/>
      </w:r>
      <w:r w:rsidRPr="00C02B0F">
        <w:rPr>
          <w:rFonts w:ascii="GHEA Grapalat" w:hAnsi="GHEA Grapalat" w:cs="Arial"/>
          <w:szCs w:val="22"/>
          <w:u w:val="single"/>
          <w:lang w:val="es-ES"/>
        </w:rPr>
        <w:tab/>
        <w:t>:</w:t>
      </w:r>
    </w:p>
    <w:p w:rsidR="00867CC2" w:rsidRPr="00C02B0F" w:rsidRDefault="00867CC2" w:rsidP="00867CC2">
      <w:pPr>
        <w:jc w:val="both"/>
        <w:rPr>
          <w:rFonts w:ascii="GHEA Grapalat" w:hAnsi="GHEA Grapalat" w:cs="Arial"/>
          <w:vertAlign w:val="superscript"/>
          <w:lang w:val="es-ES"/>
        </w:rPr>
      </w:pPr>
      <w:r w:rsidRPr="00C02B0F">
        <w:rPr>
          <w:rFonts w:ascii="GHEA Grapalat" w:hAnsi="GHEA Grapalat" w:cs="Sylfaen"/>
          <w:vertAlign w:val="superscript"/>
          <w:lang w:val="es-ES"/>
        </w:rPr>
        <w:t xml:space="preserve">               մասնակցի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անվանումը</w:t>
      </w:r>
      <w:r w:rsidRPr="00C02B0F">
        <w:rPr>
          <w:rFonts w:ascii="GHEA Grapalat" w:hAnsi="GHEA Grapalat" w:cs="Arial"/>
          <w:vertAlign w:val="superscript"/>
          <w:lang w:val="es-ES"/>
        </w:rPr>
        <w:t xml:space="preserve">                                                                                                                 հարկի վճարողի հաշվառման համարը</w:t>
      </w:r>
    </w:p>
    <w:p w:rsidR="00867CC2" w:rsidRPr="00C02B0F" w:rsidRDefault="00867CC2" w:rsidP="00867CC2">
      <w:pPr>
        <w:jc w:val="both"/>
        <w:rPr>
          <w:rFonts w:ascii="GHEA Grapalat" w:hAnsi="GHEA Grapalat" w:cs="Arial"/>
          <w:vertAlign w:val="superscript"/>
          <w:lang w:val="es-ES"/>
        </w:rPr>
      </w:pPr>
    </w:p>
    <w:p w:rsidR="00867CC2" w:rsidRPr="00C02B0F" w:rsidRDefault="00867CC2" w:rsidP="00867CC2">
      <w:pPr>
        <w:jc w:val="both"/>
        <w:rPr>
          <w:rFonts w:ascii="GHEA Grapalat" w:hAnsi="GHEA Grapalat"/>
          <w:sz w:val="22"/>
          <w:szCs w:val="22"/>
          <w:lang w:val="es-ES"/>
        </w:rPr>
      </w:pPr>
    </w:p>
    <w:p w:rsidR="00867CC2" w:rsidRPr="00C02B0F" w:rsidRDefault="00867CC2" w:rsidP="00867CC2">
      <w:pPr>
        <w:jc w:val="both"/>
        <w:rPr>
          <w:rFonts w:ascii="GHEA Grapalat" w:hAnsi="GHEA Grapalat"/>
          <w:sz w:val="22"/>
          <w:szCs w:val="22"/>
          <w:u w:val="single"/>
          <w:lang w:val="es-ES"/>
        </w:rPr>
      </w:pPr>
      <w:r w:rsidRPr="00C02B0F">
        <w:rPr>
          <w:rFonts w:ascii="GHEA Grapalat" w:hAnsi="GHEA Grapalat"/>
          <w:sz w:val="22"/>
          <w:szCs w:val="22"/>
          <w:u w:val="single"/>
          <w:lang w:val="es-ES"/>
        </w:rPr>
        <w:t xml:space="preserve">                                                </w:t>
      </w:r>
      <w:r w:rsidRPr="00C02B0F">
        <w:rPr>
          <w:rFonts w:ascii="GHEA Grapalat" w:hAnsi="GHEA Grapalat"/>
          <w:sz w:val="22"/>
          <w:szCs w:val="22"/>
          <w:lang w:val="es-ES"/>
        </w:rPr>
        <w:t xml:space="preserve"> </w:t>
      </w:r>
      <w:r w:rsidRPr="00C02B0F">
        <w:rPr>
          <w:rFonts w:ascii="GHEA Grapalat" w:hAnsi="GHEA Grapalat"/>
          <w:sz w:val="20"/>
          <w:szCs w:val="20"/>
          <w:lang w:val="es-ES"/>
        </w:rPr>
        <w:t>-</w:t>
      </w:r>
      <w:r w:rsidRPr="00C02B0F">
        <w:rPr>
          <w:rFonts w:ascii="GHEA Grapalat" w:hAnsi="GHEA Grapalat" w:cs="Sylfaen"/>
          <w:sz w:val="20"/>
          <w:szCs w:val="20"/>
          <w:lang w:val="es-ES"/>
        </w:rPr>
        <w:t>ի</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էլեկտրոնային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փոստի</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հասցեն</w:t>
      </w:r>
      <w:r w:rsidRPr="00C02B0F">
        <w:rPr>
          <w:rFonts w:ascii="GHEA Grapalat" w:hAnsi="GHEA Grapalat" w:cs="Arial"/>
          <w:sz w:val="20"/>
          <w:szCs w:val="20"/>
          <w:lang w:val="es-ES"/>
        </w:rPr>
        <w:t xml:space="preserve"> </w:t>
      </w:r>
      <w:r w:rsidRPr="00C02B0F">
        <w:rPr>
          <w:rFonts w:ascii="GHEA Grapalat" w:hAnsi="GHEA Grapalat" w:cs="Sylfaen"/>
          <w:sz w:val="20"/>
          <w:szCs w:val="20"/>
          <w:lang w:val="es-ES"/>
        </w:rPr>
        <w:t>է</w:t>
      </w:r>
      <w:r w:rsidRPr="00C02B0F">
        <w:rPr>
          <w:rFonts w:ascii="GHEA Grapalat" w:hAnsi="GHEA Grapalat" w:cs="Arial"/>
          <w:sz w:val="20"/>
          <w:szCs w:val="20"/>
          <w:lang w:val="es-ES"/>
        </w:rPr>
        <w:t>`</w:t>
      </w:r>
      <w:r w:rsidRPr="00C02B0F">
        <w:rPr>
          <w:rFonts w:ascii="GHEA Grapalat" w:hAnsi="GHEA Grapalat" w:cs="Arial"/>
          <w:szCs w:val="22"/>
          <w:lang w:val="es-ES"/>
        </w:rPr>
        <w:t xml:space="preserve"> </w:t>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t>:</w:t>
      </w:r>
    </w:p>
    <w:p w:rsidR="00867CC2" w:rsidRPr="00C02B0F" w:rsidRDefault="00867CC2" w:rsidP="00867CC2">
      <w:pPr>
        <w:jc w:val="both"/>
        <w:rPr>
          <w:rFonts w:ascii="GHEA Grapalat" w:hAnsi="GHEA Grapalat"/>
          <w:sz w:val="10"/>
          <w:szCs w:val="10"/>
          <w:lang w:val="es-ES"/>
        </w:rPr>
      </w:pPr>
      <w:r w:rsidRPr="00C02B0F">
        <w:rPr>
          <w:rFonts w:ascii="GHEA Grapalat" w:hAnsi="GHEA Grapalat" w:cs="Sylfaen"/>
          <w:vertAlign w:val="superscript"/>
          <w:lang w:val="es-ES"/>
        </w:rPr>
        <w:t xml:space="preserve">              մասնակցի</w:t>
      </w:r>
      <w:r w:rsidRPr="00C02B0F">
        <w:rPr>
          <w:rFonts w:ascii="GHEA Grapalat" w:hAnsi="GHEA Grapalat" w:cs="Arial"/>
          <w:vertAlign w:val="superscript"/>
          <w:lang w:val="es-ES"/>
        </w:rPr>
        <w:t xml:space="preserve"> </w:t>
      </w:r>
      <w:r w:rsidRPr="00C02B0F">
        <w:rPr>
          <w:rFonts w:ascii="GHEA Grapalat" w:hAnsi="GHEA Grapalat" w:cs="Sylfaen"/>
          <w:vertAlign w:val="superscript"/>
          <w:lang w:val="es-ES"/>
        </w:rPr>
        <w:t>անվանումը</w:t>
      </w:r>
      <w:r w:rsidRPr="00C02B0F">
        <w:rPr>
          <w:rFonts w:ascii="GHEA Grapalat" w:hAnsi="GHEA Grapalat" w:cs="Arial"/>
          <w:vertAlign w:val="superscript"/>
          <w:lang w:val="es-ES"/>
        </w:rPr>
        <w:t xml:space="preserve">                                                                                                                           էլեկտրոնային փոստի հասցեն</w:t>
      </w:r>
    </w:p>
    <w:p w:rsidR="001E31D9" w:rsidRPr="00C02B0F" w:rsidRDefault="001E31D9"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CE27BD" w:rsidRPr="00C02B0F" w:rsidRDefault="00CE27BD" w:rsidP="00B2572B">
      <w:pPr>
        <w:pStyle w:val="norm"/>
        <w:spacing w:line="240" w:lineRule="auto"/>
        <w:ind w:firstLine="284"/>
        <w:jc w:val="right"/>
        <w:rPr>
          <w:rFonts w:ascii="GHEA Grapalat" w:hAnsi="GHEA Grapalat" w:cs="Sylfaen"/>
          <w:b/>
          <w:sz w:val="20"/>
          <w:lang w:val="es-ES"/>
        </w:rPr>
      </w:pPr>
    </w:p>
    <w:p w:rsidR="00B2572B" w:rsidRPr="00C02B0F" w:rsidRDefault="00B2572B" w:rsidP="00B2572B">
      <w:pPr>
        <w:jc w:val="right"/>
        <w:rPr>
          <w:rFonts w:ascii="GHEA Grapalat" w:hAnsi="GHEA Grapalat"/>
          <w:sz w:val="10"/>
          <w:szCs w:val="10"/>
          <w:lang w:val="es-ES"/>
        </w:rPr>
      </w:pPr>
    </w:p>
    <w:p w:rsidR="00B2572B" w:rsidRPr="00C02B0F" w:rsidRDefault="00B2572B" w:rsidP="00B2572B">
      <w:pPr>
        <w:jc w:val="right"/>
        <w:rPr>
          <w:rFonts w:ascii="GHEA Grapalat" w:hAnsi="GHEA Grapalat"/>
          <w:sz w:val="10"/>
          <w:szCs w:val="10"/>
          <w:lang w:val="es-ES"/>
        </w:rPr>
      </w:pPr>
    </w:p>
    <w:p w:rsidR="00B2572B" w:rsidRPr="00C02B0F" w:rsidRDefault="00B2572B" w:rsidP="00B2572B">
      <w:pPr>
        <w:jc w:val="right"/>
        <w:rPr>
          <w:rFonts w:ascii="GHEA Grapalat" w:hAnsi="GHEA Grapalat"/>
          <w:sz w:val="10"/>
          <w:szCs w:val="10"/>
          <w:lang w:val="es-ES"/>
        </w:rPr>
      </w:pPr>
    </w:p>
    <w:p w:rsidR="00B2572B" w:rsidRPr="00C02B0F" w:rsidRDefault="00B2572B" w:rsidP="00B2572B">
      <w:pPr>
        <w:jc w:val="right"/>
        <w:rPr>
          <w:rFonts w:ascii="GHEA Grapalat" w:hAnsi="GHEA Grapalat"/>
          <w:sz w:val="10"/>
          <w:szCs w:val="10"/>
          <w:lang w:val="es-ES"/>
        </w:rPr>
      </w:pPr>
    </w:p>
    <w:p w:rsidR="00B2572B" w:rsidRPr="00C02B0F" w:rsidRDefault="00B2572B" w:rsidP="00B2572B">
      <w:pPr>
        <w:jc w:val="both"/>
        <w:rPr>
          <w:rFonts w:ascii="GHEA Grapalat" w:hAnsi="GHEA Grapalat"/>
          <w:sz w:val="20"/>
          <w:lang w:val="es-ES"/>
        </w:rPr>
      </w:pPr>
      <w:r w:rsidRPr="00C02B0F">
        <w:rPr>
          <w:rFonts w:ascii="GHEA Grapalat" w:hAnsi="GHEA Grapalat"/>
          <w:sz w:val="20"/>
          <w:lang w:val="es-ES"/>
        </w:rPr>
        <w:t xml:space="preserve">               </w:t>
      </w:r>
    </w:p>
    <w:p w:rsidR="00B2572B" w:rsidRPr="00C02B0F" w:rsidRDefault="00B2572B" w:rsidP="00B2572B">
      <w:pPr>
        <w:jc w:val="both"/>
        <w:rPr>
          <w:rFonts w:ascii="GHEA Grapalat" w:hAnsi="GHEA Grapalat"/>
          <w:sz w:val="20"/>
          <w:lang w:val="es-ES"/>
        </w:rPr>
      </w:pPr>
    </w:p>
    <w:p w:rsidR="00B2572B" w:rsidRPr="00C02B0F" w:rsidRDefault="00B2572B" w:rsidP="00B2572B">
      <w:pPr>
        <w:jc w:val="both"/>
        <w:rPr>
          <w:rFonts w:ascii="GHEA Grapalat" w:hAnsi="GHEA Grapalat"/>
          <w:sz w:val="20"/>
          <w:lang w:val="es-ES"/>
        </w:rPr>
      </w:pPr>
    </w:p>
    <w:p w:rsidR="00B2572B" w:rsidRPr="00C02B0F" w:rsidRDefault="00B2572B" w:rsidP="00B2572B">
      <w:pPr>
        <w:jc w:val="both"/>
        <w:rPr>
          <w:rFonts w:ascii="GHEA Grapalat" w:hAnsi="GHEA Grapalat"/>
          <w:sz w:val="20"/>
          <w:lang w:val="es-ES"/>
        </w:rPr>
      </w:pPr>
    </w:p>
    <w:p w:rsidR="00B2572B" w:rsidRPr="00C02B0F" w:rsidRDefault="00B2572B" w:rsidP="00B2572B">
      <w:pPr>
        <w:jc w:val="both"/>
        <w:rPr>
          <w:rFonts w:ascii="GHEA Grapalat" w:hAnsi="GHEA Grapalat"/>
          <w:sz w:val="20"/>
          <w:lang w:val="es-ES"/>
        </w:rPr>
      </w:pPr>
    </w:p>
    <w:p w:rsidR="00B2572B" w:rsidRPr="00C02B0F" w:rsidRDefault="00B2572B" w:rsidP="00B2572B">
      <w:pPr>
        <w:jc w:val="both"/>
        <w:rPr>
          <w:rFonts w:ascii="GHEA Grapalat" w:hAnsi="GHEA Grapalat" w:cs="Arial"/>
          <w:sz w:val="20"/>
          <w:vertAlign w:val="superscript"/>
          <w:lang w:val="es-ES"/>
        </w:rPr>
      </w:pPr>
      <w:r w:rsidRPr="00C02B0F">
        <w:rPr>
          <w:rFonts w:ascii="GHEA Grapalat" w:hAnsi="GHEA Grapalat"/>
          <w:sz w:val="20"/>
          <w:lang w:val="es-ES"/>
        </w:rPr>
        <w:t xml:space="preserve">    </w:t>
      </w:r>
      <w:r w:rsidRPr="00C02B0F">
        <w:rPr>
          <w:rFonts w:ascii="GHEA Grapalat" w:hAnsi="GHEA Grapalat"/>
          <w:sz w:val="20"/>
          <w:lang w:val="hy-AM"/>
        </w:rPr>
        <w:t xml:space="preserve">___________________________________________________ </w:t>
      </w:r>
      <w:r w:rsidRPr="00C02B0F">
        <w:rPr>
          <w:rFonts w:ascii="GHEA Grapalat" w:hAnsi="GHEA Grapalat"/>
          <w:sz w:val="20"/>
          <w:lang w:val="hy-AM"/>
        </w:rPr>
        <w:tab/>
        <w:t xml:space="preserve">                _____________</w:t>
      </w:r>
      <w:r w:rsidRPr="00C02B0F">
        <w:rPr>
          <w:rFonts w:ascii="GHEA Grapalat" w:hAnsi="GHEA Grapalat"/>
          <w:sz w:val="20"/>
          <w:u w:val="single"/>
          <w:lang w:val="es-ES"/>
        </w:rPr>
        <w:tab/>
      </w:r>
      <w:r w:rsidRPr="00C02B0F">
        <w:rPr>
          <w:rFonts w:ascii="GHEA Grapalat" w:hAnsi="GHEA Grapalat"/>
          <w:sz w:val="20"/>
          <w:u w:val="single"/>
          <w:lang w:val="es-ES"/>
        </w:rPr>
        <w:tab/>
      </w:r>
      <w:r w:rsidRPr="00C02B0F">
        <w:rPr>
          <w:rFonts w:ascii="GHEA Grapalat" w:hAnsi="GHEA Grapalat"/>
          <w:sz w:val="20"/>
          <w:lang w:val="es-ES"/>
        </w:rPr>
        <w:tab/>
      </w:r>
      <w:r w:rsidRPr="00C02B0F">
        <w:rPr>
          <w:rFonts w:ascii="GHEA Grapalat" w:hAnsi="GHEA Grapalat"/>
          <w:sz w:val="20"/>
          <w:lang w:val="es-ES"/>
        </w:rPr>
        <w:tab/>
      </w:r>
      <w:r w:rsidRPr="00C02B0F">
        <w:rPr>
          <w:rFonts w:ascii="GHEA Grapalat" w:hAnsi="GHEA Grapalat"/>
          <w:sz w:val="20"/>
          <w:lang w:val="hy-AM"/>
        </w:rPr>
        <w:t xml:space="preserve"> </w:t>
      </w:r>
      <w:r w:rsidRPr="00C02B0F">
        <w:rPr>
          <w:rFonts w:ascii="GHEA Grapalat" w:hAnsi="GHEA Grapalat" w:cs="Sylfaen"/>
          <w:sz w:val="20"/>
          <w:vertAlign w:val="superscript"/>
          <w:lang w:val="hy-AM"/>
        </w:rPr>
        <w:t>Մասնակցի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անվանումը</w:t>
      </w:r>
      <w:r w:rsidRPr="00C02B0F">
        <w:rPr>
          <w:rFonts w:ascii="GHEA Grapalat" w:hAnsi="GHEA Grapalat" w:cs="Arial"/>
          <w:sz w:val="20"/>
          <w:vertAlign w:val="superscript"/>
          <w:lang w:val="hy-AM"/>
        </w:rPr>
        <w:t xml:space="preserve"> </w:t>
      </w:r>
      <w:r w:rsidRPr="00C02B0F">
        <w:rPr>
          <w:rFonts w:ascii="GHEA Grapalat" w:hAnsi="GHEA Grapalat"/>
          <w:sz w:val="20"/>
          <w:vertAlign w:val="superscript"/>
          <w:lang w:val="hy-AM"/>
        </w:rPr>
        <w:t xml:space="preserve"> (</w:t>
      </w:r>
      <w:r w:rsidRPr="00C02B0F">
        <w:rPr>
          <w:rFonts w:ascii="GHEA Grapalat" w:hAnsi="GHEA Grapalat" w:cs="Sylfaen"/>
          <w:sz w:val="20"/>
          <w:vertAlign w:val="superscript"/>
          <w:lang w:val="hy-AM"/>
        </w:rPr>
        <w:t>ղեկավարի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պաշտոնը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rPr>
        <w:t>ա</w:t>
      </w:r>
      <w:r w:rsidRPr="00C02B0F">
        <w:rPr>
          <w:rFonts w:ascii="GHEA Grapalat" w:hAnsi="GHEA Grapalat" w:cs="Sylfaen"/>
          <w:sz w:val="20"/>
          <w:vertAlign w:val="superscript"/>
          <w:lang w:val="hy-AM"/>
        </w:rPr>
        <w:t>նուն</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rPr>
        <w:t>ա</w:t>
      </w:r>
      <w:r w:rsidRPr="00C02B0F">
        <w:rPr>
          <w:rFonts w:ascii="GHEA Grapalat" w:hAnsi="GHEA Grapalat" w:cs="Sylfaen"/>
          <w:sz w:val="20"/>
          <w:vertAlign w:val="superscript"/>
          <w:lang w:val="hy-AM"/>
        </w:rPr>
        <w:t>զգանունը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lang w:val="es-ES"/>
        </w:rPr>
        <w:t xml:space="preserve">               </w:t>
      </w:r>
      <w:r w:rsidRPr="00C02B0F">
        <w:rPr>
          <w:rFonts w:ascii="GHEA Grapalat" w:hAnsi="GHEA Grapalat" w:cs="Sylfaen"/>
          <w:sz w:val="20"/>
          <w:vertAlign w:val="superscript"/>
          <w:lang w:val="hy-AM"/>
        </w:rPr>
        <w:t>ստորագրությունը</w:t>
      </w:r>
      <w:r w:rsidRPr="00C02B0F">
        <w:rPr>
          <w:rFonts w:ascii="GHEA Grapalat" w:hAnsi="GHEA Grapalat" w:cs="Arial"/>
          <w:sz w:val="20"/>
          <w:vertAlign w:val="superscript"/>
          <w:lang w:val="hy-AM"/>
        </w:rPr>
        <w:t>)</w:t>
      </w:r>
    </w:p>
    <w:p w:rsidR="00B2572B" w:rsidRPr="00C02B0F" w:rsidRDefault="00B2572B" w:rsidP="00B2572B">
      <w:pPr>
        <w:jc w:val="both"/>
        <w:rPr>
          <w:rFonts w:ascii="GHEA Grapalat" w:hAnsi="GHEA Grapalat" w:cs="Arial"/>
          <w:sz w:val="20"/>
          <w:vertAlign w:val="superscript"/>
          <w:lang w:val="es-ES"/>
        </w:rPr>
      </w:pPr>
    </w:p>
    <w:p w:rsidR="00B2572B" w:rsidRPr="00C02B0F" w:rsidRDefault="00B2572B" w:rsidP="00B2572B">
      <w:pPr>
        <w:jc w:val="both"/>
        <w:rPr>
          <w:rFonts w:ascii="GHEA Grapalat" w:hAnsi="GHEA Grapalat"/>
          <w:sz w:val="20"/>
          <w:lang w:val="hy-AM"/>
        </w:rPr>
      </w:pPr>
      <w:r w:rsidRPr="00C02B0F">
        <w:rPr>
          <w:rFonts w:ascii="GHEA Grapalat" w:hAnsi="GHEA Grapalat"/>
          <w:sz w:val="20"/>
          <w:lang w:val="hy-AM"/>
        </w:rPr>
        <w:t xml:space="preserve">    </w:t>
      </w:r>
    </w:p>
    <w:p w:rsidR="00B2572B" w:rsidRPr="00C02B0F" w:rsidRDefault="00D15E36" w:rsidP="00D15E36">
      <w:pPr>
        <w:jc w:val="right"/>
        <w:rPr>
          <w:rFonts w:ascii="GHEA Grapalat" w:hAnsi="GHEA Grapalat" w:cs="Arial"/>
          <w:sz w:val="20"/>
          <w:lang w:val="hy-AM"/>
        </w:rPr>
      </w:pPr>
      <w:r w:rsidRPr="00C02B0F">
        <w:rPr>
          <w:rFonts w:ascii="GHEA Grapalat" w:hAnsi="GHEA Grapalat" w:cs="Sylfaen"/>
          <w:sz w:val="20"/>
          <w:lang w:val="es-ES"/>
        </w:rPr>
        <w:t xml:space="preserve">                                   </w:t>
      </w:r>
      <w:r w:rsidR="00B2572B" w:rsidRPr="00C02B0F">
        <w:rPr>
          <w:rFonts w:ascii="GHEA Grapalat" w:hAnsi="GHEA Grapalat" w:cs="Sylfaen"/>
          <w:sz w:val="20"/>
          <w:lang w:val="hy-AM"/>
        </w:rPr>
        <w:t>Կ</w:t>
      </w:r>
      <w:r w:rsidR="00B2572B" w:rsidRPr="00C02B0F">
        <w:rPr>
          <w:rFonts w:ascii="GHEA Grapalat" w:hAnsi="GHEA Grapalat" w:cs="Arial"/>
          <w:sz w:val="20"/>
          <w:lang w:val="hy-AM"/>
        </w:rPr>
        <w:t xml:space="preserve">. </w:t>
      </w:r>
      <w:r w:rsidR="00B2572B" w:rsidRPr="00C02B0F">
        <w:rPr>
          <w:rFonts w:ascii="GHEA Grapalat" w:hAnsi="GHEA Grapalat" w:cs="Sylfaen"/>
          <w:sz w:val="20"/>
          <w:lang w:val="hy-AM"/>
        </w:rPr>
        <w:t>Տ</w:t>
      </w:r>
      <w:r w:rsidR="00B2572B" w:rsidRPr="00C02B0F">
        <w:rPr>
          <w:rFonts w:ascii="GHEA Grapalat" w:hAnsi="GHEA Grapalat" w:cs="Arial"/>
          <w:sz w:val="20"/>
          <w:lang w:val="hy-AM"/>
        </w:rPr>
        <w:tab/>
        <w:t xml:space="preserve"> </w:t>
      </w:r>
    </w:p>
    <w:p w:rsidR="00B2572B" w:rsidRPr="00C02B0F" w:rsidRDefault="00B2572B" w:rsidP="00B2572B">
      <w:pPr>
        <w:pStyle w:val="BodyTextIndent3"/>
        <w:jc w:val="right"/>
        <w:rPr>
          <w:rFonts w:ascii="GHEA Grapalat" w:hAnsi="GHEA Grapalat"/>
          <w:b/>
          <w:lang w:val="es-ES"/>
        </w:rPr>
      </w:pPr>
    </w:p>
    <w:p w:rsidR="00B2572B" w:rsidRPr="00C02B0F" w:rsidRDefault="00B2572B" w:rsidP="00B2572B">
      <w:pPr>
        <w:pStyle w:val="BodyTextIndent3"/>
        <w:jc w:val="right"/>
        <w:rPr>
          <w:rFonts w:ascii="GHEA Grapalat" w:hAnsi="GHEA Grapalat"/>
          <w:b/>
          <w:lang w:val="es-ES"/>
        </w:rPr>
      </w:pPr>
    </w:p>
    <w:p w:rsidR="00D15E36" w:rsidRPr="00C02B0F" w:rsidRDefault="00D15E36" w:rsidP="00B2572B">
      <w:pPr>
        <w:pStyle w:val="BodyTextIndent3"/>
        <w:jc w:val="right"/>
        <w:rPr>
          <w:rFonts w:ascii="GHEA Grapalat" w:hAnsi="GHEA Grapalat"/>
          <w:b/>
          <w:lang w:val="es-ES"/>
        </w:rPr>
      </w:pPr>
    </w:p>
    <w:p w:rsidR="00D15E36" w:rsidRPr="00C02B0F" w:rsidRDefault="00D15E36" w:rsidP="00D15E36">
      <w:pPr>
        <w:pStyle w:val="FootnoteText"/>
        <w:rPr>
          <w:lang w:val="es-ES"/>
        </w:rPr>
      </w:pPr>
      <w:r w:rsidRPr="00C02B0F">
        <w:rPr>
          <w:rFonts w:ascii="GHEA Grapalat" w:hAnsi="GHEA Grapalat"/>
          <w:i/>
          <w:sz w:val="16"/>
          <w:szCs w:val="16"/>
          <w:lang w:val="hy-AM"/>
        </w:rPr>
        <w:t>*</w:t>
      </w:r>
      <w:r w:rsidRPr="00C02B0F">
        <w:rPr>
          <w:rFonts w:ascii="GHEA Grapalat" w:hAnsi="GHEA Grapalat"/>
          <w:i/>
          <w:sz w:val="16"/>
          <w:szCs w:val="16"/>
        </w:rPr>
        <w:t>լրացվում</w:t>
      </w:r>
      <w:r w:rsidRPr="00C02B0F">
        <w:rPr>
          <w:rFonts w:ascii="GHEA Grapalat" w:hAnsi="GHEA Grapalat"/>
          <w:i/>
          <w:sz w:val="16"/>
          <w:szCs w:val="16"/>
          <w:lang w:val="es-ES"/>
        </w:rPr>
        <w:t xml:space="preserve"> </w:t>
      </w:r>
      <w:r w:rsidRPr="00C02B0F">
        <w:rPr>
          <w:rFonts w:ascii="GHEA Grapalat" w:hAnsi="GHEA Grapalat"/>
          <w:i/>
          <w:sz w:val="16"/>
          <w:szCs w:val="16"/>
        </w:rPr>
        <w:t>է</w:t>
      </w:r>
      <w:r w:rsidRPr="00C02B0F">
        <w:rPr>
          <w:rFonts w:ascii="GHEA Grapalat" w:hAnsi="GHEA Grapalat"/>
          <w:i/>
          <w:sz w:val="16"/>
          <w:szCs w:val="16"/>
          <w:lang w:val="es-ES"/>
        </w:rPr>
        <w:t xml:space="preserve"> </w:t>
      </w:r>
      <w:r w:rsidRPr="00C02B0F">
        <w:rPr>
          <w:rFonts w:ascii="GHEA Grapalat" w:hAnsi="GHEA Grapalat"/>
          <w:i/>
          <w:sz w:val="16"/>
          <w:szCs w:val="16"/>
        </w:rPr>
        <w:t>հանձնաժողովի</w:t>
      </w:r>
      <w:r w:rsidRPr="00C02B0F">
        <w:rPr>
          <w:rFonts w:ascii="GHEA Grapalat" w:hAnsi="GHEA Grapalat"/>
          <w:i/>
          <w:sz w:val="16"/>
          <w:szCs w:val="16"/>
          <w:lang w:val="es-ES"/>
        </w:rPr>
        <w:t xml:space="preserve"> </w:t>
      </w:r>
      <w:r w:rsidRPr="00C02B0F">
        <w:rPr>
          <w:rFonts w:ascii="GHEA Grapalat" w:hAnsi="GHEA Grapalat"/>
          <w:i/>
          <w:sz w:val="16"/>
          <w:szCs w:val="16"/>
        </w:rPr>
        <w:t>քարտուղարի</w:t>
      </w:r>
      <w:r w:rsidRPr="00C02B0F">
        <w:rPr>
          <w:rFonts w:ascii="GHEA Grapalat" w:hAnsi="GHEA Grapalat"/>
          <w:i/>
          <w:sz w:val="16"/>
          <w:szCs w:val="16"/>
          <w:lang w:val="es-ES"/>
        </w:rPr>
        <w:t xml:space="preserve"> </w:t>
      </w:r>
      <w:r w:rsidRPr="00C02B0F">
        <w:rPr>
          <w:rFonts w:ascii="GHEA Grapalat" w:hAnsi="GHEA Grapalat"/>
          <w:i/>
          <w:sz w:val="16"/>
          <w:szCs w:val="16"/>
        </w:rPr>
        <w:t>կողմից</w:t>
      </w:r>
      <w:r w:rsidRPr="00C02B0F">
        <w:rPr>
          <w:rFonts w:ascii="GHEA Grapalat" w:hAnsi="GHEA Grapalat"/>
          <w:i/>
          <w:sz w:val="16"/>
          <w:szCs w:val="16"/>
          <w:lang w:val="es-ES"/>
        </w:rPr>
        <w:t xml:space="preserve">` </w:t>
      </w:r>
      <w:r w:rsidRPr="00C02B0F">
        <w:rPr>
          <w:rFonts w:ascii="GHEA Grapalat" w:hAnsi="GHEA Grapalat"/>
          <w:i/>
          <w:sz w:val="16"/>
          <w:szCs w:val="16"/>
        </w:rPr>
        <w:t>մինչև</w:t>
      </w:r>
      <w:r w:rsidRPr="00C02B0F">
        <w:rPr>
          <w:rFonts w:ascii="GHEA Grapalat" w:hAnsi="GHEA Grapalat"/>
          <w:i/>
          <w:sz w:val="16"/>
          <w:szCs w:val="16"/>
          <w:lang w:val="es-ES"/>
        </w:rPr>
        <w:t xml:space="preserve"> </w:t>
      </w:r>
      <w:r w:rsidRPr="00C02B0F">
        <w:rPr>
          <w:rFonts w:ascii="GHEA Grapalat" w:hAnsi="GHEA Grapalat"/>
          <w:i/>
          <w:sz w:val="16"/>
          <w:szCs w:val="16"/>
        </w:rPr>
        <w:t>հրավերը</w:t>
      </w:r>
      <w:r w:rsidRPr="00C02B0F">
        <w:rPr>
          <w:rFonts w:ascii="GHEA Grapalat" w:hAnsi="GHEA Grapalat"/>
          <w:i/>
          <w:sz w:val="16"/>
          <w:szCs w:val="16"/>
          <w:lang w:val="es-ES"/>
        </w:rPr>
        <w:t xml:space="preserve"> </w:t>
      </w:r>
      <w:r w:rsidRPr="00C02B0F">
        <w:rPr>
          <w:rFonts w:ascii="GHEA Grapalat" w:hAnsi="GHEA Grapalat"/>
          <w:i/>
          <w:sz w:val="16"/>
          <w:szCs w:val="16"/>
        </w:rPr>
        <w:t>տեղեկագրում</w:t>
      </w:r>
      <w:r w:rsidRPr="00C02B0F">
        <w:rPr>
          <w:rFonts w:ascii="GHEA Grapalat" w:hAnsi="GHEA Grapalat"/>
          <w:i/>
          <w:sz w:val="16"/>
          <w:szCs w:val="16"/>
          <w:lang w:val="es-ES"/>
        </w:rPr>
        <w:t xml:space="preserve"> </w:t>
      </w:r>
      <w:r w:rsidRPr="00C02B0F">
        <w:rPr>
          <w:rFonts w:ascii="GHEA Grapalat" w:hAnsi="GHEA Grapalat"/>
          <w:i/>
          <w:sz w:val="16"/>
          <w:szCs w:val="16"/>
        </w:rPr>
        <w:t>հրապարակելը</w:t>
      </w:r>
      <w:r w:rsidRPr="00C02B0F">
        <w:rPr>
          <w:rFonts w:ascii="GHEA Grapalat" w:hAnsi="GHEA Grapalat"/>
          <w:i/>
          <w:sz w:val="16"/>
          <w:szCs w:val="16"/>
          <w:lang w:val="hy-AM"/>
        </w:rPr>
        <w:t>:</w:t>
      </w:r>
    </w:p>
    <w:p w:rsidR="00D15E36" w:rsidRPr="00C02B0F" w:rsidRDefault="00D15E36" w:rsidP="00D15E36">
      <w:pPr>
        <w:pStyle w:val="FootnoteText"/>
        <w:rPr>
          <w:rFonts w:ascii="GHEA Grapalat" w:hAnsi="GHEA Grapalat"/>
          <w:i/>
          <w:sz w:val="16"/>
          <w:szCs w:val="16"/>
          <w:lang w:val="es-ES"/>
        </w:rPr>
      </w:pPr>
    </w:p>
    <w:p w:rsidR="00B2572B" w:rsidRPr="00C02B0F" w:rsidRDefault="00B2572B" w:rsidP="00BD482E">
      <w:pPr>
        <w:pStyle w:val="BodyTextIndent3"/>
        <w:ind w:firstLine="0"/>
        <w:rPr>
          <w:rFonts w:ascii="GHEA Grapalat" w:hAnsi="GHEA Grapalat"/>
          <w:b/>
          <w:lang w:val="es-ES"/>
        </w:rPr>
      </w:pPr>
      <w:r w:rsidRPr="00C02B0F">
        <w:rPr>
          <w:rFonts w:ascii="GHEA Grapalat" w:hAnsi="GHEA Grapalat"/>
          <w:b/>
          <w:lang w:val="hy-AM"/>
        </w:rPr>
        <w:br w:type="page"/>
      </w:r>
    </w:p>
    <w:p w:rsidR="00F853B6" w:rsidRPr="00C02B0F" w:rsidRDefault="00F853B6" w:rsidP="00F853B6">
      <w:pPr>
        <w:pStyle w:val="BodyTextIndent3"/>
        <w:spacing w:line="240" w:lineRule="auto"/>
        <w:jc w:val="right"/>
        <w:rPr>
          <w:rFonts w:ascii="GHEA Grapalat" w:hAnsi="GHEA Grapalat" w:cs="Arial"/>
          <w:b/>
          <w:lang w:val="hy-AM"/>
        </w:rPr>
      </w:pPr>
      <w:r w:rsidRPr="00C02B0F">
        <w:rPr>
          <w:rFonts w:ascii="GHEA Grapalat" w:hAnsi="GHEA Grapalat" w:cs="Sylfaen"/>
          <w:b/>
          <w:lang w:val="hy-AM"/>
        </w:rPr>
        <w:lastRenderedPageBreak/>
        <w:t>Հավելված</w:t>
      </w:r>
      <w:r w:rsidRPr="00C02B0F">
        <w:rPr>
          <w:rFonts w:ascii="GHEA Grapalat" w:hAnsi="GHEA Grapalat" w:cs="Arial"/>
          <w:b/>
          <w:lang w:val="hy-AM"/>
        </w:rPr>
        <w:t xml:space="preserve"> 2</w:t>
      </w:r>
    </w:p>
    <w:p w:rsidR="00F853B6" w:rsidRPr="00C02B0F" w:rsidRDefault="00BD482E" w:rsidP="00F853B6">
      <w:pPr>
        <w:pStyle w:val="BodyTextIndent3"/>
        <w:spacing w:line="240" w:lineRule="auto"/>
        <w:jc w:val="right"/>
        <w:rPr>
          <w:rFonts w:ascii="GHEA Grapalat" w:hAnsi="GHEA Grapalat" w:cs="Arial"/>
          <w:b/>
          <w:lang w:val="es-ES"/>
        </w:rPr>
      </w:pPr>
      <w:r>
        <w:rPr>
          <w:rFonts w:ascii="GHEA Grapalat" w:hAnsi="GHEA Grapalat"/>
          <w:sz w:val="24"/>
          <w:szCs w:val="24"/>
          <w:lang w:val="es-ES"/>
        </w:rPr>
        <w:t>«</w:t>
      </w:r>
      <w:r w:rsidR="002135CA">
        <w:rPr>
          <w:rFonts w:ascii="GHEA Grapalat" w:hAnsi="GHEA Grapalat"/>
          <w:sz w:val="24"/>
          <w:szCs w:val="24"/>
          <w:lang w:val="es-ES"/>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jc w:val="center"/>
        <w:rPr>
          <w:rFonts w:ascii="GHEA Grapalat" w:hAnsi="GHEA Grapalat" w:cs="Sylfaen"/>
          <w:b/>
          <w:lang w:val="es-ES"/>
        </w:rPr>
      </w:pPr>
    </w:p>
    <w:p w:rsidR="00F853B6" w:rsidRPr="00C02B0F" w:rsidRDefault="00F853B6" w:rsidP="00F853B6">
      <w:pPr>
        <w:jc w:val="center"/>
        <w:rPr>
          <w:rFonts w:ascii="GHEA Grapalat" w:hAnsi="GHEA Grapalat" w:cs="Arial"/>
          <w:b/>
          <w:sz w:val="20"/>
          <w:szCs w:val="20"/>
          <w:lang w:val="es-ES"/>
        </w:rPr>
      </w:pPr>
    </w:p>
    <w:p w:rsidR="00F853B6" w:rsidRPr="00C02B0F" w:rsidRDefault="00F853B6" w:rsidP="00F853B6">
      <w:pPr>
        <w:jc w:val="center"/>
        <w:rPr>
          <w:rFonts w:ascii="GHEA Grapalat" w:hAnsi="GHEA Grapalat" w:cs="Arial"/>
          <w:b/>
          <w:sz w:val="20"/>
          <w:szCs w:val="20"/>
          <w:lang w:val="es-ES"/>
        </w:rPr>
      </w:pPr>
      <w:r w:rsidRPr="00C02B0F">
        <w:rPr>
          <w:rFonts w:ascii="GHEA Grapalat" w:hAnsi="GHEA Grapalat" w:cs="Arial"/>
          <w:b/>
          <w:sz w:val="20"/>
          <w:szCs w:val="20"/>
          <w:lang w:val="es-ES"/>
        </w:rPr>
        <w:t>Հ Ա Յ Տ Ա Ր Ա Ր Ո Ւ Թ Յ Ո Ւ Ն</w:t>
      </w:r>
    </w:p>
    <w:p w:rsidR="00F853B6" w:rsidRPr="00C02B0F" w:rsidRDefault="00F853B6" w:rsidP="00F853B6">
      <w:pPr>
        <w:jc w:val="center"/>
        <w:rPr>
          <w:rFonts w:ascii="GHEA Grapalat" w:hAnsi="GHEA Grapalat" w:cs="Arial"/>
          <w:b/>
          <w:sz w:val="20"/>
          <w:szCs w:val="20"/>
          <w:lang w:val="es-ES"/>
        </w:rPr>
      </w:pPr>
      <w:r w:rsidRPr="00C02B0F">
        <w:rPr>
          <w:rFonts w:ascii="GHEA Grapalat" w:hAnsi="GHEA Grapalat" w:cs="Arial"/>
          <w:b/>
          <w:sz w:val="20"/>
          <w:szCs w:val="20"/>
          <w:lang w:val="es-ES"/>
        </w:rPr>
        <w:t>մասնակցության իրավունքի պահանջներին համապատասխանելու մասին</w:t>
      </w:r>
    </w:p>
    <w:p w:rsidR="00F853B6" w:rsidRPr="00C02B0F" w:rsidRDefault="00F853B6" w:rsidP="00F853B6">
      <w:pPr>
        <w:pStyle w:val="BodyTextIndent"/>
        <w:spacing w:line="240" w:lineRule="auto"/>
        <w:jc w:val="center"/>
        <w:rPr>
          <w:rFonts w:ascii="GHEA Grapalat" w:hAnsi="GHEA Grapalat"/>
          <w:b/>
          <w:szCs w:val="24"/>
          <w:lang w:val="es-ES"/>
        </w:rPr>
      </w:pPr>
    </w:p>
    <w:p w:rsidR="00F853B6" w:rsidRPr="00C02B0F" w:rsidRDefault="00F853B6" w:rsidP="00F853B6">
      <w:pPr>
        <w:ind w:firstLine="709"/>
        <w:jc w:val="both"/>
        <w:rPr>
          <w:rFonts w:ascii="GHEA Grapalat" w:hAnsi="GHEA Grapalat"/>
          <w:sz w:val="20"/>
          <w:lang w:val="es-ES"/>
        </w:rPr>
      </w:pPr>
      <w:r w:rsidRPr="00C02B0F">
        <w:rPr>
          <w:rFonts w:ascii="GHEA Grapalat" w:hAnsi="GHEA Grapalat" w:cs="Arial"/>
          <w:sz w:val="20"/>
          <w:szCs w:val="20"/>
          <w:lang w:val="es-ES"/>
        </w:rPr>
        <w:t>Սույնով</w:t>
      </w:r>
      <w:r w:rsidRPr="00C02B0F">
        <w:rPr>
          <w:rFonts w:ascii="GHEA Grapalat" w:hAnsi="GHEA Grapalat"/>
          <w:sz w:val="20"/>
          <w:lang w:val="hy-AM"/>
        </w:rPr>
        <w:t xml:space="preserve">  </w:t>
      </w:r>
      <w:r w:rsidRPr="00C02B0F">
        <w:rPr>
          <w:rFonts w:ascii="GHEA Grapalat" w:hAnsi="GHEA Grapalat"/>
          <w:sz w:val="20"/>
          <w:u w:val="single"/>
          <w:lang w:val="hy-AM"/>
        </w:rPr>
        <w:t xml:space="preserve">                                                </w:t>
      </w:r>
      <w:r w:rsidRPr="00C02B0F">
        <w:rPr>
          <w:rFonts w:ascii="GHEA Grapalat" w:hAnsi="GHEA Grapalat"/>
          <w:sz w:val="20"/>
          <w:u w:val="single"/>
          <w:lang w:val="es-ES"/>
        </w:rPr>
        <w:t xml:space="preserve">                         </w:t>
      </w:r>
      <w:r w:rsidRPr="00C02B0F">
        <w:rPr>
          <w:rFonts w:ascii="GHEA Grapalat" w:hAnsi="GHEA Grapalat"/>
          <w:sz w:val="20"/>
          <w:u w:val="single"/>
          <w:lang w:val="hy-AM"/>
        </w:rPr>
        <w:t xml:space="preserve">          </w:t>
      </w:r>
      <w:r w:rsidRPr="00C02B0F">
        <w:rPr>
          <w:rFonts w:ascii="GHEA Grapalat" w:hAnsi="GHEA Grapalat"/>
          <w:lang w:val="hy-AM"/>
        </w:rPr>
        <w:t>-</w:t>
      </w:r>
      <w:r w:rsidRPr="00C02B0F">
        <w:rPr>
          <w:rFonts w:ascii="GHEA Grapalat" w:hAnsi="GHEA Grapalat" w:cs="Arial"/>
          <w:sz w:val="20"/>
          <w:szCs w:val="20"/>
          <w:lang w:val="es-ES"/>
        </w:rPr>
        <w:t>ն հայտարարում և հավաստում է, որ</w:t>
      </w:r>
      <w:r w:rsidRPr="00C02B0F">
        <w:rPr>
          <w:rFonts w:ascii="GHEA Grapalat" w:hAnsi="GHEA Grapalat" w:cs="Arial"/>
          <w:lang w:val="hy-AM"/>
        </w:rPr>
        <w:t xml:space="preserve"> </w:t>
      </w:r>
    </w:p>
    <w:p w:rsidR="00F853B6" w:rsidRPr="00C02B0F" w:rsidRDefault="00F853B6" w:rsidP="00F853B6">
      <w:pPr>
        <w:jc w:val="both"/>
        <w:rPr>
          <w:rFonts w:ascii="GHEA Grapalat" w:hAnsi="GHEA Grapalat"/>
          <w:i/>
          <w:sz w:val="16"/>
          <w:vertAlign w:val="superscript"/>
          <w:lang w:val="es-ES"/>
        </w:rPr>
      </w:pP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es-ES"/>
        </w:rPr>
        <w:t xml:space="preserve">                                    </w:t>
      </w:r>
      <w:r w:rsidRPr="00C02B0F">
        <w:rPr>
          <w:rFonts w:ascii="GHEA Grapalat" w:hAnsi="GHEA Grapalat" w:cs="Sylfaen"/>
          <w:vertAlign w:val="superscript"/>
          <w:lang w:val="hy-AM"/>
        </w:rPr>
        <w:t>մասնակցի անվանումը</w:t>
      </w:r>
      <w:r w:rsidRPr="00C02B0F">
        <w:rPr>
          <w:rFonts w:ascii="GHEA Grapalat" w:hAnsi="GHEA Grapalat"/>
          <w:i/>
          <w:sz w:val="16"/>
          <w:vertAlign w:val="superscript"/>
          <w:lang w:val="hy-AM"/>
        </w:rPr>
        <w:tab/>
      </w:r>
    </w:p>
    <w:p w:rsidR="00F853B6" w:rsidRPr="00C02B0F" w:rsidRDefault="00F853B6" w:rsidP="00F853B6">
      <w:pPr>
        <w:jc w:val="both"/>
        <w:rPr>
          <w:rFonts w:ascii="GHEA Grapalat" w:hAnsi="GHEA Grapalat" w:cs="Arial"/>
          <w:sz w:val="20"/>
          <w:szCs w:val="20"/>
          <w:lang w:val="es-ES"/>
        </w:rPr>
      </w:pPr>
      <w:r w:rsidRPr="00C02B0F">
        <w:rPr>
          <w:rFonts w:ascii="GHEA Grapalat" w:hAnsi="GHEA Grapalat" w:cs="Arial"/>
          <w:sz w:val="20"/>
          <w:szCs w:val="20"/>
          <w:lang w:val="es-ES"/>
        </w:rPr>
        <w:t xml:space="preserve">բավարարում է </w:t>
      </w:r>
      <w:r w:rsidR="0065737C">
        <w:rPr>
          <w:rFonts w:ascii="GHEA Grapalat" w:hAnsi="GHEA Grapalat" w:cs="Arial"/>
          <w:sz w:val="20"/>
          <w:szCs w:val="20"/>
          <w:lang w:val="es-ES"/>
        </w:rPr>
        <w:t>«</w:t>
      </w:r>
      <w:r w:rsidR="002135CA">
        <w:rPr>
          <w:rFonts w:ascii="GHEA Grapalat" w:hAnsi="GHEA Grapalat" w:cs="Arial"/>
          <w:sz w:val="20"/>
          <w:szCs w:val="20"/>
          <w:lang w:val="es-ES"/>
        </w:rPr>
        <w:t>ԼՈՒՍ-ՀՄԱ-ԱՊՁԲ-17/2»</w:t>
      </w:r>
      <w:r w:rsidRPr="00C02B0F">
        <w:rPr>
          <w:rFonts w:ascii="GHEA Grapalat" w:hAnsi="GHEA Grapalat" w:cs="Arial"/>
          <w:sz w:val="20"/>
          <w:szCs w:val="20"/>
          <w:lang w:val="es-ES"/>
        </w:rPr>
        <w:t>*  ծածկագրով  ընթացակարգի հրավերով սահմանված մասնակցության իրավունքի պահանջներին:</w:t>
      </w:r>
    </w:p>
    <w:p w:rsidR="00F853B6" w:rsidRPr="00C02B0F" w:rsidRDefault="00F853B6" w:rsidP="00F853B6">
      <w:pPr>
        <w:jc w:val="both"/>
        <w:rPr>
          <w:rFonts w:ascii="GHEA Grapalat" w:hAnsi="GHEA Grapalat" w:cs="Arial"/>
          <w:sz w:val="20"/>
          <w:szCs w:val="20"/>
          <w:lang w:val="es-ES"/>
        </w:rPr>
      </w:pPr>
      <w:r w:rsidRPr="00C02B0F">
        <w:rPr>
          <w:rFonts w:ascii="GHEA Grapalat" w:hAnsi="GHEA Grapalat"/>
          <w:sz w:val="22"/>
          <w:szCs w:val="22"/>
          <w:lang w:val="es-ES"/>
        </w:rPr>
        <w:tab/>
      </w:r>
      <w:r w:rsidRPr="00C02B0F">
        <w:rPr>
          <w:rFonts w:ascii="GHEA Grapalat" w:hAnsi="GHEA Grapalat" w:cs="Arial"/>
          <w:sz w:val="20"/>
          <w:szCs w:val="20"/>
          <w:lang w:val="es-ES"/>
        </w:rPr>
        <w:t xml:space="preserve">Միաժամանակ </w:t>
      </w:r>
      <w:r w:rsidRPr="00C02B0F">
        <w:rPr>
          <w:rFonts w:ascii="GHEA Grapalat" w:hAnsi="GHEA Grapalat"/>
          <w:vertAlign w:val="superscript"/>
          <w:lang w:val="hy-AM"/>
        </w:rPr>
        <w:t xml:space="preserve"> </w:t>
      </w:r>
      <w:r w:rsidRPr="00C02B0F">
        <w:rPr>
          <w:rFonts w:ascii="GHEA Grapalat" w:hAnsi="GHEA Grapalat"/>
          <w:u w:val="single"/>
          <w:lang w:val="hy-AM"/>
        </w:rPr>
        <w:t xml:space="preserve"> </w:t>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hy-AM"/>
        </w:rPr>
        <w:t xml:space="preserve">                   </w:t>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es-ES"/>
        </w:rPr>
        <w:tab/>
      </w:r>
      <w:r w:rsidRPr="00C02B0F">
        <w:rPr>
          <w:rFonts w:ascii="GHEA Grapalat" w:hAnsi="GHEA Grapalat"/>
          <w:u w:val="single"/>
          <w:lang w:val="hy-AM"/>
        </w:rPr>
        <w:t xml:space="preserve">                 </w:t>
      </w:r>
      <w:r w:rsidRPr="00C02B0F">
        <w:rPr>
          <w:rFonts w:ascii="GHEA Grapalat" w:hAnsi="GHEA Grapalat"/>
          <w:u w:val="single"/>
          <w:lang w:val="es-ES"/>
        </w:rPr>
        <w:t xml:space="preserve">    </w:t>
      </w:r>
      <w:r w:rsidRPr="00C02B0F">
        <w:rPr>
          <w:rFonts w:ascii="GHEA Grapalat" w:hAnsi="GHEA Grapalat"/>
          <w:u w:val="single"/>
          <w:lang w:val="hy-AM"/>
        </w:rPr>
        <w:t xml:space="preserve">     </w:t>
      </w:r>
      <w:r w:rsidRPr="00C02B0F">
        <w:rPr>
          <w:rFonts w:ascii="GHEA Grapalat" w:hAnsi="GHEA Grapalat" w:cs="Arial"/>
          <w:sz w:val="20"/>
          <w:szCs w:val="20"/>
          <w:lang w:val="es-ES"/>
        </w:rPr>
        <w:t xml:space="preserve"> -ն  </w:t>
      </w:r>
    </w:p>
    <w:p w:rsidR="00F853B6" w:rsidRPr="00C02B0F" w:rsidRDefault="00F853B6" w:rsidP="00F853B6">
      <w:pPr>
        <w:jc w:val="both"/>
        <w:rPr>
          <w:rFonts w:ascii="GHEA Grapalat" w:hAnsi="GHEA Grapalat" w:cs="Arial"/>
          <w:sz w:val="20"/>
          <w:szCs w:val="20"/>
          <w:lang w:val="es-ES"/>
        </w:rPr>
      </w:pPr>
      <w:r w:rsidRPr="00C02B0F">
        <w:rPr>
          <w:rFonts w:ascii="GHEA Grapalat" w:hAnsi="GHEA Grapalat" w:cs="Sylfaen"/>
          <w:vertAlign w:val="superscript"/>
          <w:lang w:val="es-ES"/>
        </w:rPr>
        <w:tab/>
      </w:r>
      <w:r w:rsidRPr="00C02B0F">
        <w:rPr>
          <w:rFonts w:ascii="GHEA Grapalat" w:hAnsi="GHEA Grapalat" w:cs="Sylfaen"/>
          <w:vertAlign w:val="superscript"/>
          <w:lang w:val="es-ES"/>
        </w:rPr>
        <w:tab/>
      </w:r>
      <w:r w:rsidRPr="00C02B0F">
        <w:rPr>
          <w:rFonts w:ascii="GHEA Grapalat" w:hAnsi="GHEA Grapalat" w:cs="Sylfaen"/>
          <w:vertAlign w:val="superscript"/>
          <w:lang w:val="es-ES"/>
        </w:rPr>
        <w:tab/>
      </w:r>
      <w:r w:rsidRPr="00C02B0F">
        <w:rPr>
          <w:rFonts w:ascii="GHEA Grapalat" w:hAnsi="GHEA Grapalat" w:cs="Sylfaen"/>
          <w:vertAlign w:val="superscript"/>
          <w:lang w:val="es-ES"/>
        </w:rPr>
        <w:tab/>
      </w:r>
      <w:r w:rsidRPr="00C02B0F">
        <w:rPr>
          <w:rFonts w:ascii="GHEA Grapalat" w:hAnsi="GHEA Grapalat" w:cs="Sylfaen"/>
          <w:vertAlign w:val="superscript"/>
          <w:lang w:val="es-ES"/>
        </w:rPr>
        <w:tab/>
        <w:t xml:space="preserve">            </w:t>
      </w:r>
      <w:r w:rsidRPr="00C02B0F">
        <w:rPr>
          <w:rFonts w:ascii="GHEA Grapalat" w:hAnsi="GHEA Grapalat" w:cs="Sylfaen"/>
          <w:vertAlign w:val="superscript"/>
          <w:lang w:val="hy-AM"/>
        </w:rPr>
        <w:t>մասնակցի</w:t>
      </w:r>
      <w:r w:rsidRPr="00C02B0F">
        <w:rPr>
          <w:rFonts w:ascii="GHEA Grapalat" w:hAnsi="GHEA Grapalat" w:cs="Arial"/>
          <w:vertAlign w:val="superscript"/>
          <w:lang w:val="hy-AM"/>
        </w:rPr>
        <w:t xml:space="preserve"> </w:t>
      </w:r>
      <w:r w:rsidRPr="00C02B0F">
        <w:rPr>
          <w:rFonts w:ascii="GHEA Grapalat" w:hAnsi="GHEA Grapalat" w:cs="Sylfaen"/>
          <w:vertAlign w:val="superscript"/>
          <w:lang w:val="hy-AM"/>
        </w:rPr>
        <w:t>անվանումը</w:t>
      </w:r>
    </w:p>
    <w:p w:rsidR="00F853B6" w:rsidRPr="00C02B0F" w:rsidRDefault="00F853B6" w:rsidP="00F853B6">
      <w:pPr>
        <w:jc w:val="both"/>
        <w:rPr>
          <w:rFonts w:ascii="GHEA Grapalat" w:hAnsi="GHEA Grapalat" w:cs="Arial"/>
          <w:sz w:val="22"/>
          <w:szCs w:val="22"/>
          <w:lang w:val="es-ES"/>
        </w:rPr>
      </w:pPr>
      <w:r w:rsidRPr="00C02B0F">
        <w:rPr>
          <w:rFonts w:ascii="GHEA Grapalat" w:hAnsi="GHEA Grapalat" w:cs="Arial"/>
          <w:sz w:val="20"/>
          <w:szCs w:val="20"/>
          <w:lang w:val="es-ES"/>
        </w:rPr>
        <w:tab/>
        <w:t>1) հայտնում և հավաստում է, որ</w:t>
      </w:r>
      <w:r w:rsidRPr="00C02B0F">
        <w:rPr>
          <w:rFonts w:ascii="GHEA Grapalat" w:hAnsi="GHEA Grapalat"/>
          <w:sz w:val="22"/>
          <w:szCs w:val="22"/>
          <w:vertAlign w:val="superscript"/>
          <w:lang w:val="hy-AM"/>
        </w:rPr>
        <w:t xml:space="preserve"> </w:t>
      </w:r>
      <w:r w:rsidR="008B4FB0">
        <w:rPr>
          <w:rFonts w:ascii="GHEA Grapalat" w:hAnsi="GHEA Grapalat"/>
          <w:lang w:val="es-ES"/>
        </w:rPr>
        <w:t>«</w:t>
      </w:r>
      <w:r w:rsidR="002135CA">
        <w:rPr>
          <w:rFonts w:ascii="GHEA Grapalat" w:hAnsi="GHEA Grapalat"/>
          <w:lang w:val="es-ES"/>
        </w:rPr>
        <w:t>ԼՈՒՍ-ՀՄԱ-ԱՊՁԲ-17/2»</w:t>
      </w:r>
      <w:r w:rsidRPr="00C02B0F">
        <w:rPr>
          <w:rFonts w:ascii="GHEA Grapalat" w:hAnsi="GHEA Grapalat" w:cs="Sylfaen"/>
          <w:sz w:val="22"/>
          <w:szCs w:val="22"/>
          <w:lang w:val="hy-AM"/>
        </w:rPr>
        <w:t xml:space="preserve">*  </w:t>
      </w:r>
      <w:r w:rsidRPr="00C02B0F">
        <w:rPr>
          <w:rFonts w:ascii="GHEA Grapalat" w:hAnsi="GHEA Grapalat" w:cs="Arial"/>
          <w:sz w:val="20"/>
          <w:szCs w:val="20"/>
          <w:lang w:val="es-ES"/>
        </w:rPr>
        <w:t>ծածկագրով ընթացակարգին մասնակցելու շրջանակում`</w:t>
      </w:r>
      <w:r w:rsidRPr="00C02B0F">
        <w:rPr>
          <w:rFonts w:ascii="GHEA Grapalat" w:hAnsi="GHEA Grapalat" w:cs="Sylfaen"/>
          <w:sz w:val="22"/>
          <w:szCs w:val="22"/>
          <w:lang w:val="es-ES"/>
        </w:rPr>
        <w:t xml:space="preserve">  </w:t>
      </w:r>
    </w:p>
    <w:p w:rsidR="00F853B6" w:rsidRPr="00C02B0F" w:rsidRDefault="00F853B6" w:rsidP="00F853B6">
      <w:pPr>
        <w:jc w:val="both"/>
        <w:rPr>
          <w:rFonts w:ascii="GHEA Grapalat" w:hAnsi="GHEA Grapalat" w:cs="Arial"/>
          <w:sz w:val="20"/>
          <w:szCs w:val="20"/>
          <w:lang w:val="es-ES"/>
        </w:rPr>
      </w:pPr>
      <w:r w:rsidRPr="00C02B0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F853B6" w:rsidRPr="00C02B0F" w:rsidRDefault="00F853B6" w:rsidP="00F853B6">
      <w:pPr>
        <w:ind w:firstLine="567"/>
        <w:jc w:val="both"/>
        <w:rPr>
          <w:rFonts w:ascii="GHEA Grapalat" w:hAnsi="GHEA Grapalat"/>
          <w:sz w:val="22"/>
          <w:szCs w:val="22"/>
          <w:lang w:val="es-ES"/>
        </w:rPr>
      </w:pPr>
      <w:r w:rsidRPr="00C02B0F">
        <w:rPr>
          <w:rFonts w:ascii="GHEA Grapalat" w:hAnsi="GHEA Grapalat" w:cs="Arial"/>
          <w:sz w:val="20"/>
          <w:szCs w:val="20"/>
          <w:lang w:val="es-ES"/>
        </w:rPr>
        <w:t xml:space="preserve"> բ.  բացակայում է մրցույթի հրավերով սահմանված`</w:t>
      </w:r>
      <w:r w:rsidRPr="00C02B0F">
        <w:rPr>
          <w:rFonts w:ascii="GHEA Grapalat" w:hAnsi="GHEA Grapalat"/>
          <w:sz w:val="22"/>
          <w:szCs w:val="22"/>
          <w:lang w:val="es-ES"/>
        </w:rPr>
        <w:t xml:space="preserve"> </w:t>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r>
      <w:r w:rsidRPr="00C02B0F">
        <w:rPr>
          <w:rFonts w:ascii="GHEA Grapalat" w:hAnsi="GHEA Grapalat"/>
          <w:sz w:val="22"/>
          <w:szCs w:val="22"/>
          <w:u w:val="single"/>
          <w:lang w:val="es-ES"/>
        </w:rPr>
        <w:tab/>
        <w:t xml:space="preserve">                   </w:t>
      </w:r>
      <w:r w:rsidRPr="00C02B0F">
        <w:rPr>
          <w:rFonts w:ascii="GHEA Grapalat" w:hAnsi="GHEA Grapalat" w:cs="Arial"/>
          <w:sz w:val="20"/>
          <w:szCs w:val="20"/>
          <w:lang w:val="es-ES"/>
        </w:rPr>
        <w:t>-ին</w:t>
      </w:r>
      <w:r w:rsidRPr="00C02B0F">
        <w:rPr>
          <w:rFonts w:ascii="GHEA Grapalat" w:hAnsi="GHEA Grapalat"/>
          <w:sz w:val="22"/>
          <w:szCs w:val="22"/>
          <w:lang w:val="es-ES"/>
        </w:rPr>
        <w:t xml:space="preserve"> </w:t>
      </w:r>
    </w:p>
    <w:p w:rsidR="00F853B6" w:rsidRPr="00C02B0F" w:rsidRDefault="00F853B6" w:rsidP="00F853B6">
      <w:pPr>
        <w:jc w:val="both"/>
        <w:rPr>
          <w:rFonts w:ascii="GHEA Grapalat" w:hAnsi="GHEA Grapalat" w:cs="Arial"/>
          <w:vertAlign w:val="superscript"/>
          <w:lang w:val="hy-AM"/>
        </w:rPr>
      </w:pPr>
      <w:r w:rsidRPr="00C02B0F">
        <w:rPr>
          <w:rFonts w:ascii="GHEA Grapalat" w:hAnsi="GHEA Grapalat"/>
          <w:vertAlign w:val="superscript"/>
          <w:lang w:val="es-ES"/>
        </w:rPr>
        <w:t xml:space="preserve"> </w:t>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r>
      <w:r w:rsidRPr="00C02B0F">
        <w:rPr>
          <w:rFonts w:ascii="GHEA Grapalat" w:hAnsi="GHEA Grapalat"/>
          <w:vertAlign w:val="superscript"/>
          <w:lang w:val="es-ES"/>
        </w:rPr>
        <w:tab/>
        <w:t xml:space="preserve"> </w:t>
      </w:r>
      <w:r w:rsidRPr="00C02B0F">
        <w:rPr>
          <w:rFonts w:ascii="GHEA Grapalat" w:hAnsi="GHEA Grapalat" w:cs="Sylfaen"/>
          <w:vertAlign w:val="superscript"/>
          <w:lang w:val="hy-AM"/>
        </w:rPr>
        <w:t>մասնակցի</w:t>
      </w:r>
      <w:r w:rsidRPr="00C02B0F">
        <w:rPr>
          <w:rFonts w:ascii="GHEA Grapalat" w:hAnsi="GHEA Grapalat" w:cs="Arial"/>
          <w:vertAlign w:val="superscript"/>
          <w:lang w:val="hy-AM"/>
        </w:rPr>
        <w:t xml:space="preserve"> </w:t>
      </w:r>
      <w:r w:rsidRPr="00C02B0F">
        <w:rPr>
          <w:rFonts w:ascii="GHEA Grapalat" w:hAnsi="GHEA Grapalat" w:cs="Sylfaen"/>
          <w:vertAlign w:val="superscript"/>
          <w:lang w:val="hy-AM"/>
        </w:rPr>
        <w:t>անվանումը</w:t>
      </w:r>
      <w:r w:rsidRPr="00C02B0F">
        <w:rPr>
          <w:rFonts w:ascii="GHEA Grapalat" w:hAnsi="GHEA Grapalat" w:cs="Arial"/>
          <w:vertAlign w:val="superscript"/>
          <w:lang w:val="hy-AM"/>
        </w:rPr>
        <w:t xml:space="preserve"> </w:t>
      </w:r>
    </w:p>
    <w:p w:rsidR="00F853B6" w:rsidRPr="00BE19D0" w:rsidRDefault="00F853B6" w:rsidP="00F853B6">
      <w:pPr>
        <w:jc w:val="both"/>
        <w:rPr>
          <w:rFonts w:ascii="GHEA Grapalat" w:hAnsi="GHEA Grapalat"/>
          <w:sz w:val="22"/>
          <w:szCs w:val="22"/>
          <w:u w:val="single"/>
          <w:lang w:val="es-ES"/>
        </w:rPr>
      </w:pPr>
      <w:r w:rsidRPr="00C02B0F">
        <w:rPr>
          <w:rFonts w:ascii="GHEA Grapalat" w:hAnsi="GHEA Grapalat" w:cs="Arial"/>
          <w:sz w:val="20"/>
          <w:szCs w:val="20"/>
          <w:lang w:val="es-ES"/>
        </w:rPr>
        <w:t>փոխկապակցված անձանց և (կամ)</w:t>
      </w:r>
      <w:r w:rsidRPr="00BE19D0">
        <w:rPr>
          <w:rFonts w:ascii="GHEA Grapalat" w:hAnsi="GHEA Grapalat"/>
          <w:sz w:val="22"/>
          <w:szCs w:val="22"/>
          <w:lang w:val="es-ES"/>
        </w:rPr>
        <w:t xml:space="preserve"> </w:t>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t xml:space="preserve">    </w:t>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t xml:space="preserve">                    </w:t>
      </w:r>
      <w:r w:rsidRPr="00C02B0F">
        <w:rPr>
          <w:rFonts w:ascii="GHEA Grapalat" w:hAnsi="GHEA Grapalat" w:cs="Arial"/>
          <w:sz w:val="20"/>
          <w:szCs w:val="20"/>
          <w:lang w:val="es-ES"/>
        </w:rPr>
        <w:t>-ի</w:t>
      </w:r>
      <w:r w:rsidRPr="00BE19D0">
        <w:rPr>
          <w:rFonts w:ascii="GHEA Grapalat" w:hAnsi="GHEA Grapalat"/>
          <w:sz w:val="22"/>
          <w:szCs w:val="22"/>
          <w:u w:val="single"/>
          <w:lang w:val="es-ES"/>
        </w:rPr>
        <w:t xml:space="preserve">  </w:t>
      </w:r>
    </w:p>
    <w:p w:rsidR="00F853B6" w:rsidRPr="00BE19D0" w:rsidRDefault="00F853B6" w:rsidP="00F853B6">
      <w:pPr>
        <w:jc w:val="both"/>
        <w:rPr>
          <w:rFonts w:ascii="GHEA Grapalat" w:hAnsi="GHEA Grapalat"/>
          <w:sz w:val="22"/>
          <w:szCs w:val="22"/>
          <w:u w:val="single"/>
          <w:lang w:val="es-ES"/>
        </w:rPr>
      </w:pP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C02B0F">
        <w:rPr>
          <w:rFonts w:ascii="GHEA Grapalat" w:hAnsi="GHEA Grapalat" w:cs="Sylfaen"/>
          <w:vertAlign w:val="superscript"/>
          <w:lang w:val="hy-AM"/>
        </w:rPr>
        <w:t>մասնակցի</w:t>
      </w:r>
      <w:r w:rsidRPr="00C02B0F">
        <w:rPr>
          <w:rFonts w:ascii="GHEA Grapalat" w:hAnsi="GHEA Grapalat" w:cs="Arial"/>
          <w:vertAlign w:val="superscript"/>
          <w:lang w:val="hy-AM"/>
        </w:rPr>
        <w:t xml:space="preserve"> </w:t>
      </w:r>
      <w:r w:rsidRPr="00C02B0F">
        <w:rPr>
          <w:rFonts w:ascii="GHEA Grapalat" w:hAnsi="GHEA Grapalat" w:cs="Sylfaen"/>
          <w:vertAlign w:val="superscript"/>
          <w:lang w:val="hy-AM"/>
        </w:rPr>
        <w:t>անվանումը</w:t>
      </w:r>
    </w:p>
    <w:p w:rsidR="00F853B6" w:rsidRPr="00BE19D0" w:rsidRDefault="00F853B6" w:rsidP="00F853B6">
      <w:pPr>
        <w:jc w:val="both"/>
        <w:rPr>
          <w:rFonts w:ascii="GHEA Grapalat" w:hAnsi="GHEA Grapalat"/>
          <w:sz w:val="22"/>
          <w:szCs w:val="22"/>
          <w:u w:val="single"/>
          <w:lang w:val="es-ES"/>
        </w:rPr>
      </w:pPr>
      <w:r w:rsidRPr="00C02B0F">
        <w:rPr>
          <w:rFonts w:ascii="GHEA Grapalat" w:hAnsi="GHEA Grapalat" w:cs="Arial"/>
          <w:sz w:val="20"/>
          <w:szCs w:val="20"/>
          <w:lang w:val="es-ES"/>
        </w:rPr>
        <w:t>կողմից հիմնադրված կամ ավելի քան հիսուն տոկոս</w:t>
      </w:r>
      <w:r w:rsidRPr="00BE19D0">
        <w:rPr>
          <w:rFonts w:ascii="GHEA Grapalat" w:hAnsi="GHEA Grapalat"/>
          <w:sz w:val="22"/>
          <w:szCs w:val="22"/>
          <w:lang w:val="es-ES"/>
        </w:rPr>
        <w:t xml:space="preserve"> </w:t>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t xml:space="preserve">   </w:t>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r>
      <w:r w:rsidRPr="00BE19D0">
        <w:rPr>
          <w:rFonts w:ascii="GHEA Grapalat" w:hAnsi="GHEA Grapalat"/>
          <w:sz w:val="22"/>
          <w:szCs w:val="22"/>
          <w:u w:val="single"/>
          <w:lang w:val="es-ES"/>
        </w:rPr>
        <w:tab/>
        <w:t xml:space="preserve">                   </w:t>
      </w:r>
      <w:r w:rsidRPr="00C02B0F">
        <w:rPr>
          <w:rFonts w:ascii="GHEA Grapalat" w:hAnsi="GHEA Grapalat" w:cs="Arial"/>
          <w:sz w:val="20"/>
          <w:szCs w:val="20"/>
          <w:lang w:val="es-ES"/>
        </w:rPr>
        <w:t>-ին</w:t>
      </w:r>
    </w:p>
    <w:p w:rsidR="00F853B6" w:rsidRPr="00BE19D0" w:rsidRDefault="00F853B6" w:rsidP="00F853B6">
      <w:pPr>
        <w:jc w:val="both"/>
        <w:rPr>
          <w:rFonts w:ascii="GHEA Grapalat" w:hAnsi="GHEA Grapalat"/>
          <w:sz w:val="22"/>
          <w:szCs w:val="22"/>
          <w:lang w:val="es-ES"/>
        </w:rPr>
      </w:pPr>
      <w:r w:rsidRPr="00BE19D0">
        <w:rPr>
          <w:rFonts w:ascii="GHEA Grapalat" w:hAnsi="GHEA Grapalat" w:cs="Sylfaen"/>
          <w:vertAlign w:val="superscript"/>
          <w:lang w:val="es-ES"/>
        </w:rPr>
        <w:t xml:space="preserve">                                                                     </w:t>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BE19D0">
        <w:rPr>
          <w:rFonts w:ascii="GHEA Grapalat" w:hAnsi="GHEA Grapalat" w:cs="Sylfaen"/>
          <w:vertAlign w:val="superscript"/>
          <w:lang w:val="es-ES"/>
        </w:rPr>
        <w:tab/>
      </w:r>
      <w:r w:rsidRPr="00C02B0F">
        <w:rPr>
          <w:rFonts w:ascii="GHEA Grapalat" w:hAnsi="GHEA Grapalat" w:cs="Sylfaen"/>
          <w:vertAlign w:val="superscript"/>
          <w:lang w:val="hy-AM"/>
        </w:rPr>
        <w:t>մասնակցի</w:t>
      </w:r>
      <w:r w:rsidRPr="00C02B0F">
        <w:rPr>
          <w:rFonts w:ascii="GHEA Grapalat" w:hAnsi="GHEA Grapalat" w:cs="Arial"/>
          <w:vertAlign w:val="superscript"/>
          <w:lang w:val="hy-AM"/>
        </w:rPr>
        <w:t xml:space="preserve"> </w:t>
      </w:r>
      <w:r w:rsidRPr="00C02B0F">
        <w:rPr>
          <w:rFonts w:ascii="GHEA Grapalat" w:hAnsi="GHEA Grapalat" w:cs="Sylfaen"/>
          <w:vertAlign w:val="superscript"/>
          <w:lang w:val="hy-AM"/>
        </w:rPr>
        <w:t>անվանումը</w:t>
      </w:r>
    </w:p>
    <w:p w:rsidR="00F853B6" w:rsidRPr="00C02B0F" w:rsidRDefault="00F853B6" w:rsidP="00F853B6">
      <w:pPr>
        <w:jc w:val="both"/>
        <w:rPr>
          <w:rFonts w:ascii="GHEA Grapalat" w:hAnsi="GHEA Grapalat" w:cs="Arial"/>
          <w:sz w:val="20"/>
          <w:szCs w:val="20"/>
          <w:lang w:val="es-ES"/>
        </w:rPr>
      </w:pPr>
      <w:r w:rsidRPr="00C02B0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F853B6" w:rsidRPr="00C02B0F" w:rsidRDefault="00F853B6" w:rsidP="00F853B6">
      <w:pPr>
        <w:jc w:val="both"/>
        <w:rPr>
          <w:rFonts w:ascii="GHEA Grapalat" w:hAnsi="GHEA Grapalat" w:cs="Sylfaen"/>
          <w:sz w:val="20"/>
          <w:lang w:val="es-ES"/>
        </w:rPr>
      </w:pPr>
      <w:r w:rsidRPr="00C02B0F">
        <w:rPr>
          <w:rFonts w:ascii="GHEA Grapalat" w:hAnsi="GHEA Grapalat" w:cs="Arial"/>
          <w:sz w:val="20"/>
          <w:szCs w:val="20"/>
          <w:lang w:val="es-ES"/>
        </w:rPr>
        <w:tab/>
        <w:t>2) կից ներկայացնում է հայտը ներկայացնելու օրվա դրությամբ ա</w:t>
      </w:r>
      <w:r w:rsidRPr="00C02B0F">
        <w:rPr>
          <w:rFonts w:ascii="GHEA Grapalat" w:hAnsi="GHEA Grapalat" w:cs="Sylfaen"/>
          <w:sz w:val="20"/>
        </w:rPr>
        <w:t>յն</w:t>
      </w:r>
      <w:r w:rsidRPr="00C02B0F">
        <w:rPr>
          <w:rFonts w:ascii="GHEA Grapalat" w:hAnsi="GHEA Grapalat" w:cs="Sylfaen"/>
          <w:sz w:val="20"/>
          <w:lang w:val="es-ES"/>
        </w:rPr>
        <w:t xml:space="preserve"> </w:t>
      </w:r>
      <w:r w:rsidRPr="00C02B0F">
        <w:rPr>
          <w:rFonts w:ascii="GHEA Grapalat" w:hAnsi="GHEA Grapalat" w:cs="Sylfaen"/>
          <w:sz w:val="20"/>
        </w:rPr>
        <w:t>ֆիզիկական</w:t>
      </w:r>
      <w:r w:rsidRPr="00C02B0F">
        <w:rPr>
          <w:rFonts w:ascii="GHEA Grapalat" w:hAnsi="GHEA Grapalat" w:cs="Sylfaen"/>
          <w:sz w:val="20"/>
          <w:lang w:val="es-ES"/>
        </w:rPr>
        <w:t xml:space="preserve"> </w:t>
      </w:r>
      <w:r w:rsidRPr="00C02B0F">
        <w:rPr>
          <w:rFonts w:ascii="GHEA Grapalat" w:hAnsi="GHEA Grapalat" w:cs="Sylfaen"/>
          <w:sz w:val="20"/>
        </w:rPr>
        <w:t>անձի</w:t>
      </w:r>
      <w:r w:rsidRPr="00C02B0F">
        <w:rPr>
          <w:rFonts w:ascii="GHEA Grapalat" w:hAnsi="GHEA Grapalat" w:cs="Sylfaen"/>
          <w:sz w:val="20"/>
          <w:lang w:val="es-ES"/>
        </w:rPr>
        <w:t xml:space="preserve"> (</w:t>
      </w:r>
      <w:r w:rsidRPr="00C02B0F">
        <w:rPr>
          <w:rFonts w:ascii="GHEA Grapalat" w:hAnsi="GHEA Grapalat" w:cs="Sylfaen"/>
          <w:sz w:val="20"/>
        </w:rPr>
        <w:t>անձանց</w:t>
      </w:r>
      <w:r w:rsidRPr="00C02B0F">
        <w:rPr>
          <w:rFonts w:ascii="GHEA Grapalat" w:hAnsi="GHEA Grapalat" w:cs="Sylfaen"/>
          <w:sz w:val="20"/>
          <w:lang w:val="es-ES"/>
        </w:rPr>
        <w:t xml:space="preserve">) </w:t>
      </w:r>
      <w:r w:rsidRPr="00C02B0F">
        <w:rPr>
          <w:rFonts w:ascii="GHEA Grapalat" w:hAnsi="GHEA Grapalat" w:cs="Sylfaen"/>
          <w:sz w:val="20"/>
        </w:rPr>
        <w:t>տվյալները</w:t>
      </w:r>
      <w:r w:rsidRPr="00C02B0F">
        <w:rPr>
          <w:rFonts w:ascii="GHEA Grapalat" w:hAnsi="GHEA Grapalat" w:cs="Sylfaen"/>
          <w:sz w:val="20"/>
          <w:lang w:val="es-ES"/>
        </w:rPr>
        <w:t xml:space="preserve">, </w:t>
      </w:r>
      <w:r w:rsidRPr="00C02B0F">
        <w:rPr>
          <w:rFonts w:ascii="GHEA Grapalat" w:hAnsi="GHEA Grapalat" w:cs="Sylfaen"/>
          <w:sz w:val="20"/>
        </w:rPr>
        <w:t>ով</w:t>
      </w:r>
      <w:r w:rsidRPr="00C02B0F">
        <w:rPr>
          <w:rFonts w:ascii="GHEA Grapalat" w:hAnsi="GHEA Grapalat" w:cs="Sylfaen"/>
          <w:sz w:val="20"/>
          <w:lang w:val="es-ES"/>
        </w:rPr>
        <w:t xml:space="preserve"> </w:t>
      </w:r>
      <w:r w:rsidRPr="00C02B0F">
        <w:rPr>
          <w:rFonts w:ascii="GHEA Grapalat" w:hAnsi="GHEA Grapalat" w:cs="Sylfaen"/>
          <w:sz w:val="20"/>
        </w:rPr>
        <w:t>ուղղակի</w:t>
      </w:r>
      <w:r w:rsidRPr="00C02B0F">
        <w:rPr>
          <w:rFonts w:ascii="GHEA Grapalat" w:hAnsi="GHEA Grapalat" w:cs="Sylfaen"/>
          <w:sz w:val="20"/>
          <w:lang w:val="es-ES"/>
        </w:rPr>
        <w:t xml:space="preserve"> </w:t>
      </w:r>
      <w:r w:rsidRPr="00C02B0F">
        <w:rPr>
          <w:rFonts w:ascii="GHEA Grapalat" w:hAnsi="GHEA Grapalat" w:cs="Sylfaen"/>
          <w:sz w:val="20"/>
        </w:rPr>
        <w:t>կամ</w:t>
      </w:r>
      <w:r w:rsidRPr="00C02B0F">
        <w:rPr>
          <w:rFonts w:ascii="GHEA Grapalat" w:hAnsi="GHEA Grapalat" w:cs="Sylfaen"/>
          <w:sz w:val="20"/>
          <w:lang w:val="es-ES"/>
        </w:rPr>
        <w:t xml:space="preserve"> </w:t>
      </w:r>
      <w:r w:rsidRPr="00C02B0F">
        <w:rPr>
          <w:rFonts w:ascii="GHEA Grapalat" w:hAnsi="GHEA Grapalat" w:cs="Sylfaen"/>
          <w:sz w:val="20"/>
        </w:rPr>
        <w:t>անուղղակի</w:t>
      </w:r>
      <w:r w:rsidRPr="00C02B0F">
        <w:rPr>
          <w:rFonts w:ascii="GHEA Grapalat" w:hAnsi="GHEA Grapalat" w:cs="Sylfaen"/>
          <w:sz w:val="20"/>
          <w:lang w:val="es-ES"/>
        </w:rPr>
        <w:t xml:space="preserve"> </w:t>
      </w:r>
      <w:r w:rsidRPr="00C02B0F">
        <w:rPr>
          <w:rFonts w:ascii="GHEA Grapalat" w:hAnsi="GHEA Grapalat" w:cs="Sylfaen"/>
          <w:sz w:val="20"/>
        </w:rPr>
        <w:t>ունի</w:t>
      </w:r>
      <w:r w:rsidRPr="00C02B0F">
        <w:rPr>
          <w:rFonts w:ascii="GHEA Grapalat" w:hAnsi="GHEA Grapalat" w:cs="Sylfaen"/>
          <w:sz w:val="20"/>
          <w:lang w:val="es-ES"/>
        </w:rPr>
        <w:t xml:space="preserve"> </w:t>
      </w:r>
      <w:r w:rsidRPr="00C02B0F">
        <w:rPr>
          <w:rFonts w:ascii="GHEA Grapalat" w:hAnsi="GHEA Grapalat" w:cs="Sylfaen"/>
          <w:sz w:val="20"/>
        </w:rPr>
        <w:t>մասնակցի</w:t>
      </w:r>
      <w:r w:rsidRPr="00C02B0F">
        <w:rPr>
          <w:rFonts w:ascii="GHEA Grapalat" w:hAnsi="GHEA Grapalat" w:cs="Sylfaen"/>
          <w:sz w:val="20"/>
          <w:lang w:val="es-ES"/>
        </w:rPr>
        <w:t xml:space="preserve"> </w:t>
      </w:r>
      <w:r w:rsidRPr="00C02B0F">
        <w:rPr>
          <w:rFonts w:ascii="GHEA Grapalat" w:hAnsi="GHEA Grapalat" w:cs="Sylfaen"/>
          <w:sz w:val="20"/>
        </w:rPr>
        <w:t>կանոնադրական</w:t>
      </w:r>
      <w:r w:rsidRPr="00C02B0F">
        <w:rPr>
          <w:rFonts w:ascii="GHEA Grapalat" w:hAnsi="GHEA Grapalat" w:cs="Sylfaen"/>
          <w:sz w:val="20"/>
          <w:lang w:val="es-ES"/>
        </w:rPr>
        <w:t xml:space="preserve"> </w:t>
      </w:r>
      <w:r w:rsidRPr="00C02B0F">
        <w:rPr>
          <w:rFonts w:ascii="GHEA Grapalat" w:hAnsi="GHEA Grapalat" w:cs="Sylfaen"/>
          <w:sz w:val="20"/>
        </w:rPr>
        <w:t>կապիտալում</w:t>
      </w:r>
      <w:r w:rsidRPr="00C02B0F">
        <w:rPr>
          <w:rFonts w:ascii="GHEA Grapalat" w:hAnsi="GHEA Grapalat" w:cs="Sylfaen"/>
          <w:sz w:val="20"/>
          <w:lang w:val="es-ES"/>
        </w:rPr>
        <w:t xml:space="preserve"> </w:t>
      </w:r>
      <w:r w:rsidRPr="00C02B0F">
        <w:rPr>
          <w:rFonts w:ascii="GHEA Grapalat" w:hAnsi="GHEA Grapalat" w:cs="Sylfaen"/>
          <w:sz w:val="20"/>
        </w:rPr>
        <w:t>քվեարկող</w:t>
      </w:r>
      <w:r w:rsidRPr="00C02B0F">
        <w:rPr>
          <w:rFonts w:ascii="GHEA Grapalat" w:hAnsi="GHEA Grapalat" w:cs="Sylfaen"/>
          <w:sz w:val="20"/>
          <w:lang w:val="es-ES"/>
        </w:rPr>
        <w:t xml:space="preserve"> </w:t>
      </w:r>
      <w:r w:rsidRPr="00C02B0F">
        <w:rPr>
          <w:rFonts w:ascii="GHEA Grapalat" w:hAnsi="GHEA Grapalat" w:cs="Sylfaen"/>
          <w:sz w:val="20"/>
        </w:rPr>
        <w:t>բաժնետոմսերի</w:t>
      </w:r>
      <w:r w:rsidRPr="00C02B0F">
        <w:rPr>
          <w:rFonts w:ascii="GHEA Grapalat" w:hAnsi="GHEA Grapalat" w:cs="Sylfaen"/>
          <w:sz w:val="20"/>
          <w:lang w:val="es-ES"/>
        </w:rPr>
        <w:t xml:space="preserve"> (</w:t>
      </w:r>
      <w:r w:rsidRPr="00C02B0F">
        <w:rPr>
          <w:rFonts w:ascii="GHEA Grapalat" w:hAnsi="GHEA Grapalat" w:cs="Sylfaen"/>
          <w:sz w:val="20"/>
        </w:rPr>
        <w:t>բաժնեմասերի</w:t>
      </w:r>
      <w:r w:rsidRPr="00C02B0F">
        <w:rPr>
          <w:rFonts w:ascii="GHEA Grapalat" w:hAnsi="GHEA Grapalat" w:cs="Sylfaen"/>
          <w:sz w:val="20"/>
          <w:lang w:val="es-ES"/>
        </w:rPr>
        <w:t xml:space="preserve">, </w:t>
      </w:r>
      <w:r w:rsidRPr="00C02B0F">
        <w:rPr>
          <w:rFonts w:ascii="GHEA Grapalat" w:hAnsi="GHEA Grapalat" w:cs="Sylfaen"/>
          <w:sz w:val="20"/>
        </w:rPr>
        <w:t>փայերի</w:t>
      </w:r>
      <w:r w:rsidRPr="00C02B0F">
        <w:rPr>
          <w:rFonts w:ascii="GHEA Grapalat" w:hAnsi="GHEA Grapalat" w:cs="Sylfaen"/>
          <w:sz w:val="20"/>
          <w:lang w:val="es-ES"/>
        </w:rPr>
        <w:t xml:space="preserve">) </w:t>
      </w:r>
      <w:r w:rsidRPr="00C02B0F">
        <w:rPr>
          <w:rFonts w:ascii="GHEA Grapalat" w:hAnsi="GHEA Grapalat" w:cs="Sylfaen"/>
          <w:sz w:val="20"/>
        </w:rPr>
        <w:t>ավել</w:t>
      </w:r>
      <w:r w:rsidRPr="00C02B0F">
        <w:rPr>
          <w:rFonts w:ascii="GHEA Grapalat" w:hAnsi="GHEA Grapalat" w:cs="Sylfaen"/>
          <w:sz w:val="20"/>
          <w:lang w:val="es-ES"/>
        </w:rPr>
        <w:t xml:space="preserve"> </w:t>
      </w:r>
      <w:r w:rsidRPr="00C02B0F">
        <w:rPr>
          <w:rFonts w:ascii="GHEA Grapalat" w:hAnsi="GHEA Grapalat" w:cs="Sylfaen"/>
          <w:sz w:val="20"/>
        </w:rPr>
        <w:t>քան</w:t>
      </w:r>
      <w:r w:rsidRPr="00C02B0F">
        <w:rPr>
          <w:rFonts w:ascii="GHEA Grapalat" w:hAnsi="GHEA Grapalat" w:cs="Sylfaen"/>
          <w:sz w:val="20"/>
          <w:lang w:val="es-ES"/>
        </w:rPr>
        <w:t xml:space="preserve"> </w:t>
      </w:r>
      <w:r w:rsidRPr="00C02B0F">
        <w:rPr>
          <w:rFonts w:ascii="GHEA Grapalat" w:hAnsi="GHEA Grapalat" w:cs="Sylfaen"/>
          <w:sz w:val="20"/>
        </w:rPr>
        <w:t>տաս</w:t>
      </w:r>
      <w:r w:rsidRPr="00C02B0F">
        <w:rPr>
          <w:rFonts w:ascii="GHEA Grapalat" w:hAnsi="GHEA Grapalat" w:cs="Sylfaen"/>
          <w:sz w:val="20"/>
          <w:lang w:val="es-ES"/>
        </w:rPr>
        <w:t xml:space="preserve"> </w:t>
      </w:r>
      <w:r w:rsidRPr="00C02B0F">
        <w:rPr>
          <w:rFonts w:ascii="GHEA Grapalat" w:hAnsi="GHEA Grapalat" w:cs="Sylfaen"/>
          <w:sz w:val="20"/>
        </w:rPr>
        <w:t>տոկոսը</w:t>
      </w:r>
      <w:r w:rsidRPr="00C02B0F">
        <w:rPr>
          <w:rFonts w:ascii="GHEA Grapalat" w:hAnsi="GHEA Grapalat" w:cs="Sylfaen"/>
          <w:sz w:val="20"/>
          <w:lang w:val="es-ES"/>
        </w:rPr>
        <w:t xml:space="preserve">, </w:t>
      </w:r>
      <w:r w:rsidRPr="00C02B0F">
        <w:rPr>
          <w:rFonts w:ascii="GHEA Grapalat" w:hAnsi="GHEA Grapalat" w:cs="Sylfaen"/>
          <w:sz w:val="20"/>
        </w:rPr>
        <w:t>ներառյալ</w:t>
      </w:r>
      <w:r w:rsidRPr="00C02B0F">
        <w:rPr>
          <w:rFonts w:ascii="GHEA Grapalat" w:hAnsi="GHEA Grapalat" w:cs="Sylfaen"/>
          <w:sz w:val="20"/>
          <w:lang w:val="es-ES"/>
        </w:rPr>
        <w:t xml:space="preserve"> </w:t>
      </w:r>
      <w:r w:rsidRPr="00C02B0F">
        <w:rPr>
          <w:rFonts w:ascii="GHEA Grapalat" w:hAnsi="GHEA Grapalat" w:cs="Sylfaen"/>
          <w:sz w:val="20"/>
        </w:rPr>
        <w:t>ըստ</w:t>
      </w:r>
      <w:r w:rsidRPr="00C02B0F">
        <w:rPr>
          <w:rFonts w:ascii="GHEA Grapalat" w:hAnsi="GHEA Grapalat" w:cs="Sylfaen"/>
          <w:sz w:val="20"/>
          <w:lang w:val="es-ES"/>
        </w:rPr>
        <w:t xml:space="preserve"> </w:t>
      </w:r>
      <w:r w:rsidRPr="00C02B0F">
        <w:rPr>
          <w:rFonts w:ascii="GHEA Grapalat" w:hAnsi="GHEA Grapalat" w:cs="Sylfaen"/>
          <w:sz w:val="20"/>
        </w:rPr>
        <w:t>ներկայացնողի</w:t>
      </w:r>
      <w:r w:rsidRPr="00C02B0F">
        <w:rPr>
          <w:rFonts w:ascii="GHEA Grapalat" w:hAnsi="GHEA Grapalat" w:cs="Sylfaen"/>
          <w:sz w:val="20"/>
          <w:lang w:val="es-ES"/>
        </w:rPr>
        <w:t xml:space="preserve"> </w:t>
      </w:r>
      <w:r w:rsidRPr="00C02B0F">
        <w:rPr>
          <w:rFonts w:ascii="GHEA Grapalat" w:hAnsi="GHEA Grapalat" w:cs="Sylfaen"/>
          <w:sz w:val="20"/>
        </w:rPr>
        <w:t>բաժնետոմսերը</w:t>
      </w:r>
      <w:r w:rsidRPr="00C02B0F">
        <w:rPr>
          <w:rFonts w:ascii="GHEA Grapalat" w:hAnsi="GHEA Grapalat" w:cs="Sylfaen"/>
          <w:sz w:val="20"/>
          <w:lang w:val="es-ES"/>
        </w:rPr>
        <w:t xml:space="preserve">, </w:t>
      </w:r>
      <w:r w:rsidRPr="00C02B0F">
        <w:rPr>
          <w:rFonts w:ascii="GHEA Grapalat" w:hAnsi="GHEA Grapalat" w:cs="Sylfaen"/>
          <w:sz w:val="20"/>
        </w:rPr>
        <w:t>կամ</w:t>
      </w:r>
      <w:r w:rsidRPr="00C02B0F">
        <w:rPr>
          <w:rFonts w:ascii="GHEA Grapalat" w:hAnsi="GHEA Grapalat" w:cs="Sylfaen"/>
          <w:sz w:val="20"/>
          <w:lang w:val="es-ES"/>
        </w:rPr>
        <w:t xml:space="preserve"> </w:t>
      </w:r>
      <w:r w:rsidRPr="00C02B0F">
        <w:rPr>
          <w:rFonts w:ascii="GHEA Grapalat" w:hAnsi="GHEA Grapalat" w:cs="Sylfaen"/>
          <w:sz w:val="20"/>
        </w:rPr>
        <w:t>այն</w:t>
      </w:r>
      <w:r w:rsidRPr="00C02B0F">
        <w:rPr>
          <w:rFonts w:ascii="GHEA Grapalat" w:hAnsi="GHEA Grapalat" w:cs="Sylfaen"/>
          <w:sz w:val="20"/>
          <w:lang w:val="es-ES"/>
        </w:rPr>
        <w:t xml:space="preserve"> </w:t>
      </w:r>
      <w:r w:rsidRPr="00C02B0F">
        <w:rPr>
          <w:rFonts w:ascii="GHEA Grapalat" w:hAnsi="GHEA Grapalat" w:cs="Sylfaen"/>
          <w:sz w:val="20"/>
        </w:rPr>
        <w:t>անձի</w:t>
      </w:r>
      <w:r w:rsidRPr="00C02B0F">
        <w:rPr>
          <w:rFonts w:ascii="GHEA Grapalat" w:hAnsi="GHEA Grapalat" w:cs="Sylfaen"/>
          <w:sz w:val="20"/>
          <w:lang w:val="es-ES"/>
        </w:rPr>
        <w:t xml:space="preserve"> (</w:t>
      </w:r>
      <w:r w:rsidRPr="00C02B0F">
        <w:rPr>
          <w:rFonts w:ascii="GHEA Grapalat" w:hAnsi="GHEA Grapalat" w:cs="Sylfaen"/>
          <w:sz w:val="20"/>
        </w:rPr>
        <w:t>անձանց</w:t>
      </w:r>
      <w:r w:rsidRPr="00C02B0F">
        <w:rPr>
          <w:rFonts w:ascii="GHEA Grapalat" w:hAnsi="GHEA Grapalat" w:cs="Sylfaen"/>
          <w:sz w:val="20"/>
          <w:lang w:val="es-ES"/>
        </w:rPr>
        <w:t xml:space="preserve">) </w:t>
      </w:r>
      <w:r w:rsidRPr="00C02B0F">
        <w:rPr>
          <w:rFonts w:ascii="GHEA Grapalat" w:hAnsi="GHEA Grapalat" w:cs="Sylfaen"/>
          <w:sz w:val="20"/>
        </w:rPr>
        <w:t>տվյալները</w:t>
      </w:r>
      <w:r w:rsidRPr="00C02B0F">
        <w:rPr>
          <w:rFonts w:ascii="GHEA Grapalat" w:hAnsi="GHEA Grapalat" w:cs="Sylfaen"/>
          <w:sz w:val="20"/>
          <w:lang w:val="es-ES"/>
        </w:rPr>
        <w:t xml:space="preserve">, </w:t>
      </w:r>
      <w:r w:rsidRPr="00C02B0F">
        <w:rPr>
          <w:rFonts w:ascii="GHEA Grapalat" w:hAnsi="GHEA Grapalat" w:cs="Sylfaen"/>
          <w:sz w:val="20"/>
        </w:rPr>
        <w:t>ով</w:t>
      </w:r>
      <w:r w:rsidRPr="00C02B0F">
        <w:rPr>
          <w:rFonts w:ascii="GHEA Grapalat" w:hAnsi="GHEA Grapalat" w:cs="Sylfaen"/>
          <w:sz w:val="20"/>
          <w:lang w:val="es-ES"/>
        </w:rPr>
        <w:t xml:space="preserve"> </w:t>
      </w:r>
      <w:r w:rsidRPr="00C02B0F">
        <w:rPr>
          <w:rFonts w:ascii="GHEA Grapalat" w:hAnsi="GHEA Grapalat" w:cs="Sylfaen"/>
          <w:sz w:val="20"/>
        </w:rPr>
        <w:t>իրավունք</w:t>
      </w:r>
      <w:r w:rsidRPr="00C02B0F">
        <w:rPr>
          <w:rFonts w:ascii="GHEA Grapalat" w:hAnsi="GHEA Grapalat" w:cs="Sylfaen"/>
          <w:sz w:val="20"/>
          <w:lang w:val="es-ES"/>
        </w:rPr>
        <w:t xml:space="preserve"> </w:t>
      </w:r>
      <w:r w:rsidRPr="00C02B0F">
        <w:rPr>
          <w:rFonts w:ascii="GHEA Grapalat" w:hAnsi="GHEA Grapalat" w:cs="Sylfaen"/>
          <w:sz w:val="20"/>
        </w:rPr>
        <w:t>ունի</w:t>
      </w:r>
      <w:r w:rsidRPr="00C02B0F">
        <w:rPr>
          <w:rFonts w:ascii="GHEA Grapalat" w:hAnsi="GHEA Grapalat" w:cs="Sylfaen"/>
          <w:sz w:val="20"/>
          <w:lang w:val="es-ES"/>
        </w:rPr>
        <w:t xml:space="preserve"> </w:t>
      </w:r>
      <w:r w:rsidRPr="00C02B0F">
        <w:rPr>
          <w:rFonts w:ascii="GHEA Grapalat" w:hAnsi="GHEA Grapalat" w:cs="Sylfaen"/>
          <w:sz w:val="20"/>
        </w:rPr>
        <w:t>նշանակելու</w:t>
      </w:r>
      <w:r w:rsidRPr="00C02B0F">
        <w:rPr>
          <w:rFonts w:ascii="GHEA Grapalat" w:hAnsi="GHEA Grapalat" w:cs="Sylfaen"/>
          <w:sz w:val="20"/>
          <w:lang w:val="es-ES"/>
        </w:rPr>
        <w:t xml:space="preserve"> </w:t>
      </w:r>
      <w:r w:rsidRPr="00C02B0F">
        <w:rPr>
          <w:rFonts w:ascii="GHEA Grapalat" w:hAnsi="GHEA Grapalat" w:cs="Sylfaen"/>
          <w:sz w:val="20"/>
        </w:rPr>
        <w:t>կամ</w:t>
      </w:r>
      <w:r w:rsidRPr="00C02B0F">
        <w:rPr>
          <w:rFonts w:ascii="GHEA Grapalat" w:hAnsi="GHEA Grapalat" w:cs="Sylfaen"/>
          <w:sz w:val="20"/>
          <w:lang w:val="es-ES"/>
        </w:rPr>
        <w:t xml:space="preserve"> </w:t>
      </w:r>
      <w:r w:rsidRPr="00C02B0F">
        <w:rPr>
          <w:rFonts w:ascii="GHEA Grapalat" w:hAnsi="GHEA Grapalat" w:cs="Sylfaen"/>
          <w:sz w:val="20"/>
        </w:rPr>
        <w:t>ազատելու</w:t>
      </w:r>
      <w:r w:rsidRPr="00C02B0F">
        <w:rPr>
          <w:rFonts w:ascii="GHEA Grapalat" w:hAnsi="GHEA Grapalat" w:cs="Sylfaen"/>
          <w:sz w:val="20"/>
          <w:lang w:val="es-ES"/>
        </w:rPr>
        <w:t xml:space="preserve"> </w:t>
      </w:r>
      <w:r w:rsidRPr="00C02B0F">
        <w:rPr>
          <w:rFonts w:ascii="GHEA Grapalat" w:hAnsi="GHEA Grapalat" w:cs="Sylfaen"/>
          <w:sz w:val="20"/>
        </w:rPr>
        <w:t>մասնակցի</w:t>
      </w:r>
      <w:r w:rsidRPr="00C02B0F">
        <w:rPr>
          <w:rFonts w:ascii="GHEA Grapalat" w:hAnsi="GHEA Grapalat" w:cs="Sylfaen"/>
          <w:sz w:val="20"/>
          <w:lang w:val="es-ES"/>
        </w:rPr>
        <w:t xml:space="preserve"> </w:t>
      </w:r>
      <w:r w:rsidRPr="00C02B0F">
        <w:rPr>
          <w:rFonts w:ascii="GHEA Grapalat" w:hAnsi="GHEA Grapalat" w:cs="Sylfaen"/>
          <w:sz w:val="20"/>
        </w:rPr>
        <w:t>գործադիր</w:t>
      </w:r>
      <w:r w:rsidRPr="00C02B0F">
        <w:rPr>
          <w:rFonts w:ascii="GHEA Grapalat" w:hAnsi="GHEA Grapalat" w:cs="Sylfaen"/>
          <w:sz w:val="20"/>
          <w:lang w:val="es-ES"/>
        </w:rPr>
        <w:t xml:space="preserve"> </w:t>
      </w:r>
      <w:r w:rsidRPr="00C02B0F">
        <w:rPr>
          <w:rFonts w:ascii="GHEA Grapalat" w:hAnsi="GHEA Grapalat" w:cs="Sylfaen"/>
          <w:sz w:val="20"/>
        </w:rPr>
        <w:t>մարմնի</w:t>
      </w:r>
      <w:r w:rsidRPr="00C02B0F">
        <w:rPr>
          <w:rFonts w:ascii="GHEA Grapalat" w:hAnsi="GHEA Grapalat" w:cs="Sylfaen"/>
          <w:sz w:val="20"/>
          <w:lang w:val="es-ES"/>
        </w:rPr>
        <w:t xml:space="preserve"> </w:t>
      </w:r>
      <w:r w:rsidRPr="00C02B0F">
        <w:rPr>
          <w:rFonts w:ascii="GHEA Grapalat" w:hAnsi="GHEA Grapalat" w:cs="Sylfaen"/>
          <w:sz w:val="20"/>
        </w:rPr>
        <w:t>անդամներին</w:t>
      </w:r>
      <w:r w:rsidRPr="00C02B0F">
        <w:rPr>
          <w:rFonts w:ascii="GHEA Grapalat" w:hAnsi="GHEA Grapalat" w:cs="Sylfaen"/>
          <w:sz w:val="20"/>
          <w:lang w:val="es-ES"/>
        </w:rPr>
        <w:t xml:space="preserve">, </w:t>
      </w:r>
      <w:r w:rsidRPr="00C02B0F">
        <w:rPr>
          <w:rFonts w:ascii="GHEA Grapalat" w:hAnsi="GHEA Grapalat" w:cs="Sylfaen"/>
          <w:sz w:val="20"/>
        </w:rPr>
        <w:t>կամ</w:t>
      </w:r>
      <w:r w:rsidRPr="00C02B0F">
        <w:rPr>
          <w:rFonts w:ascii="GHEA Grapalat" w:hAnsi="GHEA Grapalat" w:cs="Sylfaen"/>
          <w:sz w:val="20"/>
          <w:lang w:val="es-ES"/>
        </w:rPr>
        <w:t xml:space="preserve"> </w:t>
      </w:r>
      <w:r w:rsidRPr="00C02B0F">
        <w:rPr>
          <w:rFonts w:ascii="GHEA Grapalat" w:hAnsi="GHEA Grapalat" w:cs="Sylfaen"/>
          <w:sz w:val="20"/>
        </w:rPr>
        <w:t>ստանում</w:t>
      </w:r>
      <w:r w:rsidRPr="00C02B0F">
        <w:rPr>
          <w:rFonts w:ascii="GHEA Grapalat" w:hAnsi="GHEA Grapalat" w:cs="Sylfaen"/>
          <w:sz w:val="20"/>
          <w:lang w:val="es-ES"/>
        </w:rPr>
        <w:t xml:space="preserve"> </w:t>
      </w:r>
      <w:r w:rsidRPr="00C02B0F">
        <w:rPr>
          <w:rFonts w:ascii="GHEA Grapalat" w:hAnsi="GHEA Grapalat" w:cs="Sylfaen"/>
          <w:sz w:val="20"/>
        </w:rPr>
        <w:t>է</w:t>
      </w:r>
      <w:r w:rsidRPr="00C02B0F">
        <w:rPr>
          <w:rFonts w:ascii="GHEA Grapalat" w:hAnsi="GHEA Grapalat" w:cs="Sylfaen"/>
          <w:sz w:val="20"/>
          <w:lang w:val="es-ES"/>
        </w:rPr>
        <w:t xml:space="preserve"> </w:t>
      </w:r>
      <w:r w:rsidRPr="00C02B0F">
        <w:rPr>
          <w:rFonts w:ascii="GHEA Grapalat" w:hAnsi="GHEA Grapalat" w:cs="Sylfaen"/>
          <w:sz w:val="20"/>
        </w:rPr>
        <w:t>մասնակցի</w:t>
      </w:r>
      <w:r w:rsidRPr="00C02B0F">
        <w:rPr>
          <w:rFonts w:ascii="GHEA Grapalat" w:hAnsi="GHEA Grapalat" w:cs="Sylfaen"/>
          <w:sz w:val="20"/>
          <w:lang w:val="es-ES"/>
        </w:rPr>
        <w:t xml:space="preserve"> </w:t>
      </w:r>
      <w:r w:rsidRPr="00C02B0F">
        <w:rPr>
          <w:rFonts w:ascii="GHEA Grapalat" w:hAnsi="GHEA Grapalat" w:cs="Sylfaen"/>
          <w:sz w:val="20"/>
        </w:rPr>
        <w:t>կողմից</w:t>
      </w:r>
      <w:r w:rsidRPr="00C02B0F">
        <w:rPr>
          <w:rFonts w:ascii="GHEA Grapalat" w:hAnsi="GHEA Grapalat" w:cs="Sylfaen"/>
          <w:sz w:val="20"/>
          <w:lang w:val="es-ES"/>
        </w:rPr>
        <w:t xml:space="preserve"> </w:t>
      </w:r>
      <w:r w:rsidRPr="00C02B0F">
        <w:rPr>
          <w:rFonts w:ascii="GHEA Grapalat" w:hAnsi="GHEA Grapalat" w:cs="Sylfaen"/>
          <w:sz w:val="20"/>
        </w:rPr>
        <w:t>իրականացվող</w:t>
      </w:r>
      <w:r w:rsidRPr="00C02B0F">
        <w:rPr>
          <w:rFonts w:ascii="GHEA Grapalat" w:hAnsi="GHEA Grapalat" w:cs="Sylfaen"/>
          <w:sz w:val="20"/>
          <w:lang w:val="es-ES"/>
        </w:rPr>
        <w:t xml:space="preserve"> </w:t>
      </w:r>
      <w:r w:rsidRPr="00C02B0F">
        <w:rPr>
          <w:rFonts w:ascii="GHEA Grapalat" w:hAnsi="GHEA Grapalat" w:cs="Sylfaen"/>
          <w:sz w:val="20"/>
        </w:rPr>
        <w:t>ձեռնարկատիրական</w:t>
      </w:r>
      <w:r w:rsidRPr="00C02B0F">
        <w:rPr>
          <w:rFonts w:ascii="GHEA Grapalat" w:hAnsi="GHEA Grapalat" w:cs="Sylfaen"/>
          <w:sz w:val="20"/>
          <w:lang w:val="es-ES"/>
        </w:rPr>
        <w:t xml:space="preserve"> </w:t>
      </w:r>
      <w:r w:rsidRPr="00C02B0F">
        <w:rPr>
          <w:rFonts w:ascii="GHEA Grapalat" w:hAnsi="GHEA Grapalat" w:cs="Sylfaen"/>
          <w:sz w:val="20"/>
        </w:rPr>
        <w:t>կամ</w:t>
      </w:r>
      <w:r w:rsidRPr="00C02B0F">
        <w:rPr>
          <w:rFonts w:ascii="GHEA Grapalat" w:hAnsi="GHEA Grapalat" w:cs="Sylfaen"/>
          <w:sz w:val="20"/>
          <w:lang w:val="es-ES"/>
        </w:rPr>
        <w:t xml:space="preserve"> </w:t>
      </w:r>
      <w:r w:rsidRPr="00C02B0F">
        <w:rPr>
          <w:rFonts w:ascii="GHEA Grapalat" w:hAnsi="GHEA Grapalat" w:cs="Sylfaen"/>
          <w:sz w:val="20"/>
        </w:rPr>
        <w:t>այլ</w:t>
      </w:r>
      <w:r w:rsidRPr="00C02B0F">
        <w:rPr>
          <w:rFonts w:ascii="GHEA Grapalat" w:hAnsi="GHEA Grapalat" w:cs="Sylfaen"/>
          <w:sz w:val="20"/>
          <w:lang w:val="es-ES"/>
        </w:rPr>
        <w:t xml:space="preserve"> </w:t>
      </w:r>
      <w:r w:rsidRPr="00C02B0F">
        <w:rPr>
          <w:rFonts w:ascii="GHEA Grapalat" w:hAnsi="GHEA Grapalat" w:cs="Sylfaen"/>
          <w:sz w:val="20"/>
        </w:rPr>
        <w:t>գործունեության</w:t>
      </w:r>
      <w:r w:rsidRPr="00C02B0F">
        <w:rPr>
          <w:rFonts w:ascii="GHEA Grapalat" w:hAnsi="GHEA Grapalat" w:cs="Sylfaen"/>
          <w:sz w:val="20"/>
          <w:lang w:val="es-ES"/>
        </w:rPr>
        <w:t xml:space="preserve"> </w:t>
      </w:r>
      <w:r w:rsidRPr="00C02B0F">
        <w:rPr>
          <w:rFonts w:ascii="GHEA Grapalat" w:hAnsi="GHEA Grapalat" w:cs="Sylfaen"/>
          <w:sz w:val="20"/>
        </w:rPr>
        <w:t>արդյունքում</w:t>
      </w:r>
      <w:r w:rsidRPr="00C02B0F">
        <w:rPr>
          <w:rFonts w:ascii="GHEA Grapalat" w:hAnsi="GHEA Grapalat" w:cs="Sylfaen"/>
          <w:sz w:val="20"/>
          <w:lang w:val="es-ES"/>
        </w:rPr>
        <w:t xml:space="preserve"> </w:t>
      </w:r>
      <w:r w:rsidRPr="00C02B0F">
        <w:rPr>
          <w:rFonts w:ascii="GHEA Grapalat" w:hAnsi="GHEA Grapalat" w:cs="Sylfaen"/>
          <w:sz w:val="20"/>
        </w:rPr>
        <w:t>ստացված</w:t>
      </w:r>
      <w:r w:rsidRPr="00C02B0F">
        <w:rPr>
          <w:rFonts w:ascii="GHEA Grapalat" w:hAnsi="GHEA Grapalat" w:cs="Sylfaen"/>
          <w:sz w:val="20"/>
          <w:lang w:val="es-ES"/>
        </w:rPr>
        <w:t xml:space="preserve"> </w:t>
      </w:r>
      <w:r w:rsidRPr="00C02B0F">
        <w:rPr>
          <w:rFonts w:ascii="GHEA Grapalat" w:hAnsi="GHEA Grapalat" w:cs="Sylfaen"/>
          <w:sz w:val="20"/>
        </w:rPr>
        <w:t>շահույթի</w:t>
      </w:r>
      <w:r w:rsidRPr="00C02B0F">
        <w:rPr>
          <w:rFonts w:ascii="GHEA Grapalat" w:hAnsi="GHEA Grapalat" w:cs="Sylfaen"/>
          <w:sz w:val="20"/>
          <w:lang w:val="es-ES"/>
        </w:rPr>
        <w:t xml:space="preserve"> </w:t>
      </w:r>
      <w:r w:rsidRPr="00C02B0F">
        <w:rPr>
          <w:rFonts w:ascii="GHEA Grapalat" w:hAnsi="GHEA Grapalat" w:cs="Sylfaen"/>
          <w:sz w:val="20"/>
        </w:rPr>
        <w:t>տասնհինգ</w:t>
      </w:r>
      <w:r w:rsidRPr="00C02B0F">
        <w:rPr>
          <w:rFonts w:ascii="GHEA Grapalat" w:hAnsi="GHEA Grapalat" w:cs="Sylfaen"/>
          <w:sz w:val="20"/>
          <w:lang w:val="es-ES"/>
        </w:rPr>
        <w:t xml:space="preserve"> </w:t>
      </w:r>
      <w:r w:rsidRPr="00C02B0F">
        <w:rPr>
          <w:rFonts w:ascii="GHEA Grapalat" w:hAnsi="GHEA Grapalat" w:cs="Sylfaen"/>
          <w:sz w:val="20"/>
        </w:rPr>
        <w:t>տոկոսից</w:t>
      </w:r>
      <w:r w:rsidRPr="00C02B0F">
        <w:rPr>
          <w:rFonts w:ascii="GHEA Grapalat" w:hAnsi="GHEA Grapalat" w:cs="Sylfaen"/>
          <w:sz w:val="20"/>
          <w:lang w:val="es-ES"/>
        </w:rPr>
        <w:t xml:space="preserve"> </w:t>
      </w:r>
      <w:r w:rsidRPr="00C02B0F">
        <w:rPr>
          <w:rFonts w:ascii="GHEA Grapalat" w:hAnsi="GHEA Grapalat" w:cs="Sylfaen"/>
          <w:sz w:val="20"/>
        </w:rPr>
        <w:t>ավելին</w:t>
      </w:r>
      <w:r w:rsidRPr="00C02B0F">
        <w:rPr>
          <w:rFonts w:ascii="GHEA Grapalat" w:hAnsi="GHEA Grapalat" w:cs="Sylfaen"/>
          <w:sz w:val="20"/>
          <w:lang w:val="es-ES"/>
        </w:rPr>
        <w:t xml:space="preserve"> (</w:t>
      </w:r>
      <w:r w:rsidRPr="00C02B0F">
        <w:rPr>
          <w:rFonts w:ascii="GHEA Grapalat" w:hAnsi="GHEA Grapalat" w:cs="Sylfaen"/>
          <w:sz w:val="20"/>
        </w:rPr>
        <w:t>իրական</w:t>
      </w:r>
      <w:r w:rsidRPr="00C02B0F">
        <w:rPr>
          <w:rFonts w:ascii="GHEA Grapalat" w:hAnsi="GHEA Grapalat" w:cs="Sylfaen"/>
          <w:sz w:val="20"/>
          <w:lang w:val="es-ES"/>
        </w:rPr>
        <w:t xml:space="preserve"> </w:t>
      </w:r>
      <w:r w:rsidRPr="00C02B0F">
        <w:rPr>
          <w:rFonts w:ascii="GHEA Grapalat" w:hAnsi="GHEA Grapalat" w:cs="Sylfaen"/>
          <w:sz w:val="20"/>
        </w:rPr>
        <w:t>շահառուներ</w:t>
      </w:r>
      <w:r w:rsidRPr="00C02B0F">
        <w:rPr>
          <w:rFonts w:ascii="GHEA Grapalat" w:hAnsi="GHEA Grapalat" w:cs="Sylfaen"/>
          <w:sz w:val="20"/>
          <w:lang w:val="es-ES"/>
        </w:rPr>
        <w:t xml:space="preserve">)**: </w:t>
      </w:r>
    </w:p>
    <w:p w:rsidR="00B2572B" w:rsidRPr="00C02B0F" w:rsidRDefault="00B2572B" w:rsidP="00B2572B">
      <w:pPr>
        <w:ind w:left="720" w:firstLine="720"/>
        <w:jc w:val="both"/>
        <w:rPr>
          <w:rFonts w:ascii="GHEA Grapalat" w:hAnsi="GHEA Grapalat"/>
          <w:lang w:val="es-ES"/>
        </w:rPr>
      </w:pPr>
    </w:p>
    <w:p w:rsidR="00B2572B" w:rsidRPr="00C02B0F" w:rsidRDefault="00B2572B" w:rsidP="00B2572B">
      <w:pPr>
        <w:ind w:left="720" w:firstLine="720"/>
        <w:jc w:val="both"/>
        <w:rPr>
          <w:rFonts w:ascii="GHEA Grapalat" w:hAnsi="GHEA Grapalat"/>
          <w:sz w:val="20"/>
          <w:lang w:val="hy-AM"/>
        </w:rPr>
      </w:pPr>
      <w:r w:rsidRPr="00C02B0F">
        <w:rPr>
          <w:rFonts w:ascii="GHEA Grapalat" w:hAnsi="GHEA Grapalat"/>
          <w:sz w:val="20"/>
          <w:lang w:val="hy-AM"/>
        </w:rPr>
        <w:t xml:space="preserve">___________________________________________ </w:t>
      </w:r>
      <w:r w:rsidRPr="00C02B0F">
        <w:rPr>
          <w:rFonts w:ascii="GHEA Grapalat" w:hAnsi="GHEA Grapalat"/>
          <w:sz w:val="20"/>
          <w:lang w:val="hy-AM"/>
        </w:rPr>
        <w:tab/>
        <w:t xml:space="preserve">                _____________ </w:t>
      </w:r>
    </w:p>
    <w:p w:rsidR="00B2572B" w:rsidRPr="00C02B0F" w:rsidRDefault="00B2572B" w:rsidP="00B2572B">
      <w:pPr>
        <w:jc w:val="both"/>
        <w:rPr>
          <w:rFonts w:ascii="GHEA Grapalat" w:hAnsi="GHEA Grapalat" w:cs="Arial"/>
          <w:sz w:val="20"/>
          <w:vertAlign w:val="superscript"/>
          <w:lang w:val="hy-AM"/>
        </w:rPr>
      </w:pPr>
      <w:r w:rsidRPr="00C02B0F">
        <w:rPr>
          <w:rFonts w:ascii="GHEA Grapalat" w:hAnsi="GHEA Grapalat" w:cs="Sylfaen"/>
          <w:sz w:val="20"/>
          <w:vertAlign w:val="superscript"/>
          <w:lang w:val="es-ES"/>
        </w:rPr>
        <w:t xml:space="preserve">                                            </w:t>
      </w:r>
      <w:r w:rsidRPr="00C02B0F">
        <w:rPr>
          <w:rFonts w:ascii="GHEA Grapalat" w:hAnsi="GHEA Grapalat" w:cs="Sylfaen"/>
          <w:sz w:val="20"/>
          <w:vertAlign w:val="superscript"/>
        </w:rPr>
        <w:t>մ</w:t>
      </w:r>
      <w:r w:rsidRPr="00C02B0F">
        <w:rPr>
          <w:rFonts w:ascii="GHEA Grapalat" w:hAnsi="GHEA Grapalat" w:cs="Sylfaen"/>
          <w:sz w:val="20"/>
          <w:vertAlign w:val="superscript"/>
          <w:lang w:val="hy-AM"/>
        </w:rPr>
        <w:t>ասնակցի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անվանումը</w:t>
      </w:r>
      <w:r w:rsidRPr="00C02B0F">
        <w:rPr>
          <w:rFonts w:ascii="GHEA Grapalat" w:hAnsi="GHEA Grapalat" w:cs="Arial"/>
          <w:sz w:val="20"/>
          <w:vertAlign w:val="superscript"/>
          <w:lang w:val="hy-AM"/>
        </w:rPr>
        <w:t xml:space="preserve"> </w:t>
      </w:r>
      <w:r w:rsidRPr="00C02B0F">
        <w:rPr>
          <w:rFonts w:ascii="GHEA Grapalat" w:hAnsi="GHEA Grapalat"/>
          <w:sz w:val="20"/>
          <w:vertAlign w:val="superscript"/>
          <w:lang w:val="hy-AM"/>
        </w:rPr>
        <w:t xml:space="preserve"> (</w:t>
      </w:r>
      <w:r w:rsidRPr="00C02B0F">
        <w:rPr>
          <w:rFonts w:ascii="GHEA Grapalat" w:hAnsi="GHEA Grapalat" w:cs="Sylfaen"/>
          <w:sz w:val="20"/>
          <w:vertAlign w:val="superscript"/>
          <w:lang w:val="hy-AM"/>
        </w:rPr>
        <w:t>ղեկավարի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պաշտոնը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rPr>
        <w:t>ա</w:t>
      </w:r>
      <w:r w:rsidRPr="00C02B0F">
        <w:rPr>
          <w:rFonts w:ascii="GHEA Grapalat" w:hAnsi="GHEA Grapalat" w:cs="Sylfaen"/>
          <w:sz w:val="20"/>
          <w:vertAlign w:val="superscript"/>
          <w:lang w:val="hy-AM"/>
        </w:rPr>
        <w:t>նուն</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rPr>
        <w:t>ա</w:t>
      </w:r>
      <w:r w:rsidRPr="00C02B0F">
        <w:rPr>
          <w:rFonts w:ascii="GHEA Grapalat" w:hAnsi="GHEA Grapalat" w:cs="Sylfaen"/>
          <w:sz w:val="20"/>
          <w:vertAlign w:val="superscript"/>
          <w:lang w:val="hy-AM"/>
        </w:rPr>
        <w:t>զգանունը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lang w:val="es-ES"/>
        </w:rPr>
        <w:t xml:space="preserve">                                                      </w:t>
      </w:r>
      <w:r w:rsidRPr="00C02B0F">
        <w:rPr>
          <w:rFonts w:ascii="GHEA Grapalat" w:hAnsi="GHEA Grapalat" w:cs="Sylfaen"/>
          <w:sz w:val="20"/>
          <w:vertAlign w:val="superscript"/>
          <w:lang w:val="hy-AM"/>
        </w:rPr>
        <w:t>ստորագրություն</w:t>
      </w:r>
      <w:r w:rsidRPr="00C02B0F">
        <w:rPr>
          <w:rFonts w:ascii="GHEA Grapalat" w:hAnsi="GHEA Grapalat" w:cs="Arial"/>
          <w:sz w:val="20"/>
          <w:vertAlign w:val="superscript"/>
          <w:lang w:val="hy-AM"/>
        </w:rPr>
        <w:tab/>
      </w:r>
    </w:p>
    <w:p w:rsidR="00B2572B" w:rsidRPr="00C02B0F" w:rsidRDefault="00B2572B" w:rsidP="00B2572B">
      <w:pPr>
        <w:jc w:val="right"/>
        <w:rPr>
          <w:rFonts w:ascii="GHEA Grapalat" w:hAnsi="GHEA Grapalat"/>
          <w:sz w:val="20"/>
          <w:lang w:val="hy-AM"/>
        </w:rPr>
      </w:pPr>
      <w:r w:rsidRPr="00C02B0F">
        <w:rPr>
          <w:rFonts w:ascii="GHEA Grapalat" w:hAnsi="GHEA Grapalat"/>
          <w:sz w:val="20"/>
          <w:lang w:val="hy-AM"/>
        </w:rPr>
        <w:t xml:space="preserve">    </w:t>
      </w:r>
    </w:p>
    <w:p w:rsidR="00B2572B" w:rsidRPr="00C02B0F" w:rsidRDefault="00B2572B" w:rsidP="00B2572B">
      <w:pPr>
        <w:jc w:val="right"/>
        <w:rPr>
          <w:rFonts w:ascii="GHEA Grapalat" w:hAnsi="GHEA Grapalat" w:cs="Arial"/>
          <w:sz w:val="20"/>
          <w:lang w:val="hy-AM"/>
        </w:rPr>
      </w:pPr>
      <w:r w:rsidRPr="00C02B0F">
        <w:rPr>
          <w:rFonts w:ascii="GHEA Grapalat" w:hAnsi="GHEA Grapalat" w:cs="Sylfaen"/>
          <w:sz w:val="20"/>
          <w:lang w:val="hy-AM"/>
        </w:rPr>
        <w:t>Կ</w:t>
      </w:r>
      <w:r w:rsidRPr="00C02B0F">
        <w:rPr>
          <w:rFonts w:ascii="GHEA Grapalat" w:hAnsi="GHEA Grapalat" w:cs="Arial"/>
          <w:sz w:val="20"/>
          <w:lang w:val="hy-AM"/>
        </w:rPr>
        <w:t xml:space="preserve">. </w:t>
      </w:r>
      <w:r w:rsidRPr="00C02B0F">
        <w:rPr>
          <w:rFonts w:ascii="GHEA Grapalat" w:hAnsi="GHEA Grapalat" w:cs="Sylfaen"/>
          <w:sz w:val="20"/>
          <w:lang w:val="hy-AM"/>
        </w:rPr>
        <w:t>Տ</w:t>
      </w:r>
      <w:r w:rsidRPr="00C02B0F">
        <w:rPr>
          <w:rFonts w:ascii="GHEA Grapalat" w:hAnsi="GHEA Grapalat" w:cs="Arial"/>
          <w:sz w:val="20"/>
          <w:lang w:val="hy-AM"/>
        </w:rPr>
        <w:t>.</w:t>
      </w:r>
      <w:r w:rsidRPr="00C02B0F">
        <w:rPr>
          <w:rFonts w:ascii="GHEA Grapalat" w:hAnsi="GHEA Grapalat" w:cs="Arial"/>
          <w:sz w:val="20"/>
          <w:lang w:val="hy-AM"/>
        </w:rPr>
        <w:tab/>
      </w:r>
      <w:r w:rsidRPr="00C02B0F">
        <w:rPr>
          <w:rFonts w:ascii="GHEA Grapalat" w:hAnsi="GHEA Grapalat" w:cs="Arial"/>
          <w:sz w:val="20"/>
          <w:lang w:val="hy-AM"/>
        </w:rPr>
        <w:tab/>
        <w:t xml:space="preserve"> </w:t>
      </w:r>
    </w:p>
    <w:p w:rsidR="00D15E36" w:rsidRPr="00C02B0F" w:rsidRDefault="00D15E36" w:rsidP="00D15E36">
      <w:pPr>
        <w:rPr>
          <w:rFonts w:ascii="GHEA Grapalat" w:hAnsi="GHEA Grapalat" w:cs="Sylfaen"/>
          <w:i/>
          <w:sz w:val="16"/>
          <w:szCs w:val="16"/>
          <w:lang w:val="hy-AM" w:eastAsia="ru-RU"/>
        </w:rPr>
      </w:pPr>
    </w:p>
    <w:p w:rsidR="00D15E36" w:rsidRPr="00C02B0F" w:rsidRDefault="00D15E36" w:rsidP="00D15E36">
      <w:pPr>
        <w:rPr>
          <w:rFonts w:ascii="GHEA Grapalat" w:hAnsi="GHEA Grapalat" w:cs="Sylfaen"/>
          <w:i/>
          <w:sz w:val="16"/>
          <w:szCs w:val="16"/>
          <w:lang w:val="hy-AM" w:eastAsia="ru-RU"/>
        </w:rPr>
      </w:pPr>
    </w:p>
    <w:p w:rsidR="00D15E36" w:rsidRPr="00C02B0F" w:rsidRDefault="00D15E36" w:rsidP="00D15E36">
      <w:pPr>
        <w:rPr>
          <w:rFonts w:ascii="GHEA Grapalat" w:hAnsi="GHEA Grapalat" w:cs="Sylfaen"/>
          <w:i/>
          <w:sz w:val="16"/>
          <w:szCs w:val="16"/>
          <w:lang w:val="hy-AM" w:eastAsia="ru-RU"/>
        </w:rPr>
      </w:pPr>
    </w:p>
    <w:p w:rsidR="00D15E36" w:rsidRPr="00C02B0F" w:rsidRDefault="00D15E36" w:rsidP="00D15E36">
      <w:pPr>
        <w:rPr>
          <w:rFonts w:ascii="GHEA Grapalat" w:hAnsi="GHEA Grapalat"/>
          <w:i/>
          <w:sz w:val="16"/>
          <w:szCs w:val="16"/>
          <w:lang w:val="hy-AM"/>
        </w:rPr>
      </w:pPr>
      <w:r w:rsidRPr="00C02B0F">
        <w:rPr>
          <w:rFonts w:ascii="GHEA Grapalat" w:hAnsi="GHEA Grapalat" w:cs="Sylfaen"/>
          <w:i/>
          <w:sz w:val="16"/>
          <w:szCs w:val="16"/>
          <w:lang w:val="hy-AM" w:eastAsia="ru-RU"/>
        </w:rPr>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C02B0F" w:rsidRDefault="00D15E36" w:rsidP="00D15E36">
      <w:pPr>
        <w:jc w:val="both"/>
        <w:rPr>
          <w:rFonts w:ascii="GHEA Grapalat" w:hAnsi="GHEA Grapalat" w:cs="Sylfaen"/>
          <w:sz w:val="20"/>
          <w:lang w:val="hy-AM"/>
        </w:rPr>
      </w:pPr>
      <w:r w:rsidRPr="00C02B0F">
        <w:rPr>
          <w:rFonts w:ascii="GHEA Grapalat" w:hAnsi="GHEA Grapalat"/>
          <w:i/>
          <w:sz w:val="16"/>
          <w:szCs w:val="16"/>
          <w:lang w:val="hy-AM"/>
        </w:rPr>
        <w:t xml:space="preserve">** </w:t>
      </w:r>
      <w:r w:rsidRPr="00C02B0F">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D15E36" w:rsidRPr="00C02B0F" w:rsidRDefault="00D15E36" w:rsidP="00B2572B">
      <w:pPr>
        <w:jc w:val="right"/>
        <w:rPr>
          <w:rFonts w:ascii="GHEA Grapalat" w:hAnsi="GHEA Grapalat"/>
          <w:sz w:val="20"/>
          <w:lang w:val="hy-AM"/>
        </w:rPr>
      </w:pPr>
    </w:p>
    <w:p w:rsidR="00D15E36" w:rsidRPr="00C02B0F" w:rsidRDefault="00D15E3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C02B0F" w:rsidRDefault="00F853B6" w:rsidP="00B2572B">
      <w:pPr>
        <w:jc w:val="right"/>
        <w:rPr>
          <w:rFonts w:ascii="GHEA Grapalat" w:hAnsi="GHEA Grapalat"/>
          <w:sz w:val="20"/>
          <w:lang w:val="hy-AM"/>
        </w:rPr>
      </w:pPr>
    </w:p>
    <w:p w:rsidR="00F853B6" w:rsidRPr="00BE19D0" w:rsidRDefault="00F853B6" w:rsidP="00B2572B">
      <w:pPr>
        <w:jc w:val="right"/>
        <w:rPr>
          <w:rFonts w:ascii="GHEA Grapalat" w:hAnsi="GHEA Grapalat"/>
          <w:sz w:val="20"/>
          <w:lang w:val="hy-AM"/>
        </w:rPr>
      </w:pPr>
    </w:p>
    <w:p w:rsidR="00084BB0" w:rsidRPr="00BE19D0" w:rsidRDefault="00084BB0" w:rsidP="00B2572B">
      <w:pPr>
        <w:jc w:val="right"/>
        <w:rPr>
          <w:rFonts w:ascii="GHEA Grapalat" w:hAnsi="GHEA Grapalat"/>
          <w:sz w:val="20"/>
          <w:lang w:val="hy-AM"/>
        </w:rPr>
      </w:pPr>
    </w:p>
    <w:p w:rsidR="00F853B6" w:rsidRPr="00C02B0F" w:rsidRDefault="00B2572B" w:rsidP="00F853B6">
      <w:pPr>
        <w:pStyle w:val="BodyTextIndent3"/>
        <w:spacing w:line="240" w:lineRule="auto"/>
        <w:jc w:val="right"/>
        <w:rPr>
          <w:rFonts w:ascii="GHEA Grapalat" w:hAnsi="GHEA Grapalat" w:cs="Arial"/>
          <w:b/>
          <w:lang w:val="hy-AM"/>
        </w:rPr>
      </w:pPr>
      <w:r w:rsidRPr="00C02B0F">
        <w:rPr>
          <w:rFonts w:ascii="GHEA Grapalat" w:hAnsi="GHEA Grapalat"/>
          <w:lang w:val="hy-AM"/>
        </w:rPr>
        <w:tab/>
      </w:r>
      <w:r w:rsidRPr="00C02B0F">
        <w:rPr>
          <w:rFonts w:ascii="GHEA Grapalat" w:hAnsi="GHEA Grapalat"/>
          <w:lang w:val="hy-AM"/>
        </w:rPr>
        <w:tab/>
      </w:r>
      <w:r w:rsidR="00F853B6" w:rsidRPr="00C02B0F">
        <w:rPr>
          <w:rFonts w:ascii="GHEA Grapalat" w:hAnsi="GHEA Grapalat" w:cs="Sylfaen"/>
          <w:b/>
          <w:lang w:val="hy-AM"/>
        </w:rPr>
        <w:t>Հավելված</w:t>
      </w:r>
      <w:r w:rsidR="00F853B6" w:rsidRPr="00C02B0F">
        <w:rPr>
          <w:rFonts w:ascii="GHEA Grapalat" w:hAnsi="GHEA Grapalat" w:cs="Arial"/>
          <w:b/>
          <w:lang w:val="hy-AM"/>
        </w:rPr>
        <w:t xml:space="preserve"> 2.1</w:t>
      </w:r>
    </w:p>
    <w:p w:rsidR="00F853B6" w:rsidRPr="00C02B0F" w:rsidRDefault="00084BB0" w:rsidP="00F853B6">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2135CA">
        <w:rPr>
          <w:rFonts w:ascii="GHEA Grapalat" w:hAnsi="GHEA Grapalat"/>
          <w:sz w:val="24"/>
          <w:szCs w:val="24"/>
          <w:lang w:val="hy-AM"/>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B2572B" w:rsidRPr="00C02B0F" w:rsidRDefault="00B2572B" w:rsidP="00F853B6">
      <w:pPr>
        <w:pStyle w:val="BodyTextIndent3"/>
        <w:spacing w:line="240" w:lineRule="auto"/>
        <w:jc w:val="right"/>
        <w:rPr>
          <w:rFonts w:ascii="GHEA Grapalat" w:hAnsi="GHEA Grapalat"/>
          <w:lang w:val="hy-AM"/>
        </w:rPr>
      </w:pPr>
    </w:p>
    <w:p w:rsidR="00B2572B" w:rsidRPr="00C02B0F" w:rsidRDefault="00B2572B" w:rsidP="00B2572B">
      <w:pPr>
        <w:spacing w:line="360" w:lineRule="auto"/>
        <w:rPr>
          <w:rFonts w:ascii="GHEA Grapalat" w:hAnsi="GHEA Grapalat"/>
          <w:sz w:val="20"/>
          <w:lang w:val="hy-AM"/>
        </w:rPr>
      </w:pPr>
    </w:p>
    <w:p w:rsidR="00B2572B" w:rsidRPr="00C02B0F" w:rsidRDefault="00B2572B" w:rsidP="00B2572B">
      <w:pPr>
        <w:jc w:val="center"/>
        <w:rPr>
          <w:rFonts w:ascii="GHEA Grapalat" w:hAnsi="GHEA Grapalat"/>
          <w:b/>
          <w:sz w:val="20"/>
        </w:rPr>
      </w:pPr>
      <w:r w:rsidRPr="00C02B0F">
        <w:rPr>
          <w:rFonts w:ascii="GHEA Grapalat" w:hAnsi="GHEA Grapalat"/>
          <w:b/>
          <w:sz w:val="20"/>
        </w:rPr>
        <w:t>ՏՎՅԱԼՆԵՐ</w:t>
      </w:r>
    </w:p>
    <w:p w:rsidR="00B2572B" w:rsidRPr="00C02B0F" w:rsidRDefault="00B2572B" w:rsidP="00B2572B">
      <w:pPr>
        <w:jc w:val="center"/>
        <w:rPr>
          <w:rFonts w:ascii="GHEA Grapalat" w:hAnsi="GHEA Grapalat"/>
          <w:b/>
          <w:sz w:val="20"/>
        </w:rPr>
      </w:pPr>
      <w:r w:rsidRPr="00C02B0F">
        <w:rPr>
          <w:rFonts w:ascii="GHEA Grapalat" w:hAnsi="GHEA Grapalat"/>
          <w:b/>
          <w:sz w:val="20"/>
        </w:rPr>
        <w:t xml:space="preserve">մասնակցի իրական շահառուների մասին </w:t>
      </w:r>
    </w:p>
    <w:p w:rsidR="00B2572B" w:rsidRPr="00C02B0F" w:rsidRDefault="00B2572B" w:rsidP="00B2572B">
      <w:pPr>
        <w:spacing w:line="360" w:lineRule="auto"/>
        <w:jc w:val="center"/>
        <w:rPr>
          <w:rFonts w:ascii="GHEA Grapalat" w:hAnsi="GHEA Grapalat"/>
          <w:b/>
          <w:sz w:val="20"/>
        </w:rPr>
      </w:pPr>
    </w:p>
    <w:p w:rsidR="00B2572B" w:rsidRPr="00C02B0F" w:rsidRDefault="00B2572B" w:rsidP="00B2572B">
      <w:pPr>
        <w:spacing w:line="360" w:lineRule="auto"/>
        <w:jc w:val="both"/>
        <w:rPr>
          <w:rFonts w:ascii="GHEA Grapalat" w:hAnsi="GHEA Grapalat"/>
          <w:vertAlign w:val="superscript"/>
        </w:rPr>
      </w:pPr>
      <w:r w:rsidRPr="00C02B0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C02B0F" w:rsidTr="00B2572B">
        <w:tc>
          <w:tcPr>
            <w:tcW w:w="540" w:type="dxa"/>
            <w:vAlign w:val="center"/>
          </w:tcPr>
          <w:p w:rsidR="00B2572B" w:rsidRPr="00C02B0F" w:rsidRDefault="00B2572B" w:rsidP="00B2572B">
            <w:pPr>
              <w:pStyle w:val="BodyTextIndent3"/>
              <w:spacing w:line="240" w:lineRule="auto"/>
              <w:ind w:firstLine="0"/>
              <w:jc w:val="center"/>
              <w:rPr>
                <w:rFonts w:ascii="GHEA Grapalat" w:hAnsi="GHEA Grapalat"/>
                <w:sz w:val="28"/>
                <w:vertAlign w:val="superscript"/>
              </w:rPr>
            </w:pPr>
            <w:r w:rsidRPr="00C02B0F">
              <w:rPr>
                <w:rFonts w:ascii="GHEA Grapalat" w:hAnsi="GHEA Grapalat"/>
                <w:sz w:val="28"/>
                <w:vertAlign w:val="superscript"/>
              </w:rPr>
              <w:t>հ/հ</w:t>
            </w:r>
          </w:p>
        </w:tc>
        <w:tc>
          <w:tcPr>
            <w:tcW w:w="2570" w:type="dxa"/>
            <w:vAlign w:val="center"/>
          </w:tcPr>
          <w:p w:rsidR="00B2572B" w:rsidRPr="00C02B0F" w:rsidRDefault="00B2572B" w:rsidP="00B2572B">
            <w:pPr>
              <w:pStyle w:val="BodyTextIndent3"/>
              <w:spacing w:line="240" w:lineRule="auto"/>
              <w:ind w:firstLine="0"/>
              <w:jc w:val="center"/>
              <w:rPr>
                <w:rFonts w:ascii="GHEA Grapalat" w:hAnsi="GHEA Grapalat"/>
                <w:sz w:val="28"/>
                <w:vertAlign w:val="superscript"/>
              </w:rPr>
            </w:pPr>
            <w:r w:rsidRPr="00C02B0F">
              <w:rPr>
                <w:rFonts w:ascii="GHEA Grapalat" w:hAnsi="GHEA Grapalat"/>
                <w:sz w:val="28"/>
                <w:vertAlign w:val="superscript"/>
              </w:rPr>
              <w:t>Անունը Ազգանունը Հայրանունը</w:t>
            </w:r>
          </w:p>
        </w:tc>
        <w:tc>
          <w:tcPr>
            <w:tcW w:w="3960" w:type="dxa"/>
            <w:vAlign w:val="center"/>
          </w:tcPr>
          <w:p w:rsidR="00B2572B" w:rsidRPr="00C02B0F" w:rsidRDefault="00B2572B" w:rsidP="00B2572B">
            <w:pPr>
              <w:pStyle w:val="BodyTextIndent3"/>
              <w:spacing w:line="240" w:lineRule="auto"/>
              <w:ind w:firstLine="0"/>
              <w:jc w:val="center"/>
              <w:rPr>
                <w:rFonts w:ascii="GHEA Grapalat" w:hAnsi="GHEA Grapalat"/>
                <w:sz w:val="28"/>
                <w:vertAlign w:val="superscript"/>
              </w:rPr>
            </w:pPr>
            <w:r w:rsidRPr="00C02B0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C02B0F" w:rsidRDefault="00B2572B" w:rsidP="00B2572B">
            <w:pPr>
              <w:pStyle w:val="BodyTextIndent3"/>
              <w:spacing w:line="240" w:lineRule="auto"/>
              <w:ind w:firstLine="0"/>
              <w:jc w:val="center"/>
              <w:rPr>
                <w:rFonts w:ascii="GHEA Grapalat" w:hAnsi="GHEA Grapalat"/>
                <w:sz w:val="28"/>
                <w:vertAlign w:val="superscript"/>
              </w:rPr>
            </w:pPr>
            <w:r w:rsidRPr="00C02B0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C02B0F" w:rsidTr="00B2572B">
        <w:tc>
          <w:tcPr>
            <w:tcW w:w="54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r>
      <w:tr w:rsidR="00B2572B" w:rsidRPr="00C02B0F" w:rsidTr="00B2572B">
        <w:tc>
          <w:tcPr>
            <w:tcW w:w="54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r>
      <w:tr w:rsidR="00B2572B" w:rsidRPr="00C02B0F" w:rsidTr="00B2572B">
        <w:tc>
          <w:tcPr>
            <w:tcW w:w="54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257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960" w:type="dxa"/>
            <w:vAlign w:val="center"/>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c>
          <w:tcPr>
            <w:tcW w:w="3370" w:type="dxa"/>
          </w:tcPr>
          <w:p w:rsidR="00B2572B" w:rsidRPr="00C02B0F" w:rsidRDefault="00B2572B" w:rsidP="00B2572B">
            <w:pPr>
              <w:pStyle w:val="BodyTextIndent3"/>
              <w:spacing w:line="240" w:lineRule="auto"/>
              <w:ind w:firstLine="0"/>
              <w:jc w:val="center"/>
              <w:rPr>
                <w:rFonts w:ascii="GHEA Grapalat" w:hAnsi="GHEA Grapalat"/>
                <w:sz w:val="26"/>
                <w:vertAlign w:val="superscript"/>
              </w:rPr>
            </w:pPr>
          </w:p>
        </w:tc>
      </w:tr>
    </w:tbl>
    <w:p w:rsidR="00B2572B" w:rsidRPr="00C02B0F" w:rsidRDefault="00B2572B" w:rsidP="00B2572B">
      <w:pPr>
        <w:pStyle w:val="BodyTextIndent3"/>
        <w:spacing w:line="240" w:lineRule="auto"/>
        <w:jc w:val="center"/>
        <w:rPr>
          <w:rFonts w:ascii="GHEA Grapalat" w:hAnsi="GHEA Grapalat"/>
          <w:vertAlign w:val="superscript"/>
        </w:rPr>
      </w:pPr>
    </w:p>
    <w:p w:rsidR="00B2572B" w:rsidRPr="00C02B0F" w:rsidRDefault="00B2572B" w:rsidP="00B2572B">
      <w:pPr>
        <w:pStyle w:val="BodyTextIndent3"/>
        <w:spacing w:line="240" w:lineRule="auto"/>
        <w:jc w:val="center"/>
        <w:rPr>
          <w:rFonts w:ascii="GHEA Grapalat" w:hAnsi="GHEA Grapalat"/>
          <w:vertAlign w:val="superscript"/>
        </w:rPr>
      </w:pPr>
    </w:p>
    <w:p w:rsidR="00B2572B" w:rsidRPr="00C02B0F" w:rsidRDefault="00B2572B" w:rsidP="00B2572B">
      <w:pPr>
        <w:pStyle w:val="BodyTextIndent3"/>
        <w:spacing w:line="240" w:lineRule="auto"/>
        <w:jc w:val="center"/>
        <w:rPr>
          <w:rFonts w:ascii="GHEA Grapalat" w:hAnsi="GHEA Grapalat"/>
          <w:vertAlign w:val="superscript"/>
        </w:rPr>
      </w:pPr>
    </w:p>
    <w:p w:rsidR="00B2572B" w:rsidRPr="00C02B0F" w:rsidRDefault="00B2572B" w:rsidP="00B2572B">
      <w:pPr>
        <w:spacing w:line="360" w:lineRule="auto"/>
        <w:jc w:val="both"/>
        <w:rPr>
          <w:rFonts w:ascii="GHEA Grapalat" w:hAnsi="GHEA Grapalat"/>
          <w:u w:val="single"/>
        </w:rPr>
      </w:pPr>
    </w:p>
    <w:p w:rsidR="00B2572B" w:rsidRPr="00C02B0F" w:rsidRDefault="00B2572B" w:rsidP="00B2572B">
      <w:pPr>
        <w:jc w:val="both"/>
        <w:rPr>
          <w:rFonts w:ascii="GHEA Grapalat" w:hAnsi="GHEA Grapalat" w:cs="Arial"/>
          <w:sz w:val="20"/>
          <w:szCs w:val="20"/>
          <w:lang w:val="es-ES"/>
        </w:rPr>
      </w:pPr>
      <w:r w:rsidRPr="00C02B0F">
        <w:rPr>
          <w:rFonts w:ascii="GHEA Grapalat" w:hAnsi="GHEA Grapalat"/>
        </w:rPr>
        <w:tab/>
      </w:r>
      <w:r w:rsidRPr="00C02B0F">
        <w:rPr>
          <w:rFonts w:ascii="GHEA Grapalat" w:hAnsi="GHEA Grapalat"/>
          <w:u w:val="single"/>
        </w:rPr>
        <w:tab/>
      </w:r>
      <w:r w:rsidRPr="00C02B0F">
        <w:rPr>
          <w:rFonts w:ascii="GHEA Grapalat" w:hAnsi="GHEA Grapalat"/>
          <w:u w:val="single"/>
        </w:rPr>
        <w:tab/>
      </w:r>
      <w:r w:rsidRPr="00C02B0F">
        <w:rPr>
          <w:rFonts w:ascii="GHEA Grapalat" w:hAnsi="GHEA Grapalat"/>
          <w:u w:val="single"/>
        </w:rPr>
        <w:tab/>
      </w:r>
      <w:r w:rsidRPr="00C02B0F">
        <w:rPr>
          <w:rFonts w:ascii="GHEA Grapalat" w:hAnsi="GHEA Grapalat"/>
          <w:u w:val="single"/>
          <w:lang w:val="hy-AM"/>
        </w:rPr>
        <w:t xml:space="preserve">             </w:t>
      </w:r>
      <w:r w:rsidRPr="00C02B0F">
        <w:rPr>
          <w:rFonts w:ascii="GHEA Grapalat" w:hAnsi="GHEA Grapalat"/>
          <w:u w:val="single"/>
        </w:rPr>
        <w:tab/>
      </w:r>
      <w:r w:rsidRPr="00C02B0F">
        <w:rPr>
          <w:rFonts w:ascii="GHEA Grapalat" w:hAnsi="GHEA Grapalat"/>
          <w:u w:val="single"/>
        </w:rPr>
        <w:tab/>
      </w:r>
      <w:r w:rsidRPr="00C02B0F">
        <w:rPr>
          <w:rFonts w:ascii="GHEA Grapalat" w:hAnsi="GHEA Grapalat"/>
          <w:u w:val="single"/>
          <w:lang w:val="hy-AM"/>
        </w:rPr>
        <w:t xml:space="preserve">  </w:t>
      </w:r>
      <w:r w:rsidRPr="00C02B0F">
        <w:rPr>
          <w:rFonts w:ascii="GHEA Grapalat" w:hAnsi="GHEA Grapalat" w:cs="Arial"/>
          <w:sz w:val="20"/>
          <w:szCs w:val="20"/>
          <w:lang w:val="es-ES"/>
        </w:rPr>
        <w:t xml:space="preserve"> -ն հավաստում է, որ իրական շահառուների մասին </w:t>
      </w:r>
    </w:p>
    <w:p w:rsidR="00B2572B" w:rsidRPr="00C02B0F" w:rsidRDefault="00B2572B" w:rsidP="00B2572B">
      <w:pPr>
        <w:jc w:val="both"/>
        <w:rPr>
          <w:rFonts w:ascii="GHEA Grapalat" w:hAnsi="GHEA Grapalat" w:cs="Arial"/>
          <w:sz w:val="20"/>
          <w:szCs w:val="20"/>
          <w:lang w:val="es-ES"/>
        </w:rPr>
      </w:pPr>
      <w:r w:rsidRPr="00C02B0F">
        <w:rPr>
          <w:rFonts w:ascii="GHEA Grapalat" w:hAnsi="GHEA Grapalat" w:cs="Arial"/>
          <w:sz w:val="20"/>
          <w:szCs w:val="20"/>
          <w:lang w:val="es-ES"/>
        </w:rPr>
        <w:t xml:space="preserve">                              </w:t>
      </w:r>
      <w:r w:rsidRPr="00C02B0F">
        <w:rPr>
          <w:rFonts w:ascii="GHEA Grapalat" w:hAnsi="GHEA Grapalat" w:cs="Sylfaen"/>
          <w:vertAlign w:val="superscript"/>
          <w:lang w:val="hy-AM"/>
        </w:rPr>
        <w:t>մասնակցի անվանումը</w:t>
      </w:r>
    </w:p>
    <w:p w:rsidR="00B2572B" w:rsidRPr="00C02B0F" w:rsidRDefault="00B2572B" w:rsidP="00B2572B">
      <w:pPr>
        <w:spacing w:line="360" w:lineRule="auto"/>
        <w:jc w:val="both"/>
        <w:rPr>
          <w:rFonts w:ascii="GHEA Grapalat" w:hAnsi="GHEA Grapalat" w:cs="Arial"/>
          <w:sz w:val="20"/>
          <w:szCs w:val="20"/>
          <w:lang w:val="es-ES"/>
        </w:rPr>
      </w:pPr>
      <w:r w:rsidRPr="00C02B0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2572B" w:rsidRPr="00C02B0F" w:rsidRDefault="00B2572B" w:rsidP="00B2572B">
      <w:pPr>
        <w:spacing w:line="360" w:lineRule="auto"/>
        <w:jc w:val="both"/>
        <w:rPr>
          <w:rFonts w:ascii="GHEA Grapalat" w:hAnsi="GHEA Grapalat" w:cs="Arial"/>
          <w:sz w:val="20"/>
          <w:szCs w:val="20"/>
          <w:lang w:val="es-ES"/>
        </w:rPr>
      </w:pPr>
    </w:p>
    <w:p w:rsidR="00B2572B" w:rsidRPr="00C02B0F" w:rsidRDefault="00B2572B" w:rsidP="00B2572B">
      <w:pPr>
        <w:pStyle w:val="BodyTextIndent3"/>
        <w:spacing w:line="240" w:lineRule="auto"/>
        <w:jc w:val="center"/>
        <w:rPr>
          <w:rFonts w:ascii="GHEA Grapalat" w:hAnsi="GHEA Grapalat"/>
          <w:vertAlign w:val="superscript"/>
          <w:lang w:val="es-ES"/>
        </w:rPr>
      </w:pPr>
    </w:p>
    <w:p w:rsidR="00B2572B" w:rsidRPr="00C02B0F" w:rsidRDefault="00B2572B" w:rsidP="00B2572B">
      <w:pPr>
        <w:ind w:left="720" w:firstLine="720"/>
        <w:jc w:val="both"/>
        <w:rPr>
          <w:rFonts w:ascii="GHEA Grapalat" w:hAnsi="GHEA Grapalat"/>
          <w:sz w:val="20"/>
          <w:lang w:val="hy-AM"/>
        </w:rPr>
      </w:pPr>
      <w:r w:rsidRPr="00C02B0F">
        <w:rPr>
          <w:rFonts w:ascii="GHEA Grapalat" w:hAnsi="GHEA Grapalat"/>
          <w:sz w:val="20"/>
          <w:lang w:val="hy-AM"/>
        </w:rPr>
        <w:t xml:space="preserve">___________________________________________ </w:t>
      </w:r>
      <w:r w:rsidRPr="00C02B0F">
        <w:rPr>
          <w:rFonts w:ascii="GHEA Grapalat" w:hAnsi="GHEA Grapalat"/>
          <w:sz w:val="20"/>
          <w:lang w:val="hy-AM"/>
        </w:rPr>
        <w:tab/>
        <w:t xml:space="preserve">                _____________ </w:t>
      </w:r>
    </w:p>
    <w:p w:rsidR="00B2572B" w:rsidRPr="00C02B0F" w:rsidRDefault="00B2572B" w:rsidP="00B2572B">
      <w:pPr>
        <w:jc w:val="both"/>
        <w:rPr>
          <w:rFonts w:ascii="GHEA Grapalat" w:hAnsi="GHEA Grapalat" w:cs="Arial"/>
          <w:sz w:val="20"/>
          <w:vertAlign w:val="superscript"/>
          <w:lang w:val="hy-AM"/>
        </w:rPr>
      </w:pPr>
      <w:r w:rsidRPr="00C02B0F">
        <w:rPr>
          <w:rFonts w:ascii="GHEA Grapalat" w:hAnsi="GHEA Grapalat" w:cs="Sylfaen"/>
          <w:sz w:val="20"/>
          <w:vertAlign w:val="superscript"/>
          <w:lang w:val="es-ES"/>
        </w:rPr>
        <w:t xml:space="preserve">                                             </w:t>
      </w:r>
      <w:r w:rsidRPr="00C02B0F">
        <w:rPr>
          <w:rFonts w:ascii="GHEA Grapalat" w:hAnsi="GHEA Grapalat" w:cs="Sylfaen"/>
          <w:sz w:val="20"/>
          <w:vertAlign w:val="superscript"/>
        </w:rPr>
        <w:t>մ</w:t>
      </w:r>
      <w:r w:rsidRPr="00C02B0F">
        <w:rPr>
          <w:rFonts w:ascii="GHEA Grapalat" w:hAnsi="GHEA Grapalat" w:cs="Sylfaen"/>
          <w:sz w:val="20"/>
          <w:vertAlign w:val="superscript"/>
          <w:lang w:val="hy-AM"/>
        </w:rPr>
        <w:t>ասնակցի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անվանումը</w:t>
      </w:r>
      <w:r w:rsidRPr="00C02B0F">
        <w:rPr>
          <w:rFonts w:ascii="GHEA Grapalat" w:hAnsi="GHEA Grapalat" w:cs="Arial"/>
          <w:sz w:val="20"/>
          <w:vertAlign w:val="superscript"/>
          <w:lang w:val="hy-AM"/>
        </w:rPr>
        <w:t xml:space="preserve"> </w:t>
      </w:r>
      <w:r w:rsidRPr="00C02B0F">
        <w:rPr>
          <w:rFonts w:ascii="GHEA Grapalat" w:hAnsi="GHEA Grapalat"/>
          <w:sz w:val="20"/>
          <w:vertAlign w:val="superscript"/>
          <w:lang w:val="hy-AM"/>
        </w:rPr>
        <w:t xml:space="preserve"> (</w:t>
      </w:r>
      <w:r w:rsidRPr="00C02B0F">
        <w:rPr>
          <w:rFonts w:ascii="GHEA Grapalat" w:hAnsi="GHEA Grapalat" w:cs="Sylfaen"/>
          <w:sz w:val="20"/>
          <w:vertAlign w:val="superscript"/>
          <w:lang w:val="hy-AM"/>
        </w:rPr>
        <w:t>ղեկավարի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պաշտոնը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rPr>
        <w:t>ա</w:t>
      </w:r>
      <w:r w:rsidRPr="00C02B0F">
        <w:rPr>
          <w:rFonts w:ascii="GHEA Grapalat" w:hAnsi="GHEA Grapalat" w:cs="Sylfaen"/>
          <w:sz w:val="20"/>
          <w:vertAlign w:val="superscript"/>
          <w:lang w:val="hy-AM"/>
        </w:rPr>
        <w:t>նուն</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rPr>
        <w:t>ա</w:t>
      </w:r>
      <w:r w:rsidRPr="00C02B0F">
        <w:rPr>
          <w:rFonts w:ascii="GHEA Grapalat" w:hAnsi="GHEA Grapalat" w:cs="Sylfaen"/>
          <w:sz w:val="20"/>
          <w:vertAlign w:val="superscript"/>
          <w:lang w:val="hy-AM"/>
        </w:rPr>
        <w:t>զգանունը</w:t>
      </w:r>
      <w:r w:rsidRPr="00C02B0F">
        <w:rPr>
          <w:rFonts w:ascii="GHEA Grapalat" w:hAnsi="GHEA Grapalat" w:cs="Arial"/>
          <w:sz w:val="20"/>
          <w:vertAlign w:val="superscript"/>
          <w:lang w:val="hy-AM"/>
        </w:rPr>
        <w:t xml:space="preserve">)      </w:t>
      </w:r>
      <w:r w:rsidRPr="00C02B0F">
        <w:rPr>
          <w:rFonts w:ascii="GHEA Grapalat" w:hAnsi="GHEA Grapalat" w:cs="Arial"/>
          <w:sz w:val="20"/>
          <w:vertAlign w:val="superscript"/>
          <w:lang w:val="es-ES"/>
        </w:rPr>
        <w:t xml:space="preserve">                                                      </w:t>
      </w:r>
      <w:r w:rsidRPr="00C02B0F">
        <w:rPr>
          <w:rFonts w:ascii="GHEA Grapalat" w:hAnsi="GHEA Grapalat" w:cs="Sylfaen"/>
          <w:sz w:val="20"/>
          <w:vertAlign w:val="superscript"/>
          <w:lang w:val="hy-AM"/>
        </w:rPr>
        <w:t>ստորագրություն</w:t>
      </w:r>
      <w:r w:rsidRPr="00C02B0F">
        <w:rPr>
          <w:rFonts w:ascii="GHEA Grapalat" w:hAnsi="GHEA Grapalat" w:cs="Arial"/>
          <w:sz w:val="20"/>
          <w:vertAlign w:val="superscript"/>
          <w:lang w:val="hy-AM"/>
        </w:rPr>
        <w:tab/>
      </w:r>
    </w:p>
    <w:p w:rsidR="00B2572B" w:rsidRPr="00C02B0F" w:rsidRDefault="00B2572B" w:rsidP="00B2572B">
      <w:pPr>
        <w:jc w:val="right"/>
        <w:rPr>
          <w:rFonts w:ascii="GHEA Grapalat" w:hAnsi="GHEA Grapalat"/>
          <w:sz w:val="20"/>
          <w:lang w:val="hy-AM"/>
        </w:rPr>
      </w:pPr>
      <w:r w:rsidRPr="00C02B0F">
        <w:rPr>
          <w:rFonts w:ascii="GHEA Grapalat" w:hAnsi="GHEA Grapalat"/>
          <w:sz w:val="20"/>
          <w:lang w:val="hy-AM"/>
        </w:rPr>
        <w:t xml:space="preserve">    </w:t>
      </w:r>
    </w:p>
    <w:p w:rsidR="00B2572B" w:rsidRPr="00C02B0F" w:rsidRDefault="00B2572B" w:rsidP="00B2572B">
      <w:pPr>
        <w:jc w:val="right"/>
        <w:rPr>
          <w:rFonts w:ascii="GHEA Grapalat" w:hAnsi="GHEA Grapalat" w:cs="Arial"/>
          <w:sz w:val="20"/>
          <w:lang w:val="hy-AM"/>
        </w:rPr>
      </w:pPr>
      <w:r w:rsidRPr="00C02B0F">
        <w:rPr>
          <w:rFonts w:ascii="GHEA Grapalat" w:hAnsi="GHEA Grapalat" w:cs="Sylfaen"/>
          <w:sz w:val="20"/>
          <w:lang w:val="hy-AM"/>
        </w:rPr>
        <w:t>Կ</w:t>
      </w:r>
      <w:r w:rsidRPr="00C02B0F">
        <w:rPr>
          <w:rFonts w:ascii="GHEA Grapalat" w:hAnsi="GHEA Grapalat" w:cs="Arial"/>
          <w:sz w:val="20"/>
          <w:lang w:val="hy-AM"/>
        </w:rPr>
        <w:t xml:space="preserve">. </w:t>
      </w:r>
      <w:r w:rsidRPr="00C02B0F">
        <w:rPr>
          <w:rFonts w:ascii="GHEA Grapalat" w:hAnsi="GHEA Grapalat" w:cs="Sylfaen"/>
          <w:sz w:val="20"/>
          <w:lang w:val="hy-AM"/>
        </w:rPr>
        <w:t>Տ</w:t>
      </w:r>
      <w:r w:rsidRPr="00C02B0F">
        <w:rPr>
          <w:rFonts w:ascii="GHEA Grapalat" w:hAnsi="GHEA Grapalat" w:cs="Arial"/>
          <w:sz w:val="20"/>
          <w:lang w:val="hy-AM"/>
        </w:rPr>
        <w:t>.</w:t>
      </w:r>
      <w:r w:rsidRPr="00C02B0F">
        <w:rPr>
          <w:rFonts w:ascii="GHEA Grapalat" w:hAnsi="GHEA Grapalat" w:cs="Arial"/>
          <w:sz w:val="20"/>
          <w:lang w:val="hy-AM"/>
        </w:rPr>
        <w:tab/>
      </w:r>
      <w:r w:rsidRPr="00C02B0F">
        <w:rPr>
          <w:rFonts w:ascii="GHEA Grapalat" w:hAnsi="GHEA Grapalat" w:cs="Arial"/>
          <w:sz w:val="20"/>
          <w:lang w:val="hy-AM"/>
        </w:rPr>
        <w:tab/>
        <w:t xml:space="preserve"> </w:t>
      </w: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B2572B" w:rsidRPr="00C02B0F" w:rsidRDefault="00B2572B" w:rsidP="00B2572B">
      <w:pPr>
        <w:jc w:val="right"/>
        <w:rPr>
          <w:rFonts w:ascii="GHEA Grapalat" w:hAnsi="GHEA Grapalat"/>
          <w:sz w:val="20"/>
          <w:lang w:val="hy-AM"/>
        </w:rPr>
      </w:pPr>
    </w:p>
    <w:p w:rsidR="00F853B6" w:rsidRPr="00C02B0F" w:rsidRDefault="00B2572B" w:rsidP="00F853B6">
      <w:pPr>
        <w:pStyle w:val="BodyTextIndent3"/>
        <w:spacing w:line="240" w:lineRule="auto"/>
        <w:jc w:val="right"/>
        <w:rPr>
          <w:rFonts w:ascii="GHEA Grapalat" w:hAnsi="GHEA Grapalat" w:cs="Arial"/>
          <w:b/>
          <w:lang w:val="hy-AM"/>
        </w:rPr>
      </w:pPr>
      <w:r w:rsidRPr="00C02B0F">
        <w:rPr>
          <w:rFonts w:ascii="GHEA Grapalat" w:hAnsi="GHEA Grapalat"/>
          <w:vertAlign w:val="superscript"/>
          <w:lang w:val="hy-AM"/>
        </w:rPr>
        <w:br w:type="page"/>
      </w:r>
      <w:r w:rsidR="00F853B6" w:rsidRPr="00C02B0F">
        <w:rPr>
          <w:rFonts w:ascii="GHEA Grapalat" w:hAnsi="GHEA Grapalat" w:cs="Sylfaen"/>
          <w:b/>
          <w:lang w:val="hy-AM"/>
        </w:rPr>
        <w:lastRenderedPageBreak/>
        <w:t>Հավելված</w:t>
      </w:r>
      <w:r w:rsidR="00F853B6" w:rsidRPr="00C02B0F">
        <w:rPr>
          <w:rFonts w:ascii="GHEA Grapalat" w:hAnsi="GHEA Grapalat" w:cs="Arial"/>
          <w:b/>
          <w:lang w:val="hy-AM"/>
        </w:rPr>
        <w:t xml:space="preserve"> 3</w:t>
      </w:r>
    </w:p>
    <w:p w:rsidR="00F853B6" w:rsidRPr="00C02B0F" w:rsidRDefault="0097303F" w:rsidP="00F853B6">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2135CA">
        <w:rPr>
          <w:rFonts w:ascii="GHEA Grapalat" w:hAnsi="GHEA Grapalat"/>
          <w:sz w:val="24"/>
          <w:szCs w:val="24"/>
          <w:lang w:val="hy-AM"/>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pStyle w:val="BodyTextIndent3"/>
        <w:spacing w:line="240" w:lineRule="auto"/>
        <w:jc w:val="right"/>
        <w:rPr>
          <w:rFonts w:ascii="GHEA Grapalat" w:hAnsi="GHEA Grapalat" w:cs="Arial"/>
          <w:b/>
          <w:lang w:val="hy-AM"/>
        </w:rPr>
      </w:pPr>
    </w:p>
    <w:p w:rsidR="00F853B6" w:rsidRPr="00C02B0F" w:rsidRDefault="00F853B6" w:rsidP="00F853B6">
      <w:pPr>
        <w:rPr>
          <w:rFonts w:ascii="GHEA Grapalat" w:hAnsi="GHEA Grapalat"/>
          <w:lang w:val="hy-AM"/>
        </w:rPr>
      </w:pPr>
    </w:p>
    <w:p w:rsidR="00F853B6" w:rsidRPr="00C02B0F" w:rsidRDefault="00F853B6" w:rsidP="00F853B6">
      <w:pPr>
        <w:rPr>
          <w:rFonts w:ascii="GHEA Grapalat" w:hAnsi="GHEA Grapalat"/>
          <w:lang w:val="hy-AM"/>
        </w:rPr>
      </w:pPr>
    </w:p>
    <w:p w:rsidR="00F853B6" w:rsidRPr="00C02B0F" w:rsidRDefault="00F853B6" w:rsidP="00F853B6">
      <w:pPr>
        <w:pStyle w:val="BodyTextIndent3"/>
        <w:spacing w:line="240" w:lineRule="auto"/>
        <w:jc w:val="right"/>
        <w:rPr>
          <w:rFonts w:ascii="GHEA Grapalat" w:hAnsi="GHEA Grapalat"/>
          <w:b/>
          <w:lang w:val="hy-AM"/>
        </w:rPr>
      </w:pPr>
    </w:p>
    <w:p w:rsidR="00F853B6" w:rsidRPr="00C02B0F" w:rsidRDefault="00F853B6" w:rsidP="00F853B6">
      <w:pPr>
        <w:rPr>
          <w:rFonts w:ascii="GHEA Grapalat" w:hAnsi="GHEA Grapalat"/>
          <w:lang w:val="hy-AM"/>
        </w:rPr>
      </w:pPr>
    </w:p>
    <w:p w:rsidR="00F853B6" w:rsidRPr="00C02B0F" w:rsidRDefault="00F853B6" w:rsidP="00F853B6">
      <w:pPr>
        <w:jc w:val="center"/>
        <w:rPr>
          <w:rFonts w:ascii="GHEA Grapalat" w:hAnsi="GHEA Grapalat" w:cs="Arial"/>
          <w:b/>
          <w:lang w:val="hy-AM"/>
        </w:rPr>
      </w:pPr>
      <w:r w:rsidRPr="00C02B0F">
        <w:rPr>
          <w:rFonts w:ascii="GHEA Grapalat" w:hAnsi="GHEA Grapalat" w:cs="Sylfaen"/>
          <w:b/>
          <w:lang w:val="es-ES"/>
        </w:rPr>
        <w:t xml:space="preserve">        </w:t>
      </w:r>
      <w:r w:rsidRPr="00C02B0F">
        <w:rPr>
          <w:rFonts w:ascii="GHEA Grapalat" w:hAnsi="GHEA Grapalat" w:cs="Sylfaen"/>
          <w:b/>
          <w:lang w:val="hy-AM"/>
        </w:rPr>
        <w:t>Հ</w:t>
      </w:r>
      <w:r w:rsidRPr="00C02B0F">
        <w:rPr>
          <w:rFonts w:ascii="GHEA Grapalat" w:hAnsi="GHEA Grapalat" w:cs="Arial"/>
          <w:b/>
          <w:lang w:val="hy-AM"/>
        </w:rPr>
        <w:t xml:space="preserve"> </w:t>
      </w:r>
      <w:r w:rsidRPr="00C02B0F">
        <w:rPr>
          <w:rFonts w:ascii="GHEA Grapalat" w:hAnsi="GHEA Grapalat" w:cs="Sylfaen"/>
          <w:b/>
          <w:lang w:val="hy-AM"/>
        </w:rPr>
        <w:t>Ա</w:t>
      </w:r>
      <w:r w:rsidRPr="00C02B0F">
        <w:rPr>
          <w:rFonts w:ascii="GHEA Grapalat" w:hAnsi="GHEA Grapalat" w:cs="Arial"/>
          <w:b/>
          <w:lang w:val="hy-AM"/>
        </w:rPr>
        <w:t xml:space="preserve"> </w:t>
      </w:r>
      <w:r w:rsidRPr="00C02B0F">
        <w:rPr>
          <w:rFonts w:ascii="GHEA Grapalat" w:hAnsi="GHEA Grapalat" w:cs="Sylfaen"/>
          <w:b/>
          <w:lang w:val="hy-AM"/>
        </w:rPr>
        <w:t>Յ</w:t>
      </w:r>
      <w:r w:rsidRPr="00C02B0F">
        <w:rPr>
          <w:rFonts w:ascii="GHEA Grapalat" w:hAnsi="GHEA Grapalat" w:cs="Arial"/>
          <w:b/>
          <w:lang w:val="hy-AM"/>
        </w:rPr>
        <w:t xml:space="preserve"> </w:t>
      </w:r>
      <w:r w:rsidRPr="00C02B0F">
        <w:rPr>
          <w:rFonts w:ascii="GHEA Grapalat" w:hAnsi="GHEA Grapalat" w:cs="Sylfaen"/>
          <w:b/>
          <w:lang w:val="hy-AM"/>
        </w:rPr>
        <w:t>Տ</w:t>
      </w:r>
      <w:r w:rsidRPr="00C02B0F">
        <w:rPr>
          <w:rFonts w:ascii="GHEA Grapalat" w:hAnsi="GHEA Grapalat" w:cs="Arial"/>
          <w:b/>
          <w:lang w:val="hy-AM"/>
        </w:rPr>
        <w:t xml:space="preserve"> </w:t>
      </w:r>
      <w:r w:rsidRPr="00C02B0F">
        <w:rPr>
          <w:rFonts w:ascii="GHEA Grapalat" w:hAnsi="GHEA Grapalat" w:cs="Sylfaen"/>
          <w:b/>
          <w:lang w:val="hy-AM"/>
        </w:rPr>
        <w:t>Ա</w:t>
      </w:r>
      <w:r w:rsidRPr="00C02B0F">
        <w:rPr>
          <w:rFonts w:ascii="GHEA Grapalat" w:hAnsi="GHEA Grapalat" w:cs="Arial"/>
          <w:b/>
          <w:lang w:val="hy-AM"/>
        </w:rPr>
        <w:t xml:space="preserve"> </w:t>
      </w:r>
      <w:r w:rsidRPr="00C02B0F">
        <w:rPr>
          <w:rFonts w:ascii="GHEA Grapalat" w:hAnsi="GHEA Grapalat" w:cs="Sylfaen"/>
          <w:b/>
          <w:lang w:val="hy-AM"/>
        </w:rPr>
        <w:t>Ր</w:t>
      </w:r>
      <w:r w:rsidRPr="00C02B0F">
        <w:rPr>
          <w:rFonts w:ascii="GHEA Grapalat" w:hAnsi="GHEA Grapalat" w:cs="Arial"/>
          <w:b/>
          <w:lang w:val="hy-AM"/>
        </w:rPr>
        <w:t xml:space="preserve"> </w:t>
      </w:r>
      <w:r w:rsidRPr="00C02B0F">
        <w:rPr>
          <w:rFonts w:ascii="GHEA Grapalat" w:hAnsi="GHEA Grapalat" w:cs="Sylfaen"/>
          <w:b/>
          <w:lang w:val="hy-AM"/>
        </w:rPr>
        <w:t>Ա</w:t>
      </w:r>
      <w:r w:rsidRPr="00C02B0F">
        <w:rPr>
          <w:rFonts w:ascii="GHEA Grapalat" w:hAnsi="GHEA Grapalat" w:cs="Arial"/>
          <w:b/>
          <w:lang w:val="hy-AM"/>
        </w:rPr>
        <w:t xml:space="preserve"> </w:t>
      </w:r>
      <w:r w:rsidRPr="00C02B0F">
        <w:rPr>
          <w:rFonts w:ascii="GHEA Grapalat" w:hAnsi="GHEA Grapalat" w:cs="Sylfaen"/>
          <w:b/>
          <w:lang w:val="hy-AM"/>
        </w:rPr>
        <w:t>Ր</w:t>
      </w:r>
      <w:r w:rsidRPr="00C02B0F">
        <w:rPr>
          <w:rFonts w:ascii="GHEA Grapalat" w:hAnsi="GHEA Grapalat" w:cs="Arial"/>
          <w:b/>
          <w:lang w:val="hy-AM"/>
        </w:rPr>
        <w:t xml:space="preserve"> </w:t>
      </w:r>
      <w:r w:rsidRPr="00C02B0F">
        <w:rPr>
          <w:rFonts w:ascii="GHEA Grapalat" w:hAnsi="GHEA Grapalat" w:cs="Sylfaen"/>
          <w:b/>
          <w:lang w:val="hy-AM"/>
        </w:rPr>
        <w:t>Ո</w:t>
      </w:r>
      <w:r w:rsidRPr="00C02B0F">
        <w:rPr>
          <w:rFonts w:ascii="GHEA Grapalat" w:hAnsi="GHEA Grapalat" w:cs="Arial"/>
          <w:b/>
          <w:lang w:val="hy-AM"/>
        </w:rPr>
        <w:t xml:space="preserve"> </w:t>
      </w:r>
      <w:r w:rsidRPr="00C02B0F">
        <w:rPr>
          <w:rFonts w:ascii="GHEA Grapalat" w:hAnsi="GHEA Grapalat" w:cs="Sylfaen"/>
          <w:b/>
          <w:lang w:val="hy-AM"/>
        </w:rPr>
        <w:t>Ւ</w:t>
      </w:r>
      <w:r w:rsidRPr="00C02B0F">
        <w:rPr>
          <w:rFonts w:ascii="GHEA Grapalat" w:hAnsi="GHEA Grapalat" w:cs="Arial"/>
          <w:b/>
          <w:lang w:val="hy-AM"/>
        </w:rPr>
        <w:t xml:space="preserve"> </w:t>
      </w:r>
      <w:r w:rsidRPr="00C02B0F">
        <w:rPr>
          <w:rFonts w:ascii="GHEA Grapalat" w:hAnsi="GHEA Grapalat" w:cs="Sylfaen"/>
          <w:b/>
          <w:lang w:val="hy-AM"/>
        </w:rPr>
        <w:t>Թ</w:t>
      </w:r>
      <w:r w:rsidRPr="00C02B0F">
        <w:rPr>
          <w:rFonts w:ascii="GHEA Grapalat" w:hAnsi="GHEA Grapalat" w:cs="Arial"/>
          <w:b/>
          <w:lang w:val="hy-AM"/>
        </w:rPr>
        <w:t xml:space="preserve"> </w:t>
      </w:r>
      <w:r w:rsidRPr="00C02B0F">
        <w:rPr>
          <w:rFonts w:ascii="GHEA Grapalat" w:hAnsi="GHEA Grapalat" w:cs="Sylfaen"/>
          <w:b/>
          <w:lang w:val="hy-AM"/>
        </w:rPr>
        <w:t>Յ</w:t>
      </w:r>
      <w:r w:rsidRPr="00C02B0F">
        <w:rPr>
          <w:rFonts w:ascii="GHEA Grapalat" w:hAnsi="GHEA Grapalat" w:cs="Arial"/>
          <w:b/>
          <w:lang w:val="hy-AM"/>
        </w:rPr>
        <w:t xml:space="preserve"> </w:t>
      </w:r>
      <w:r w:rsidRPr="00C02B0F">
        <w:rPr>
          <w:rFonts w:ascii="GHEA Grapalat" w:hAnsi="GHEA Grapalat" w:cs="Sylfaen"/>
          <w:b/>
          <w:lang w:val="hy-AM"/>
        </w:rPr>
        <w:t>Ո</w:t>
      </w:r>
      <w:r w:rsidRPr="00C02B0F">
        <w:rPr>
          <w:rFonts w:ascii="GHEA Grapalat" w:hAnsi="GHEA Grapalat" w:cs="Arial"/>
          <w:b/>
          <w:lang w:val="hy-AM"/>
        </w:rPr>
        <w:t xml:space="preserve"> </w:t>
      </w:r>
      <w:r w:rsidRPr="00C02B0F">
        <w:rPr>
          <w:rFonts w:ascii="GHEA Grapalat" w:hAnsi="GHEA Grapalat" w:cs="Sylfaen"/>
          <w:b/>
          <w:lang w:val="hy-AM"/>
        </w:rPr>
        <w:t>Ւ</w:t>
      </w:r>
      <w:r w:rsidRPr="00C02B0F">
        <w:rPr>
          <w:rFonts w:ascii="GHEA Grapalat" w:hAnsi="GHEA Grapalat" w:cs="Arial"/>
          <w:b/>
          <w:lang w:val="hy-AM"/>
        </w:rPr>
        <w:t xml:space="preserve"> </w:t>
      </w:r>
      <w:r w:rsidRPr="00C02B0F">
        <w:rPr>
          <w:rFonts w:ascii="GHEA Grapalat" w:hAnsi="GHEA Grapalat" w:cs="Sylfaen"/>
          <w:b/>
          <w:lang w:val="hy-AM"/>
        </w:rPr>
        <w:t>Ն</w:t>
      </w:r>
    </w:p>
    <w:p w:rsidR="00F853B6" w:rsidRPr="00C02B0F" w:rsidRDefault="00F853B6" w:rsidP="00F853B6">
      <w:pPr>
        <w:pStyle w:val="BodyTextIndent"/>
        <w:spacing w:line="240" w:lineRule="auto"/>
        <w:jc w:val="center"/>
        <w:rPr>
          <w:rFonts w:ascii="GHEA Grapalat" w:hAnsi="GHEA Grapalat" w:cs="Arial"/>
          <w:b/>
          <w:i w:val="0"/>
          <w:szCs w:val="24"/>
          <w:lang w:val="hy-AM"/>
        </w:rPr>
      </w:pPr>
      <w:r w:rsidRPr="00C02B0F">
        <w:rPr>
          <w:rFonts w:ascii="GHEA Grapalat" w:hAnsi="GHEA Grapalat" w:cs="Sylfaen"/>
          <w:b/>
          <w:i w:val="0"/>
          <w:szCs w:val="24"/>
          <w:lang w:val="hy-AM"/>
        </w:rPr>
        <w:t xml:space="preserve">որակավորման չափանիշների պահանջներին բավարարելու մասին </w:t>
      </w:r>
    </w:p>
    <w:p w:rsidR="00F853B6" w:rsidRPr="00C02B0F" w:rsidRDefault="00F853B6" w:rsidP="00F853B6">
      <w:pPr>
        <w:jc w:val="center"/>
        <w:rPr>
          <w:rFonts w:ascii="GHEA Grapalat" w:hAnsi="GHEA Grapalat"/>
          <w:b/>
          <w:sz w:val="20"/>
          <w:lang w:val="hy-AM"/>
        </w:rPr>
      </w:pPr>
    </w:p>
    <w:p w:rsidR="00F853B6" w:rsidRPr="00C02B0F" w:rsidRDefault="00F853B6" w:rsidP="00F853B6">
      <w:pPr>
        <w:ind w:left="709" w:hanging="1844"/>
        <w:jc w:val="center"/>
        <w:rPr>
          <w:rFonts w:ascii="GHEA Grapalat" w:hAnsi="GHEA Grapalat"/>
          <w:sz w:val="20"/>
          <w:lang w:val="hy-AM"/>
        </w:rPr>
      </w:pPr>
    </w:p>
    <w:p w:rsidR="00F853B6" w:rsidRPr="00C02B0F" w:rsidRDefault="00F853B6" w:rsidP="00F853B6">
      <w:pPr>
        <w:ind w:firstLine="709"/>
        <w:jc w:val="both"/>
        <w:rPr>
          <w:rFonts w:ascii="GHEA Grapalat" w:hAnsi="GHEA Grapalat"/>
          <w:sz w:val="20"/>
          <w:lang w:val="hy-AM"/>
        </w:rPr>
      </w:pPr>
      <w:r w:rsidRPr="00C02B0F">
        <w:rPr>
          <w:rFonts w:ascii="GHEA Grapalat" w:hAnsi="GHEA Grapalat" w:cs="Arial"/>
          <w:sz w:val="20"/>
          <w:szCs w:val="20"/>
          <w:lang w:val="es-ES"/>
        </w:rPr>
        <w:t>Սույնով</w:t>
      </w:r>
      <w:r w:rsidRPr="00C02B0F">
        <w:rPr>
          <w:rFonts w:ascii="GHEA Grapalat" w:hAnsi="GHEA Grapalat"/>
          <w:sz w:val="20"/>
          <w:lang w:val="hy-AM"/>
        </w:rPr>
        <w:t xml:space="preserve">  </w:t>
      </w:r>
      <w:r w:rsidRPr="00C02B0F">
        <w:rPr>
          <w:rFonts w:ascii="GHEA Grapalat" w:hAnsi="GHEA Grapalat"/>
          <w:sz w:val="20"/>
          <w:u w:val="single"/>
          <w:lang w:val="hy-AM"/>
        </w:rPr>
        <w:t xml:space="preserve">                                                                                   </w:t>
      </w:r>
      <w:r w:rsidRPr="00C02B0F">
        <w:rPr>
          <w:rFonts w:ascii="GHEA Grapalat" w:hAnsi="GHEA Grapalat"/>
          <w:lang w:val="hy-AM"/>
        </w:rPr>
        <w:t>-</w:t>
      </w:r>
      <w:r w:rsidRPr="00C02B0F">
        <w:rPr>
          <w:rFonts w:ascii="GHEA Grapalat" w:hAnsi="GHEA Grapalat" w:cs="Arial"/>
          <w:sz w:val="20"/>
          <w:szCs w:val="20"/>
          <w:lang w:val="es-ES"/>
        </w:rPr>
        <w:t>ն հայտարարում և հավաստում է, որ</w:t>
      </w:r>
      <w:r w:rsidRPr="00C02B0F">
        <w:rPr>
          <w:rFonts w:ascii="GHEA Grapalat" w:hAnsi="GHEA Grapalat" w:cs="Arial"/>
          <w:lang w:val="hy-AM"/>
        </w:rPr>
        <w:t xml:space="preserve"> </w:t>
      </w:r>
    </w:p>
    <w:p w:rsidR="00F853B6" w:rsidRPr="00C02B0F" w:rsidRDefault="00F853B6" w:rsidP="00F853B6">
      <w:pPr>
        <w:jc w:val="both"/>
        <w:rPr>
          <w:rFonts w:ascii="GHEA Grapalat" w:hAnsi="GHEA Grapalat"/>
          <w:i/>
          <w:sz w:val="16"/>
          <w:vertAlign w:val="superscript"/>
          <w:lang w:val="hy-AM"/>
        </w:rPr>
      </w:pPr>
      <w:r w:rsidRPr="00C02B0F">
        <w:rPr>
          <w:rFonts w:ascii="GHEA Grapalat" w:hAnsi="GHEA Grapalat"/>
          <w:sz w:val="20"/>
          <w:lang w:val="hy-AM"/>
        </w:rPr>
        <w:tab/>
      </w:r>
      <w:r w:rsidRPr="00C02B0F">
        <w:rPr>
          <w:rFonts w:ascii="GHEA Grapalat" w:hAnsi="GHEA Grapalat"/>
          <w:sz w:val="20"/>
          <w:lang w:val="hy-AM"/>
        </w:rPr>
        <w:tab/>
        <w:t xml:space="preserve">                                    </w:t>
      </w:r>
      <w:r w:rsidRPr="00C02B0F">
        <w:rPr>
          <w:rFonts w:ascii="GHEA Grapalat" w:hAnsi="GHEA Grapalat" w:cs="Sylfaen"/>
          <w:vertAlign w:val="superscript"/>
          <w:lang w:val="hy-AM"/>
        </w:rPr>
        <w:t>մասնակցի անվանումը</w:t>
      </w:r>
      <w:r w:rsidRPr="00C02B0F">
        <w:rPr>
          <w:rFonts w:ascii="GHEA Grapalat" w:hAnsi="GHEA Grapalat"/>
          <w:i/>
          <w:sz w:val="16"/>
          <w:vertAlign w:val="superscript"/>
          <w:lang w:val="hy-AM"/>
        </w:rPr>
        <w:tab/>
      </w:r>
    </w:p>
    <w:p w:rsidR="00F853B6" w:rsidRPr="00C02B0F" w:rsidDel="00110348" w:rsidRDefault="00F853B6" w:rsidP="00F853B6">
      <w:pPr>
        <w:spacing w:line="276" w:lineRule="auto"/>
        <w:jc w:val="both"/>
        <w:rPr>
          <w:rFonts w:ascii="GHEA Grapalat" w:hAnsi="GHEA Grapalat" w:cs="Arial"/>
          <w:sz w:val="20"/>
          <w:szCs w:val="20"/>
          <w:lang w:val="es-ES"/>
        </w:rPr>
      </w:pPr>
      <w:r w:rsidRPr="00C02B0F">
        <w:rPr>
          <w:rFonts w:ascii="GHEA Grapalat" w:hAnsi="GHEA Grapalat" w:cs="Arial"/>
          <w:sz w:val="20"/>
          <w:szCs w:val="20"/>
          <w:lang w:val="es-ES"/>
        </w:rPr>
        <w:t xml:space="preserve">բավարարում է </w:t>
      </w:r>
      <w:r w:rsidR="00C8106D">
        <w:rPr>
          <w:rFonts w:ascii="GHEA Grapalat" w:hAnsi="GHEA Grapalat" w:cs="Arial"/>
          <w:sz w:val="20"/>
          <w:szCs w:val="20"/>
          <w:lang w:val="es-ES"/>
        </w:rPr>
        <w:t>«</w:t>
      </w:r>
      <w:r w:rsidR="002135CA">
        <w:rPr>
          <w:rFonts w:ascii="GHEA Grapalat" w:hAnsi="GHEA Grapalat" w:cs="Arial"/>
          <w:sz w:val="20"/>
          <w:szCs w:val="20"/>
          <w:lang w:val="es-ES"/>
        </w:rPr>
        <w:t>ԼՈՒՍ-ՀՄԱ-ԱՊՁԲ-17/2»</w:t>
      </w:r>
      <w:r w:rsidRPr="00C02B0F">
        <w:rPr>
          <w:rFonts w:ascii="GHEA Grapalat" w:hAnsi="GHEA Grapalat" w:cs="Arial"/>
          <w:sz w:val="20"/>
          <w:szCs w:val="20"/>
          <w:lang w:val="es-ES"/>
        </w:rPr>
        <w:t>*  ծածկագրով  ընթացակարգի հրավերով սահմանված որակավորման չափանիշների պահանջներին:</w:t>
      </w:r>
    </w:p>
    <w:p w:rsidR="00F853B6" w:rsidRPr="00C02B0F" w:rsidRDefault="00F853B6" w:rsidP="00F853B6">
      <w:pPr>
        <w:jc w:val="both"/>
        <w:rPr>
          <w:rFonts w:ascii="GHEA Grapalat" w:hAnsi="GHEA Grapalat" w:cs="Arial"/>
          <w:sz w:val="20"/>
          <w:szCs w:val="20"/>
          <w:lang w:val="es-ES"/>
        </w:rPr>
      </w:pPr>
    </w:p>
    <w:p w:rsidR="00F853B6" w:rsidRPr="00C02B0F" w:rsidRDefault="00F853B6" w:rsidP="00F853B6">
      <w:pPr>
        <w:jc w:val="both"/>
        <w:rPr>
          <w:rFonts w:ascii="GHEA Grapalat" w:hAnsi="GHEA Grapalat" w:cs="Sylfaen"/>
          <w:i/>
          <w:lang w:val="hy-AM"/>
        </w:rPr>
      </w:pPr>
    </w:p>
    <w:p w:rsidR="00B2572B" w:rsidRPr="00C02B0F" w:rsidRDefault="00B2572B" w:rsidP="00F853B6">
      <w:pPr>
        <w:pStyle w:val="BodyTextIndent3"/>
        <w:spacing w:line="240" w:lineRule="auto"/>
        <w:jc w:val="right"/>
        <w:rPr>
          <w:rFonts w:ascii="GHEA Grapalat" w:hAnsi="GHEA Grapalat" w:cs="Sylfaen"/>
          <w:lang w:val="hy-AM"/>
        </w:rPr>
      </w:pPr>
    </w:p>
    <w:p w:rsidR="00B2572B" w:rsidRPr="00C02B0F" w:rsidRDefault="00B2572B" w:rsidP="00B2572B">
      <w:pPr>
        <w:spacing w:line="360" w:lineRule="auto"/>
        <w:ind w:left="720"/>
        <w:jc w:val="both"/>
        <w:rPr>
          <w:rFonts w:ascii="GHEA Grapalat" w:hAnsi="GHEA Grapalat"/>
          <w:lang w:val="hy-AM"/>
        </w:rPr>
      </w:pPr>
    </w:p>
    <w:p w:rsidR="00B2572B" w:rsidRPr="00C02B0F" w:rsidRDefault="00B2572B" w:rsidP="00B2572B">
      <w:pPr>
        <w:pStyle w:val="BodyTextIndent2"/>
        <w:ind w:firstLine="567"/>
        <w:rPr>
          <w:rFonts w:ascii="GHEA Grapalat" w:hAnsi="GHEA Grapalat"/>
          <w:i/>
        </w:rPr>
      </w:pPr>
    </w:p>
    <w:p w:rsidR="00B2572B" w:rsidRPr="00C02B0F" w:rsidRDefault="00B2572B" w:rsidP="00B2572B">
      <w:pPr>
        <w:rPr>
          <w:rFonts w:ascii="GHEA Grapalat" w:hAnsi="GHEA Grapalat"/>
          <w:sz w:val="20"/>
          <w:lang w:val="hy-AM"/>
        </w:rPr>
      </w:pPr>
    </w:p>
    <w:p w:rsidR="00B2572B" w:rsidRPr="00C02B0F" w:rsidRDefault="00B2572B" w:rsidP="00B2572B">
      <w:pPr>
        <w:ind w:left="720" w:firstLine="720"/>
        <w:jc w:val="both"/>
        <w:rPr>
          <w:rFonts w:ascii="GHEA Grapalat" w:hAnsi="GHEA Grapalat"/>
          <w:sz w:val="20"/>
          <w:lang w:val="hy-AM"/>
        </w:rPr>
      </w:pPr>
      <w:r w:rsidRPr="00C02B0F">
        <w:rPr>
          <w:rFonts w:ascii="GHEA Grapalat" w:hAnsi="GHEA Grapalat"/>
          <w:sz w:val="20"/>
          <w:lang w:val="hy-AM"/>
        </w:rPr>
        <w:t xml:space="preserve">________________________________________________ </w:t>
      </w:r>
      <w:r w:rsidRPr="00C02B0F">
        <w:rPr>
          <w:rFonts w:ascii="GHEA Grapalat" w:hAnsi="GHEA Grapalat"/>
          <w:sz w:val="20"/>
          <w:lang w:val="hy-AM"/>
        </w:rPr>
        <w:tab/>
        <w:t xml:space="preserve">                _____________ </w:t>
      </w:r>
    </w:p>
    <w:p w:rsidR="00B2572B" w:rsidRPr="00C02B0F" w:rsidRDefault="00B2572B" w:rsidP="00B2572B">
      <w:pPr>
        <w:jc w:val="both"/>
        <w:rPr>
          <w:rFonts w:ascii="GHEA Grapalat" w:hAnsi="GHEA Grapalat" w:cs="Sylfaen"/>
          <w:sz w:val="20"/>
          <w:vertAlign w:val="superscript"/>
          <w:lang w:val="hy-AM"/>
        </w:rPr>
      </w:pPr>
      <w:r w:rsidRPr="00C02B0F">
        <w:rPr>
          <w:rFonts w:ascii="GHEA Grapalat" w:hAnsi="GHEA Grapalat"/>
          <w:sz w:val="20"/>
          <w:lang w:val="hy-AM"/>
        </w:rPr>
        <w:t xml:space="preserve">                        </w:t>
      </w:r>
      <w:r w:rsidRPr="00C02B0F">
        <w:rPr>
          <w:rFonts w:ascii="GHEA Grapalat" w:hAnsi="GHEA Grapalat" w:cs="Sylfaen"/>
          <w:sz w:val="20"/>
          <w:vertAlign w:val="superscript"/>
          <w:lang w:val="hy-AM"/>
        </w:rPr>
        <w:t>մասնակցի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անվանումը</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ղեկավարի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պաշտոնը</w:t>
      </w:r>
      <w:r w:rsidRPr="00C02B0F">
        <w:rPr>
          <w:rFonts w:ascii="GHEA Grapalat" w:hAnsi="GHEA Grapalat" w:cs="Arial"/>
          <w:sz w:val="20"/>
          <w:vertAlign w:val="superscript"/>
          <w:lang w:val="hy-AM"/>
        </w:rPr>
        <w:t>, ա</w:t>
      </w:r>
      <w:r w:rsidRPr="00C02B0F">
        <w:rPr>
          <w:rFonts w:ascii="GHEA Grapalat" w:hAnsi="GHEA Grapalat" w:cs="Sylfaen"/>
          <w:sz w:val="20"/>
          <w:vertAlign w:val="superscript"/>
          <w:lang w:val="hy-AM"/>
        </w:rPr>
        <w:t>նուն</w:t>
      </w:r>
      <w:r w:rsidRPr="00C02B0F">
        <w:rPr>
          <w:rFonts w:ascii="GHEA Grapalat" w:hAnsi="GHEA Grapalat" w:cs="Arial"/>
          <w:sz w:val="20"/>
          <w:vertAlign w:val="superscript"/>
          <w:lang w:val="hy-AM"/>
        </w:rPr>
        <w:t xml:space="preserve"> ա</w:t>
      </w:r>
      <w:r w:rsidRPr="00C02B0F">
        <w:rPr>
          <w:rFonts w:ascii="GHEA Grapalat" w:hAnsi="GHEA Grapalat" w:cs="Sylfaen"/>
          <w:sz w:val="20"/>
          <w:vertAlign w:val="superscript"/>
          <w:lang w:val="hy-AM"/>
        </w:rPr>
        <w:t>զգանունը</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ստորագրությունը</w:t>
      </w:r>
    </w:p>
    <w:p w:rsidR="00B2572B" w:rsidRPr="00C02B0F" w:rsidRDefault="00B2572B" w:rsidP="00B2572B">
      <w:pPr>
        <w:jc w:val="both"/>
        <w:rPr>
          <w:rFonts w:ascii="GHEA Grapalat" w:hAnsi="GHEA Grapalat" w:cs="Arial"/>
          <w:sz w:val="20"/>
          <w:vertAlign w:val="superscript"/>
          <w:lang w:val="hy-AM"/>
        </w:rPr>
      </w:pPr>
      <w:r w:rsidRPr="00C02B0F">
        <w:rPr>
          <w:rFonts w:ascii="GHEA Grapalat" w:hAnsi="GHEA Grapalat" w:cs="Arial"/>
          <w:sz w:val="20"/>
          <w:vertAlign w:val="superscript"/>
          <w:lang w:val="hy-AM"/>
        </w:rPr>
        <w:tab/>
      </w:r>
    </w:p>
    <w:p w:rsidR="00B2572B" w:rsidRPr="00C02B0F" w:rsidRDefault="00B2572B" w:rsidP="00B2572B">
      <w:pPr>
        <w:jc w:val="right"/>
        <w:rPr>
          <w:rFonts w:ascii="GHEA Grapalat" w:hAnsi="GHEA Grapalat"/>
          <w:sz w:val="20"/>
          <w:lang w:val="hy-AM"/>
        </w:rPr>
      </w:pPr>
      <w:r w:rsidRPr="00C02B0F">
        <w:rPr>
          <w:rFonts w:ascii="GHEA Grapalat" w:hAnsi="GHEA Grapalat"/>
          <w:sz w:val="20"/>
          <w:lang w:val="hy-AM"/>
        </w:rPr>
        <w:t xml:space="preserve">    </w:t>
      </w:r>
    </w:p>
    <w:p w:rsidR="00B2572B" w:rsidRPr="00C02B0F" w:rsidRDefault="00B2572B" w:rsidP="00B2572B">
      <w:pPr>
        <w:jc w:val="right"/>
        <w:rPr>
          <w:rFonts w:ascii="GHEA Grapalat" w:hAnsi="GHEA Grapalat"/>
          <w:sz w:val="20"/>
          <w:lang w:val="hy-AM"/>
        </w:rPr>
      </w:pPr>
      <w:r w:rsidRPr="00C02B0F">
        <w:rPr>
          <w:rFonts w:ascii="GHEA Grapalat" w:hAnsi="GHEA Grapalat" w:cs="Sylfaen"/>
          <w:sz w:val="20"/>
          <w:lang w:val="hy-AM"/>
        </w:rPr>
        <w:t>Կ</w:t>
      </w:r>
      <w:r w:rsidRPr="00C02B0F">
        <w:rPr>
          <w:rFonts w:ascii="GHEA Grapalat" w:hAnsi="GHEA Grapalat" w:cs="Arial"/>
          <w:sz w:val="20"/>
          <w:lang w:val="hy-AM"/>
        </w:rPr>
        <w:t xml:space="preserve">. </w:t>
      </w:r>
      <w:r w:rsidRPr="00C02B0F">
        <w:rPr>
          <w:rFonts w:ascii="GHEA Grapalat" w:hAnsi="GHEA Grapalat" w:cs="Sylfaen"/>
          <w:sz w:val="20"/>
          <w:lang w:val="hy-AM"/>
        </w:rPr>
        <w:t>Տ</w:t>
      </w:r>
      <w:r w:rsidRPr="00C02B0F">
        <w:rPr>
          <w:rFonts w:ascii="GHEA Grapalat" w:hAnsi="GHEA Grapalat" w:cs="Arial"/>
          <w:sz w:val="20"/>
          <w:lang w:val="hy-AM"/>
        </w:rPr>
        <w:t>.</w:t>
      </w:r>
      <w:r w:rsidRPr="00C02B0F">
        <w:rPr>
          <w:rFonts w:ascii="GHEA Grapalat" w:hAnsi="GHEA Grapalat"/>
          <w:sz w:val="20"/>
          <w:lang w:val="hy-AM"/>
        </w:rPr>
        <w:tab/>
      </w:r>
      <w:r w:rsidRPr="00C02B0F">
        <w:rPr>
          <w:rFonts w:ascii="GHEA Grapalat" w:hAnsi="GHEA Grapalat"/>
          <w:sz w:val="20"/>
          <w:lang w:val="hy-AM"/>
        </w:rPr>
        <w:tab/>
        <w:t xml:space="preserve"> </w:t>
      </w:r>
    </w:p>
    <w:p w:rsidR="00B2572B" w:rsidRPr="00C02B0F" w:rsidRDefault="00B2572B" w:rsidP="00B2572B">
      <w:pPr>
        <w:jc w:val="right"/>
        <w:rPr>
          <w:rFonts w:ascii="GHEA Grapalat" w:hAnsi="GHEA Grapalat"/>
          <w:sz w:val="20"/>
          <w:lang w:val="hy-AM"/>
        </w:rPr>
      </w:pPr>
    </w:p>
    <w:p w:rsidR="00B2572B" w:rsidRPr="00C02B0F" w:rsidRDefault="00B2572B" w:rsidP="00B2572B">
      <w:pPr>
        <w:pStyle w:val="BodyTextIndent3"/>
        <w:jc w:val="right"/>
        <w:rPr>
          <w:rFonts w:ascii="GHEA Grapalat" w:hAnsi="GHEA Grapalat"/>
          <w:b/>
          <w:i/>
          <w:lang w:val="hy-AM"/>
        </w:rPr>
      </w:pPr>
    </w:p>
    <w:p w:rsidR="00B2572B" w:rsidRPr="00C02B0F" w:rsidRDefault="00B2572B" w:rsidP="00B2572B">
      <w:pPr>
        <w:pStyle w:val="BodyTextIndent3"/>
        <w:jc w:val="right"/>
        <w:rPr>
          <w:rFonts w:ascii="GHEA Grapalat" w:hAnsi="GHEA Grapalat" w:cs="Sylfaen"/>
          <w:b/>
          <w:lang w:val="hy-AM"/>
        </w:rPr>
      </w:pPr>
    </w:p>
    <w:p w:rsidR="00B2572B" w:rsidRPr="00C02B0F" w:rsidRDefault="00B2572B" w:rsidP="00B2572B">
      <w:pPr>
        <w:pStyle w:val="BodyTextIndent3"/>
        <w:jc w:val="right"/>
        <w:rPr>
          <w:rFonts w:ascii="GHEA Grapalat" w:hAnsi="GHEA Grapalat" w:cs="Sylfaen"/>
          <w:b/>
          <w:lang w:val="hy-AM"/>
        </w:rPr>
      </w:pPr>
    </w:p>
    <w:p w:rsidR="00B2572B" w:rsidRPr="00C02B0F" w:rsidRDefault="00B2572B" w:rsidP="00B2572B">
      <w:pPr>
        <w:pStyle w:val="BodyTextIndent3"/>
        <w:jc w:val="right"/>
        <w:rPr>
          <w:rFonts w:ascii="GHEA Grapalat" w:hAnsi="GHEA Grapalat" w:cs="Sylfaen"/>
          <w:b/>
          <w:lang w:val="hy-AM"/>
        </w:rPr>
      </w:pPr>
    </w:p>
    <w:p w:rsidR="00D15E36" w:rsidRPr="00C02B0F" w:rsidRDefault="00D15E36" w:rsidP="00B2572B">
      <w:pPr>
        <w:pStyle w:val="BodyTextIndent3"/>
        <w:jc w:val="right"/>
        <w:rPr>
          <w:rFonts w:ascii="GHEA Grapalat" w:hAnsi="GHEA Grapalat" w:cs="Sylfaen"/>
          <w:b/>
          <w:lang w:val="hy-AM"/>
        </w:rPr>
      </w:pPr>
    </w:p>
    <w:p w:rsidR="00B2572B" w:rsidRPr="00C02B0F" w:rsidRDefault="00B2572B" w:rsidP="00B2572B">
      <w:pPr>
        <w:pStyle w:val="BodyTextIndent3"/>
        <w:jc w:val="right"/>
        <w:rPr>
          <w:rFonts w:ascii="GHEA Grapalat" w:hAnsi="GHEA Grapalat" w:cs="Sylfaen"/>
          <w:b/>
          <w:lang w:val="hy-AM"/>
        </w:rPr>
      </w:pPr>
    </w:p>
    <w:p w:rsidR="00B2572B" w:rsidRPr="00C02B0F" w:rsidRDefault="00B2572B" w:rsidP="00B2572B">
      <w:pPr>
        <w:pStyle w:val="BodyTextIndent3"/>
        <w:jc w:val="right"/>
        <w:rPr>
          <w:rFonts w:ascii="GHEA Grapalat" w:hAnsi="GHEA Grapalat" w:cs="Sylfaen"/>
          <w:b/>
          <w:lang w:val="hy-AM"/>
        </w:rPr>
      </w:pPr>
    </w:p>
    <w:p w:rsidR="00D15E36" w:rsidRPr="00C02B0F" w:rsidRDefault="00D15E36" w:rsidP="00D15E36">
      <w:pPr>
        <w:rPr>
          <w:rFonts w:ascii="GHEA Grapalat" w:hAnsi="GHEA Grapalat" w:cs="Sylfaen"/>
          <w:i/>
          <w:sz w:val="16"/>
          <w:szCs w:val="16"/>
          <w:lang w:val="hy-AM" w:eastAsia="ru-RU"/>
        </w:rPr>
      </w:pPr>
      <w:r w:rsidRPr="00C02B0F">
        <w:rPr>
          <w:rFonts w:ascii="GHEA Grapalat" w:hAnsi="GHEA Grapalat" w:cs="Sylfaen"/>
          <w:i/>
          <w:sz w:val="16"/>
          <w:szCs w:val="16"/>
          <w:lang w:val="hy-AM" w:eastAsia="ru-RU"/>
        </w:rPr>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2572B" w:rsidRPr="00C02B0F" w:rsidRDefault="00B2572B" w:rsidP="00B2572B">
      <w:pPr>
        <w:pStyle w:val="BodyTextIndent3"/>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B2572B">
      <w:pPr>
        <w:pStyle w:val="BodyTextIndent3"/>
        <w:spacing w:line="240" w:lineRule="auto"/>
        <w:jc w:val="right"/>
        <w:rPr>
          <w:rFonts w:ascii="GHEA Grapalat" w:hAnsi="GHEA Grapalat" w:cs="Sylfaen"/>
          <w:b/>
          <w:lang w:val="hy-AM"/>
        </w:rPr>
      </w:pPr>
    </w:p>
    <w:p w:rsidR="00F853B6" w:rsidRPr="00C02B0F" w:rsidRDefault="00F853B6" w:rsidP="00F853B6">
      <w:pPr>
        <w:pStyle w:val="BodyTextIndent3"/>
        <w:spacing w:line="240" w:lineRule="auto"/>
        <w:jc w:val="right"/>
        <w:rPr>
          <w:rFonts w:ascii="GHEA Grapalat" w:hAnsi="GHEA Grapalat" w:cs="Arial"/>
          <w:b/>
          <w:lang w:val="hy-AM"/>
        </w:rPr>
      </w:pPr>
      <w:r w:rsidRPr="00C02B0F">
        <w:rPr>
          <w:rFonts w:ascii="GHEA Grapalat" w:hAnsi="GHEA Grapalat" w:cs="Sylfaen"/>
          <w:b/>
          <w:lang w:val="hy-AM"/>
        </w:rPr>
        <w:t>Հավելված</w:t>
      </w:r>
      <w:r w:rsidRPr="00C02B0F">
        <w:rPr>
          <w:rFonts w:ascii="GHEA Grapalat" w:hAnsi="GHEA Grapalat" w:cs="Arial"/>
          <w:b/>
          <w:lang w:val="hy-AM"/>
        </w:rPr>
        <w:t xml:space="preserve"> 3.1</w:t>
      </w:r>
    </w:p>
    <w:p w:rsidR="00F853B6" w:rsidRPr="00C02B0F" w:rsidRDefault="00AA5028" w:rsidP="00F853B6">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2135CA">
        <w:rPr>
          <w:rFonts w:ascii="GHEA Grapalat" w:hAnsi="GHEA Grapalat"/>
          <w:sz w:val="24"/>
          <w:szCs w:val="24"/>
          <w:lang w:val="hy-AM"/>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pStyle w:val="Heading3"/>
        <w:spacing w:line="240" w:lineRule="auto"/>
        <w:ind w:firstLine="567"/>
        <w:rPr>
          <w:rFonts w:ascii="GHEA Grapalat" w:hAnsi="GHEA Grapalat"/>
          <w:b/>
          <w:i w:val="0"/>
          <w:lang w:val="hy-AM"/>
        </w:rPr>
      </w:pPr>
      <w:r w:rsidRPr="00C02B0F">
        <w:rPr>
          <w:rFonts w:ascii="GHEA Grapalat" w:hAnsi="GHEA Grapalat"/>
          <w:b/>
          <w:i w:val="0"/>
          <w:lang w:val="hy-AM"/>
        </w:rPr>
        <w:t>ՆԿԱՐԱԳԻՐ</w:t>
      </w:r>
    </w:p>
    <w:p w:rsidR="00F853B6" w:rsidRPr="00C02B0F" w:rsidRDefault="00F853B6" w:rsidP="00F853B6">
      <w:pPr>
        <w:pStyle w:val="Heading3"/>
        <w:spacing w:line="240" w:lineRule="auto"/>
        <w:ind w:firstLine="567"/>
        <w:rPr>
          <w:rFonts w:ascii="GHEA Grapalat" w:hAnsi="GHEA Grapalat"/>
          <w:b/>
          <w:i w:val="0"/>
          <w:lang w:val="hy-AM"/>
        </w:rPr>
      </w:pPr>
      <w:r w:rsidRPr="00C02B0F">
        <w:rPr>
          <w:rFonts w:ascii="GHEA Grapalat" w:hAnsi="GHEA Grapalat"/>
          <w:b/>
          <w:i w:val="0"/>
          <w:lang w:val="hy-AM"/>
        </w:rPr>
        <w:t xml:space="preserve">մասնակից կողմից առաջարկվող ապրանքի ամբողջական </w:t>
      </w:r>
    </w:p>
    <w:p w:rsidR="00F853B6" w:rsidRPr="00C02B0F" w:rsidRDefault="00F853B6" w:rsidP="00F853B6">
      <w:pPr>
        <w:pStyle w:val="Heading3"/>
        <w:spacing w:line="240" w:lineRule="auto"/>
        <w:ind w:firstLine="567"/>
        <w:rPr>
          <w:rFonts w:ascii="GHEA Grapalat" w:hAnsi="GHEA Grapalat" w:cs="Arial"/>
          <w:lang w:val="es-ES"/>
        </w:rPr>
      </w:pPr>
    </w:p>
    <w:p w:rsidR="00F853B6" w:rsidRPr="00C02B0F" w:rsidRDefault="00F853B6" w:rsidP="00F853B6">
      <w:pPr>
        <w:ind w:firstLine="567"/>
        <w:jc w:val="both"/>
        <w:rPr>
          <w:rFonts w:ascii="GHEA Grapalat" w:hAnsi="GHEA Grapalat" w:cs="Arial"/>
          <w:sz w:val="20"/>
          <w:szCs w:val="20"/>
          <w:lang w:val="es-ES"/>
        </w:rPr>
      </w:pP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t xml:space="preserve">      </w:t>
      </w:r>
      <w:r w:rsidRPr="00C02B0F">
        <w:rPr>
          <w:rFonts w:ascii="GHEA Grapalat" w:hAnsi="GHEA Grapalat" w:cs="Arial"/>
          <w:sz w:val="20"/>
          <w:szCs w:val="20"/>
          <w:u w:val="single"/>
          <w:lang w:val="es-ES"/>
        </w:rPr>
        <w:tab/>
      </w:r>
      <w:r w:rsidRPr="00C02B0F">
        <w:rPr>
          <w:rFonts w:ascii="GHEA Grapalat" w:hAnsi="GHEA Grapalat" w:cs="Arial"/>
          <w:sz w:val="20"/>
          <w:szCs w:val="20"/>
          <w:u w:val="single"/>
          <w:lang w:val="es-ES"/>
        </w:rPr>
        <w:tab/>
      </w:r>
      <w:r w:rsidRPr="00C02B0F">
        <w:rPr>
          <w:rFonts w:ascii="GHEA Grapalat" w:hAnsi="GHEA Grapalat" w:cs="Arial"/>
          <w:sz w:val="20"/>
          <w:szCs w:val="20"/>
          <w:lang w:val="es-ES"/>
        </w:rPr>
        <w:t xml:space="preserve">-ն, ըստ </w:t>
      </w:r>
      <w:r w:rsidR="00DD734A">
        <w:rPr>
          <w:rFonts w:ascii="GHEA Grapalat" w:hAnsi="GHEA Grapalat" w:cs="Arial"/>
          <w:sz w:val="20"/>
          <w:szCs w:val="20"/>
          <w:lang w:val="es-ES"/>
        </w:rPr>
        <w:t>«</w:t>
      </w:r>
      <w:r w:rsidR="002135CA">
        <w:rPr>
          <w:rFonts w:ascii="GHEA Grapalat" w:hAnsi="GHEA Grapalat" w:cs="Arial"/>
          <w:sz w:val="20"/>
          <w:szCs w:val="20"/>
          <w:lang w:val="es-ES"/>
        </w:rPr>
        <w:t>ԼՈՒՍ-ՀՄԱ-ԱՊՁԲ-17/2»</w:t>
      </w:r>
      <w:r w:rsidRPr="00C02B0F">
        <w:rPr>
          <w:rFonts w:ascii="GHEA Grapalat" w:hAnsi="GHEA Grapalat" w:cs="Arial"/>
          <w:sz w:val="20"/>
          <w:szCs w:val="20"/>
          <w:lang w:val="es-ES"/>
        </w:rPr>
        <w:t xml:space="preserve">* </w:t>
      </w:r>
    </w:p>
    <w:p w:rsidR="00F853B6" w:rsidRPr="00C02B0F" w:rsidRDefault="00F853B6" w:rsidP="00F853B6">
      <w:pPr>
        <w:jc w:val="both"/>
        <w:rPr>
          <w:rFonts w:ascii="GHEA Grapalat" w:hAnsi="GHEA Grapalat" w:cs="Arial"/>
          <w:sz w:val="20"/>
          <w:szCs w:val="20"/>
          <w:u w:val="single"/>
          <w:lang w:val="es-ES"/>
        </w:rPr>
      </w:pPr>
      <w:r w:rsidRPr="00C02B0F">
        <w:rPr>
          <w:rFonts w:ascii="GHEA Grapalat" w:hAnsi="GHEA Grapalat"/>
          <w:sz w:val="20"/>
          <w:vertAlign w:val="superscript"/>
          <w:lang w:val="es-ES"/>
        </w:rPr>
        <w:t xml:space="preserve">                                                    </w:t>
      </w:r>
      <w:r w:rsidRPr="00C02B0F">
        <w:rPr>
          <w:rFonts w:ascii="GHEA Grapalat" w:hAnsi="GHEA Grapalat"/>
          <w:sz w:val="20"/>
          <w:vertAlign w:val="superscript"/>
          <w:lang w:val="hy-AM"/>
        </w:rPr>
        <w:t>մասնակցի անվանումը</w:t>
      </w:r>
    </w:p>
    <w:p w:rsidR="00F853B6" w:rsidRPr="00C02B0F" w:rsidRDefault="00F853B6" w:rsidP="00F853B6">
      <w:pPr>
        <w:jc w:val="both"/>
        <w:rPr>
          <w:rFonts w:ascii="GHEA Grapalat" w:hAnsi="GHEA Grapalat"/>
          <w:lang w:val="hy-AM"/>
        </w:rPr>
      </w:pPr>
      <w:r w:rsidRPr="00C02B0F">
        <w:rPr>
          <w:rFonts w:ascii="GHEA Grapalat" w:hAnsi="GHEA Grapalat" w:cs="Arial"/>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F853B6" w:rsidRPr="00C02B0F" w:rsidRDefault="00F853B6" w:rsidP="00F853B6">
      <w:pPr>
        <w:pStyle w:val="Heading3"/>
        <w:spacing w:line="240" w:lineRule="auto"/>
        <w:ind w:firstLine="567"/>
        <w:rPr>
          <w:rFonts w:ascii="GHEA Grapalat" w:hAnsi="GHEA Grapalat" w:cs="Arial"/>
          <w:lang w:val="es-ES"/>
        </w:rPr>
      </w:pPr>
    </w:p>
    <w:p w:rsidR="00F853B6" w:rsidRPr="00C02B0F" w:rsidRDefault="00F853B6" w:rsidP="00F853B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F853B6" w:rsidRPr="00C02B0F" w:rsidTr="006D2475">
        <w:tc>
          <w:tcPr>
            <w:tcW w:w="1368" w:type="dxa"/>
            <w:vMerge w:val="restart"/>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Չափաբաժնի համար</w:t>
            </w:r>
          </w:p>
        </w:tc>
        <w:tc>
          <w:tcPr>
            <w:tcW w:w="8550" w:type="dxa"/>
            <w:gridSpan w:val="5"/>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Առաջարկվող ապրանքի</w:t>
            </w:r>
          </w:p>
        </w:tc>
      </w:tr>
      <w:tr w:rsidR="00F853B6" w:rsidRPr="00C02B0F" w:rsidTr="006D2475">
        <w:tc>
          <w:tcPr>
            <w:tcW w:w="1368" w:type="dxa"/>
            <w:vMerge/>
            <w:vAlign w:val="center"/>
          </w:tcPr>
          <w:p w:rsidR="00F853B6" w:rsidRPr="00C02B0F" w:rsidRDefault="00F853B6" w:rsidP="006D2475">
            <w:pPr>
              <w:jc w:val="center"/>
              <w:rPr>
                <w:rFonts w:ascii="GHEA Grapalat" w:hAnsi="GHEA Grapalat"/>
                <w:b/>
                <w:bCs/>
                <w:sz w:val="16"/>
                <w:szCs w:val="18"/>
                <w:lang w:val="es-ES"/>
              </w:rPr>
            </w:pPr>
          </w:p>
        </w:tc>
        <w:tc>
          <w:tcPr>
            <w:tcW w:w="1460" w:type="dxa"/>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անվանումը</w:t>
            </w:r>
          </w:p>
        </w:tc>
        <w:tc>
          <w:tcPr>
            <w:tcW w:w="2003" w:type="dxa"/>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ապրանքային նշանը</w:t>
            </w:r>
          </w:p>
        </w:tc>
        <w:tc>
          <w:tcPr>
            <w:tcW w:w="1757" w:type="dxa"/>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արտադրողի անվանումը</w:t>
            </w:r>
          </w:p>
        </w:tc>
        <w:tc>
          <w:tcPr>
            <w:tcW w:w="1530" w:type="dxa"/>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ծագման երկիրը</w:t>
            </w:r>
          </w:p>
        </w:tc>
        <w:tc>
          <w:tcPr>
            <w:tcW w:w="1800" w:type="dxa"/>
            <w:vAlign w:val="center"/>
          </w:tcPr>
          <w:p w:rsidR="00F853B6" w:rsidRPr="00C02B0F" w:rsidRDefault="00F853B6" w:rsidP="006D2475">
            <w:pPr>
              <w:jc w:val="center"/>
              <w:rPr>
                <w:rFonts w:ascii="GHEA Grapalat" w:hAnsi="GHEA Grapalat"/>
                <w:b/>
                <w:bCs/>
                <w:sz w:val="16"/>
                <w:szCs w:val="18"/>
                <w:lang w:val="es-ES"/>
              </w:rPr>
            </w:pPr>
            <w:r w:rsidRPr="00C02B0F">
              <w:rPr>
                <w:rFonts w:ascii="GHEA Grapalat" w:hAnsi="GHEA Grapalat"/>
                <w:b/>
                <w:bCs/>
                <w:sz w:val="16"/>
                <w:szCs w:val="18"/>
                <w:lang w:val="es-ES"/>
              </w:rPr>
              <w:t>տեխնիկական բնութագրերը</w:t>
            </w:r>
          </w:p>
        </w:tc>
      </w:tr>
      <w:tr w:rsidR="00F853B6" w:rsidRPr="00C02B0F" w:rsidTr="006D2475">
        <w:tc>
          <w:tcPr>
            <w:tcW w:w="1368" w:type="dxa"/>
          </w:tcPr>
          <w:p w:rsidR="00F853B6" w:rsidRPr="00C02B0F" w:rsidRDefault="00F853B6" w:rsidP="006D2475">
            <w:pPr>
              <w:pStyle w:val="Heading3"/>
              <w:spacing w:line="240" w:lineRule="auto"/>
              <w:jc w:val="left"/>
              <w:rPr>
                <w:rFonts w:ascii="GHEA Grapalat" w:hAnsi="GHEA Grapalat"/>
                <w:b/>
                <w:lang w:val="hy-AM"/>
              </w:rPr>
            </w:pPr>
          </w:p>
        </w:tc>
        <w:tc>
          <w:tcPr>
            <w:tcW w:w="1460" w:type="dxa"/>
          </w:tcPr>
          <w:p w:rsidR="00F853B6" w:rsidRPr="00C02B0F" w:rsidRDefault="00F853B6" w:rsidP="006D2475">
            <w:pPr>
              <w:pStyle w:val="Heading3"/>
              <w:spacing w:line="240" w:lineRule="auto"/>
              <w:jc w:val="left"/>
              <w:rPr>
                <w:rFonts w:ascii="GHEA Grapalat" w:hAnsi="GHEA Grapalat"/>
                <w:b/>
                <w:lang w:val="hy-AM"/>
              </w:rPr>
            </w:pPr>
          </w:p>
        </w:tc>
        <w:tc>
          <w:tcPr>
            <w:tcW w:w="2003" w:type="dxa"/>
          </w:tcPr>
          <w:p w:rsidR="00F853B6" w:rsidRPr="00C02B0F" w:rsidRDefault="00F853B6" w:rsidP="006D2475">
            <w:pPr>
              <w:pStyle w:val="Heading3"/>
              <w:spacing w:line="240" w:lineRule="auto"/>
              <w:jc w:val="left"/>
              <w:rPr>
                <w:rFonts w:ascii="GHEA Grapalat" w:hAnsi="GHEA Grapalat"/>
                <w:b/>
                <w:lang w:val="hy-AM"/>
              </w:rPr>
            </w:pPr>
          </w:p>
        </w:tc>
        <w:tc>
          <w:tcPr>
            <w:tcW w:w="1757" w:type="dxa"/>
          </w:tcPr>
          <w:p w:rsidR="00F853B6" w:rsidRPr="00C02B0F" w:rsidRDefault="00F853B6" w:rsidP="006D2475">
            <w:pPr>
              <w:pStyle w:val="Heading3"/>
              <w:spacing w:line="240" w:lineRule="auto"/>
              <w:jc w:val="left"/>
              <w:rPr>
                <w:rFonts w:ascii="GHEA Grapalat" w:hAnsi="GHEA Grapalat"/>
                <w:b/>
                <w:lang w:val="hy-AM"/>
              </w:rPr>
            </w:pPr>
          </w:p>
        </w:tc>
        <w:tc>
          <w:tcPr>
            <w:tcW w:w="1530" w:type="dxa"/>
          </w:tcPr>
          <w:p w:rsidR="00F853B6" w:rsidRPr="00C02B0F" w:rsidRDefault="00F853B6" w:rsidP="006D2475">
            <w:pPr>
              <w:pStyle w:val="Heading3"/>
              <w:spacing w:line="240" w:lineRule="auto"/>
              <w:jc w:val="left"/>
              <w:rPr>
                <w:rFonts w:ascii="GHEA Grapalat" w:hAnsi="GHEA Grapalat"/>
                <w:b/>
                <w:lang w:val="hy-AM"/>
              </w:rPr>
            </w:pPr>
          </w:p>
        </w:tc>
        <w:tc>
          <w:tcPr>
            <w:tcW w:w="1800" w:type="dxa"/>
          </w:tcPr>
          <w:p w:rsidR="00F853B6" w:rsidRPr="00C02B0F" w:rsidRDefault="00F853B6" w:rsidP="006D2475">
            <w:pPr>
              <w:pStyle w:val="Heading3"/>
              <w:spacing w:line="240" w:lineRule="auto"/>
              <w:jc w:val="left"/>
              <w:rPr>
                <w:rFonts w:ascii="GHEA Grapalat" w:hAnsi="GHEA Grapalat"/>
                <w:b/>
                <w:lang w:val="hy-AM"/>
              </w:rPr>
            </w:pPr>
          </w:p>
        </w:tc>
      </w:tr>
      <w:tr w:rsidR="00F853B6" w:rsidRPr="00C02B0F" w:rsidTr="006D2475">
        <w:tc>
          <w:tcPr>
            <w:tcW w:w="1368" w:type="dxa"/>
          </w:tcPr>
          <w:p w:rsidR="00F853B6" w:rsidRPr="00C02B0F" w:rsidRDefault="00F853B6" w:rsidP="006D2475">
            <w:pPr>
              <w:pStyle w:val="Heading3"/>
              <w:spacing w:line="240" w:lineRule="auto"/>
              <w:jc w:val="left"/>
              <w:rPr>
                <w:rFonts w:ascii="GHEA Grapalat" w:hAnsi="GHEA Grapalat"/>
                <w:b/>
                <w:lang w:val="hy-AM"/>
              </w:rPr>
            </w:pPr>
          </w:p>
        </w:tc>
        <w:tc>
          <w:tcPr>
            <w:tcW w:w="1460" w:type="dxa"/>
          </w:tcPr>
          <w:p w:rsidR="00F853B6" w:rsidRPr="00C02B0F" w:rsidRDefault="00F853B6" w:rsidP="006D2475">
            <w:pPr>
              <w:pStyle w:val="Heading3"/>
              <w:spacing w:line="240" w:lineRule="auto"/>
              <w:jc w:val="left"/>
              <w:rPr>
                <w:rFonts w:ascii="GHEA Grapalat" w:hAnsi="GHEA Grapalat"/>
                <w:b/>
                <w:lang w:val="hy-AM"/>
              </w:rPr>
            </w:pPr>
          </w:p>
        </w:tc>
        <w:tc>
          <w:tcPr>
            <w:tcW w:w="2003" w:type="dxa"/>
          </w:tcPr>
          <w:p w:rsidR="00F853B6" w:rsidRPr="00C02B0F" w:rsidRDefault="00F853B6" w:rsidP="006D2475">
            <w:pPr>
              <w:pStyle w:val="Heading3"/>
              <w:spacing w:line="240" w:lineRule="auto"/>
              <w:jc w:val="left"/>
              <w:rPr>
                <w:rFonts w:ascii="GHEA Grapalat" w:hAnsi="GHEA Grapalat"/>
                <w:b/>
                <w:lang w:val="hy-AM"/>
              </w:rPr>
            </w:pPr>
          </w:p>
        </w:tc>
        <w:tc>
          <w:tcPr>
            <w:tcW w:w="1757" w:type="dxa"/>
          </w:tcPr>
          <w:p w:rsidR="00F853B6" w:rsidRPr="00C02B0F" w:rsidRDefault="00F853B6" w:rsidP="006D2475">
            <w:pPr>
              <w:pStyle w:val="Heading3"/>
              <w:spacing w:line="240" w:lineRule="auto"/>
              <w:jc w:val="left"/>
              <w:rPr>
                <w:rFonts w:ascii="GHEA Grapalat" w:hAnsi="GHEA Grapalat"/>
                <w:b/>
                <w:lang w:val="hy-AM"/>
              </w:rPr>
            </w:pPr>
          </w:p>
        </w:tc>
        <w:tc>
          <w:tcPr>
            <w:tcW w:w="1530" w:type="dxa"/>
          </w:tcPr>
          <w:p w:rsidR="00F853B6" w:rsidRPr="00C02B0F" w:rsidRDefault="00F853B6" w:rsidP="006D2475">
            <w:pPr>
              <w:pStyle w:val="Heading3"/>
              <w:spacing w:line="240" w:lineRule="auto"/>
              <w:jc w:val="left"/>
              <w:rPr>
                <w:rFonts w:ascii="GHEA Grapalat" w:hAnsi="GHEA Grapalat"/>
                <w:b/>
                <w:lang w:val="hy-AM"/>
              </w:rPr>
            </w:pPr>
          </w:p>
        </w:tc>
        <w:tc>
          <w:tcPr>
            <w:tcW w:w="1800" w:type="dxa"/>
          </w:tcPr>
          <w:p w:rsidR="00F853B6" w:rsidRPr="00C02B0F" w:rsidRDefault="00F853B6" w:rsidP="006D2475">
            <w:pPr>
              <w:pStyle w:val="Heading3"/>
              <w:spacing w:line="240" w:lineRule="auto"/>
              <w:jc w:val="left"/>
              <w:rPr>
                <w:rFonts w:ascii="GHEA Grapalat" w:hAnsi="GHEA Grapalat"/>
                <w:b/>
                <w:lang w:val="hy-AM"/>
              </w:rPr>
            </w:pPr>
          </w:p>
        </w:tc>
      </w:tr>
      <w:tr w:rsidR="00F853B6" w:rsidRPr="00C02B0F" w:rsidTr="006D2475">
        <w:tc>
          <w:tcPr>
            <w:tcW w:w="1368" w:type="dxa"/>
          </w:tcPr>
          <w:p w:rsidR="00F853B6" w:rsidRPr="00C02B0F" w:rsidRDefault="00F853B6" w:rsidP="006D2475">
            <w:pPr>
              <w:pStyle w:val="Heading3"/>
              <w:spacing w:line="240" w:lineRule="auto"/>
              <w:jc w:val="left"/>
              <w:rPr>
                <w:rFonts w:ascii="GHEA Grapalat" w:hAnsi="GHEA Grapalat"/>
                <w:b/>
                <w:lang w:val="hy-AM"/>
              </w:rPr>
            </w:pPr>
          </w:p>
        </w:tc>
        <w:tc>
          <w:tcPr>
            <w:tcW w:w="1460" w:type="dxa"/>
          </w:tcPr>
          <w:p w:rsidR="00F853B6" w:rsidRPr="00C02B0F" w:rsidRDefault="00F853B6" w:rsidP="006D2475">
            <w:pPr>
              <w:pStyle w:val="Heading3"/>
              <w:spacing w:line="240" w:lineRule="auto"/>
              <w:jc w:val="left"/>
              <w:rPr>
                <w:rFonts w:ascii="GHEA Grapalat" w:hAnsi="GHEA Grapalat"/>
                <w:b/>
                <w:lang w:val="hy-AM"/>
              </w:rPr>
            </w:pPr>
          </w:p>
        </w:tc>
        <w:tc>
          <w:tcPr>
            <w:tcW w:w="2003" w:type="dxa"/>
          </w:tcPr>
          <w:p w:rsidR="00F853B6" w:rsidRPr="00C02B0F" w:rsidRDefault="00F853B6" w:rsidP="006D2475">
            <w:pPr>
              <w:pStyle w:val="Heading3"/>
              <w:spacing w:line="240" w:lineRule="auto"/>
              <w:jc w:val="left"/>
              <w:rPr>
                <w:rFonts w:ascii="GHEA Grapalat" w:hAnsi="GHEA Grapalat"/>
                <w:b/>
                <w:lang w:val="hy-AM"/>
              </w:rPr>
            </w:pPr>
          </w:p>
        </w:tc>
        <w:tc>
          <w:tcPr>
            <w:tcW w:w="1757" w:type="dxa"/>
          </w:tcPr>
          <w:p w:rsidR="00F853B6" w:rsidRPr="00C02B0F" w:rsidRDefault="00F853B6" w:rsidP="006D2475">
            <w:pPr>
              <w:pStyle w:val="Heading3"/>
              <w:spacing w:line="240" w:lineRule="auto"/>
              <w:jc w:val="left"/>
              <w:rPr>
                <w:rFonts w:ascii="GHEA Grapalat" w:hAnsi="GHEA Grapalat"/>
                <w:b/>
                <w:lang w:val="hy-AM"/>
              </w:rPr>
            </w:pPr>
          </w:p>
        </w:tc>
        <w:tc>
          <w:tcPr>
            <w:tcW w:w="1530" w:type="dxa"/>
          </w:tcPr>
          <w:p w:rsidR="00F853B6" w:rsidRPr="00C02B0F" w:rsidRDefault="00F853B6" w:rsidP="006D2475">
            <w:pPr>
              <w:pStyle w:val="Heading3"/>
              <w:spacing w:line="240" w:lineRule="auto"/>
              <w:jc w:val="left"/>
              <w:rPr>
                <w:rFonts w:ascii="GHEA Grapalat" w:hAnsi="GHEA Grapalat"/>
                <w:b/>
                <w:lang w:val="hy-AM"/>
              </w:rPr>
            </w:pPr>
          </w:p>
        </w:tc>
        <w:tc>
          <w:tcPr>
            <w:tcW w:w="1800" w:type="dxa"/>
          </w:tcPr>
          <w:p w:rsidR="00F853B6" w:rsidRPr="00C02B0F" w:rsidRDefault="00F853B6" w:rsidP="006D2475">
            <w:pPr>
              <w:pStyle w:val="Heading3"/>
              <w:spacing w:line="240" w:lineRule="auto"/>
              <w:jc w:val="left"/>
              <w:rPr>
                <w:rFonts w:ascii="GHEA Grapalat" w:hAnsi="GHEA Grapalat"/>
                <w:b/>
                <w:lang w:val="hy-AM"/>
              </w:rPr>
            </w:pPr>
          </w:p>
        </w:tc>
      </w:tr>
    </w:tbl>
    <w:p w:rsidR="00F853B6" w:rsidRPr="00C02B0F" w:rsidRDefault="00F853B6" w:rsidP="00F853B6">
      <w:pPr>
        <w:ind w:left="-66"/>
        <w:jc w:val="center"/>
        <w:rPr>
          <w:rFonts w:ascii="GHEA Grapalat" w:hAnsi="GHEA Grapalat"/>
          <w:i/>
          <w:lang w:val="hy-AM"/>
        </w:rPr>
      </w:pPr>
      <w:r w:rsidRPr="00C02B0F">
        <w:rPr>
          <w:rFonts w:ascii="GHEA Grapalat" w:hAnsi="GHEA Grapalat"/>
          <w:i/>
          <w:lang w:val="hy-AM"/>
        </w:rPr>
        <w:t xml:space="preserve"> </w:t>
      </w: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pStyle w:val="BodyTextIndent3"/>
        <w:spacing w:line="240" w:lineRule="auto"/>
        <w:jc w:val="right"/>
        <w:rPr>
          <w:rFonts w:ascii="GHEA Grapalat" w:hAnsi="GHEA Grapalat"/>
          <w:i/>
          <w:lang w:val="hy-AM"/>
        </w:rPr>
      </w:pPr>
    </w:p>
    <w:p w:rsidR="00F853B6" w:rsidRPr="00C02B0F" w:rsidRDefault="00F853B6" w:rsidP="00F853B6">
      <w:pPr>
        <w:jc w:val="both"/>
        <w:rPr>
          <w:rFonts w:ascii="GHEA Grapalat" w:hAnsi="GHEA Grapalat"/>
          <w:sz w:val="20"/>
          <w:lang w:val="hy-AM"/>
        </w:rPr>
      </w:pPr>
      <w:r w:rsidRPr="00C02B0F">
        <w:rPr>
          <w:rFonts w:ascii="GHEA Grapalat" w:hAnsi="GHEA Grapalat"/>
          <w:sz w:val="20"/>
          <w:lang w:val="hy-AM"/>
        </w:rPr>
        <w:t xml:space="preserve">______________________________________________ </w:t>
      </w:r>
      <w:r w:rsidRPr="00C02B0F">
        <w:rPr>
          <w:rFonts w:ascii="GHEA Grapalat" w:hAnsi="GHEA Grapalat"/>
          <w:sz w:val="20"/>
          <w:lang w:val="hy-AM"/>
        </w:rPr>
        <w:tab/>
        <w:t xml:space="preserve">                _____________ </w:t>
      </w:r>
    </w:p>
    <w:p w:rsidR="00F853B6" w:rsidRPr="00C02B0F" w:rsidRDefault="00F853B6" w:rsidP="00F853B6">
      <w:pPr>
        <w:jc w:val="both"/>
        <w:rPr>
          <w:rFonts w:ascii="GHEA Grapalat" w:hAnsi="GHEA Grapalat" w:cs="Arial"/>
          <w:sz w:val="20"/>
          <w:vertAlign w:val="superscript"/>
          <w:lang w:val="hy-AM"/>
        </w:rPr>
      </w:pPr>
      <w:r w:rsidRPr="00C02B0F">
        <w:rPr>
          <w:rFonts w:ascii="GHEA Grapalat" w:hAnsi="GHEA Grapalat"/>
          <w:sz w:val="20"/>
          <w:lang w:val="hy-AM"/>
        </w:rPr>
        <w:t xml:space="preserve"> </w:t>
      </w:r>
      <w:r w:rsidRPr="00C02B0F">
        <w:rPr>
          <w:rFonts w:ascii="GHEA Grapalat" w:hAnsi="GHEA Grapalat" w:cs="Arial"/>
          <w:sz w:val="20"/>
          <w:vertAlign w:val="superscript"/>
          <w:lang w:val="hy-AM"/>
        </w:rPr>
        <w:t xml:space="preserve"> մասնակցի </w:t>
      </w:r>
      <w:r w:rsidRPr="00C02B0F">
        <w:rPr>
          <w:rFonts w:ascii="GHEA Grapalat" w:hAnsi="GHEA Grapalat" w:cs="Sylfaen"/>
          <w:sz w:val="20"/>
          <w:vertAlign w:val="superscript"/>
          <w:lang w:val="hy-AM"/>
        </w:rPr>
        <w:t>անվանումը</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ղեկավարի</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պաշտոնը</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անուն</w:t>
      </w:r>
      <w:r w:rsidRPr="00C02B0F">
        <w:rPr>
          <w:rFonts w:ascii="GHEA Grapalat" w:hAnsi="GHEA Grapalat" w:cs="Arial"/>
          <w:sz w:val="20"/>
          <w:vertAlign w:val="superscript"/>
          <w:lang w:val="hy-AM"/>
        </w:rPr>
        <w:t xml:space="preserve"> </w:t>
      </w:r>
      <w:r w:rsidRPr="00C02B0F">
        <w:rPr>
          <w:rFonts w:ascii="GHEA Grapalat" w:hAnsi="GHEA Grapalat" w:cs="Sylfaen"/>
          <w:sz w:val="20"/>
          <w:vertAlign w:val="superscript"/>
          <w:lang w:val="hy-AM"/>
        </w:rPr>
        <w:t>ազգանունը</w:t>
      </w:r>
      <w:r w:rsidRPr="00C02B0F">
        <w:rPr>
          <w:rFonts w:ascii="GHEA Grapalat" w:hAnsi="GHEA Grapalat" w:cs="Arial"/>
          <w:sz w:val="20"/>
          <w:vertAlign w:val="superscript"/>
          <w:lang w:val="hy-AM"/>
        </w:rPr>
        <w:t xml:space="preserve">)                         </w:t>
      </w:r>
      <w:r w:rsidRPr="00C02B0F">
        <w:rPr>
          <w:rFonts w:ascii="GHEA Grapalat" w:hAnsi="GHEA Grapalat"/>
          <w:sz w:val="20"/>
          <w:vertAlign w:val="superscript"/>
          <w:lang w:val="hy-AM"/>
        </w:rPr>
        <w:t xml:space="preserve">                               </w:t>
      </w:r>
      <w:r w:rsidRPr="00C02B0F">
        <w:rPr>
          <w:rFonts w:ascii="GHEA Grapalat" w:hAnsi="GHEA Grapalat" w:cs="Sylfaen"/>
          <w:sz w:val="20"/>
          <w:vertAlign w:val="superscript"/>
          <w:lang w:val="hy-AM"/>
        </w:rPr>
        <w:t>ստորագրությունը</w:t>
      </w:r>
      <w:r w:rsidRPr="00C02B0F">
        <w:rPr>
          <w:rFonts w:ascii="GHEA Grapalat" w:hAnsi="GHEA Grapalat" w:cs="Arial"/>
          <w:sz w:val="20"/>
          <w:vertAlign w:val="superscript"/>
          <w:lang w:val="hy-AM"/>
        </w:rPr>
        <w:tab/>
      </w:r>
    </w:p>
    <w:p w:rsidR="00F853B6" w:rsidRPr="00C02B0F" w:rsidRDefault="00F853B6" w:rsidP="00F853B6">
      <w:pPr>
        <w:jc w:val="right"/>
        <w:rPr>
          <w:rFonts w:ascii="GHEA Grapalat" w:hAnsi="GHEA Grapalat"/>
          <w:sz w:val="20"/>
          <w:lang w:val="hy-AM"/>
        </w:rPr>
      </w:pPr>
      <w:r w:rsidRPr="00C02B0F">
        <w:rPr>
          <w:rFonts w:ascii="GHEA Grapalat" w:hAnsi="GHEA Grapalat"/>
          <w:sz w:val="20"/>
          <w:lang w:val="hy-AM"/>
        </w:rPr>
        <w:t xml:space="preserve">    </w:t>
      </w:r>
    </w:p>
    <w:p w:rsidR="00F853B6" w:rsidRPr="00C02B0F" w:rsidRDefault="00F853B6" w:rsidP="00F853B6">
      <w:pPr>
        <w:jc w:val="right"/>
        <w:rPr>
          <w:rFonts w:ascii="GHEA Grapalat" w:hAnsi="GHEA Grapalat" w:cs="Arial"/>
          <w:sz w:val="20"/>
          <w:lang w:val="hy-AM"/>
        </w:rPr>
      </w:pPr>
      <w:r w:rsidRPr="00C02B0F">
        <w:rPr>
          <w:rFonts w:ascii="GHEA Grapalat" w:hAnsi="GHEA Grapalat" w:cs="Sylfaen"/>
          <w:sz w:val="20"/>
          <w:lang w:val="hy-AM"/>
        </w:rPr>
        <w:t>Կ</w:t>
      </w:r>
      <w:r w:rsidRPr="00C02B0F">
        <w:rPr>
          <w:rFonts w:ascii="GHEA Grapalat" w:hAnsi="GHEA Grapalat" w:cs="Arial"/>
          <w:sz w:val="20"/>
          <w:lang w:val="hy-AM"/>
        </w:rPr>
        <w:t xml:space="preserve">. </w:t>
      </w:r>
      <w:r w:rsidRPr="00C02B0F">
        <w:rPr>
          <w:rFonts w:ascii="GHEA Grapalat" w:hAnsi="GHEA Grapalat" w:cs="Sylfaen"/>
          <w:sz w:val="20"/>
          <w:lang w:val="hy-AM"/>
        </w:rPr>
        <w:t>Տ</w:t>
      </w:r>
      <w:r w:rsidRPr="00C02B0F">
        <w:rPr>
          <w:rFonts w:ascii="GHEA Grapalat" w:hAnsi="GHEA Grapalat" w:cs="Arial"/>
          <w:sz w:val="20"/>
          <w:lang w:val="hy-AM"/>
        </w:rPr>
        <w:t>.</w:t>
      </w:r>
      <w:r w:rsidRPr="00C02B0F">
        <w:rPr>
          <w:rFonts w:ascii="GHEA Grapalat" w:hAnsi="GHEA Grapalat" w:cs="Arial"/>
          <w:sz w:val="20"/>
          <w:lang w:val="hy-AM"/>
        </w:rPr>
        <w:tab/>
      </w:r>
      <w:r w:rsidRPr="00C02B0F">
        <w:rPr>
          <w:rFonts w:ascii="GHEA Grapalat" w:hAnsi="GHEA Grapalat" w:cs="Arial"/>
          <w:sz w:val="20"/>
          <w:lang w:val="hy-AM"/>
        </w:rPr>
        <w:tab/>
        <w:t xml:space="preserve"> </w:t>
      </w:r>
    </w:p>
    <w:p w:rsidR="00F853B6" w:rsidRPr="00C02B0F" w:rsidRDefault="00F853B6" w:rsidP="00F853B6">
      <w:pPr>
        <w:jc w:val="right"/>
        <w:rPr>
          <w:rFonts w:ascii="GHEA Grapalat" w:hAnsi="GHEA Grapalat"/>
          <w:sz w:val="20"/>
          <w:lang w:val="hy-AM"/>
        </w:rPr>
      </w:pPr>
    </w:p>
    <w:p w:rsidR="00F853B6" w:rsidRPr="00C02B0F" w:rsidRDefault="00F853B6" w:rsidP="00F853B6">
      <w:pPr>
        <w:pStyle w:val="BodyTextIndent3"/>
        <w:spacing w:line="240" w:lineRule="auto"/>
        <w:jc w:val="right"/>
        <w:rPr>
          <w:rFonts w:ascii="GHEA Grapalat" w:hAnsi="GHEA Grapalat"/>
          <w:i/>
          <w:lang w:val="es-ES" w:eastAsia="ru-RU"/>
        </w:rPr>
      </w:pPr>
    </w:p>
    <w:p w:rsidR="00F853B6" w:rsidRPr="00C02B0F" w:rsidRDefault="00F853B6" w:rsidP="00F853B6">
      <w:pPr>
        <w:pStyle w:val="BodyTextIndent3"/>
        <w:spacing w:line="240" w:lineRule="auto"/>
        <w:jc w:val="right"/>
        <w:rPr>
          <w:rFonts w:ascii="GHEA Grapalat" w:hAnsi="GHEA Grapalat"/>
          <w:i/>
          <w:lang w:val="es-ES" w:eastAsia="ru-RU"/>
        </w:rPr>
      </w:pPr>
    </w:p>
    <w:p w:rsidR="00F853B6" w:rsidRPr="00C02B0F" w:rsidRDefault="00F853B6" w:rsidP="00F853B6">
      <w:pPr>
        <w:pStyle w:val="BodyTextIndent3"/>
        <w:spacing w:line="240" w:lineRule="auto"/>
        <w:jc w:val="right"/>
        <w:rPr>
          <w:rFonts w:ascii="GHEA Grapalat" w:hAnsi="GHEA Grapalat"/>
          <w:i/>
          <w:lang w:val="es-ES" w:eastAsia="ru-RU"/>
        </w:rPr>
      </w:pPr>
    </w:p>
    <w:p w:rsidR="00F853B6" w:rsidRPr="00C02B0F" w:rsidRDefault="00F853B6" w:rsidP="00F853B6">
      <w:pPr>
        <w:pStyle w:val="BodyTextIndent3"/>
        <w:spacing w:line="240" w:lineRule="auto"/>
        <w:jc w:val="right"/>
        <w:rPr>
          <w:rFonts w:ascii="GHEA Grapalat" w:hAnsi="GHEA Grapalat"/>
          <w:i/>
          <w:lang w:val="es-ES" w:eastAsia="ru-RU"/>
        </w:rPr>
      </w:pPr>
    </w:p>
    <w:p w:rsidR="00F853B6" w:rsidRPr="00C02B0F" w:rsidRDefault="00F853B6" w:rsidP="00F853B6">
      <w:pPr>
        <w:rPr>
          <w:rFonts w:ascii="GHEA Grapalat" w:hAnsi="GHEA Grapalat" w:cs="Sylfaen"/>
          <w:i/>
          <w:sz w:val="16"/>
          <w:szCs w:val="16"/>
          <w:lang w:val="hy-AM" w:eastAsia="ru-RU"/>
        </w:rPr>
      </w:pPr>
      <w:r w:rsidRPr="00C02B0F">
        <w:rPr>
          <w:rFonts w:ascii="GHEA Grapalat" w:hAnsi="GHEA Grapalat" w:cs="Sylfaen"/>
          <w:i/>
          <w:sz w:val="16"/>
          <w:szCs w:val="16"/>
          <w:lang w:val="hy-AM" w:eastAsia="ru-RU"/>
        </w:rPr>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F853B6" w:rsidRPr="00C02B0F" w:rsidRDefault="00F853B6" w:rsidP="00F853B6">
      <w:pPr>
        <w:pStyle w:val="BodyTextIndent3"/>
        <w:spacing w:line="240" w:lineRule="auto"/>
        <w:jc w:val="right"/>
        <w:rPr>
          <w:rFonts w:ascii="GHEA Grapalat" w:hAnsi="GHEA Grapalat" w:cs="Sylfaen"/>
          <w:b/>
          <w:lang w:val="hy-AM"/>
        </w:rPr>
      </w:pPr>
      <w:r w:rsidRPr="00C02B0F">
        <w:rPr>
          <w:rFonts w:ascii="GHEA Grapalat" w:hAnsi="GHEA Grapalat"/>
          <w:i/>
          <w:sz w:val="18"/>
          <w:lang w:val="hy-AM"/>
        </w:rPr>
        <w:br w:type="page"/>
      </w:r>
    </w:p>
    <w:p w:rsidR="00F853B6" w:rsidRPr="00C02B0F" w:rsidRDefault="00F853B6" w:rsidP="00F853B6">
      <w:pPr>
        <w:pStyle w:val="BodyTextIndent3"/>
        <w:spacing w:line="240" w:lineRule="auto"/>
        <w:ind w:firstLine="0"/>
        <w:jc w:val="right"/>
        <w:rPr>
          <w:rFonts w:ascii="GHEA Grapalat" w:hAnsi="GHEA Grapalat" w:cs="Arial"/>
          <w:b/>
          <w:lang w:val="hy-AM"/>
        </w:rPr>
      </w:pPr>
      <w:r w:rsidRPr="00C02B0F">
        <w:rPr>
          <w:rFonts w:ascii="GHEA Grapalat" w:hAnsi="GHEA Grapalat" w:cs="Sylfaen"/>
          <w:b/>
          <w:lang w:val="hy-AM"/>
        </w:rPr>
        <w:lastRenderedPageBreak/>
        <w:t>Հավելված</w:t>
      </w:r>
      <w:r w:rsidRPr="00C02B0F">
        <w:rPr>
          <w:rFonts w:ascii="GHEA Grapalat" w:hAnsi="GHEA Grapalat" w:cs="Arial"/>
          <w:b/>
          <w:lang w:val="hy-AM"/>
        </w:rPr>
        <w:t xml:space="preserve"> 4</w:t>
      </w:r>
    </w:p>
    <w:p w:rsidR="00F853B6" w:rsidRPr="00C02B0F" w:rsidRDefault="00B76A8A" w:rsidP="00F853B6">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2135CA">
        <w:rPr>
          <w:rFonts w:ascii="GHEA Grapalat" w:hAnsi="GHEA Grapalat"/>
          <w:sz w:val="24"/>
          <w:szCs w:val="24"/>
          <w:lang w:val="hy-AM"/>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rPr>
          <w:rFonts w:ascii="GHEA Grapalat" w:hAnsi="GHEA Grapalat"/>
          <w:lang w:val="hy-AM"/>
        </w:rPr>
      </w:pPr>
    </w:p>
    <w:p w:rsidR="00F853B6" w:rsidRPr="00C02B0F" w:rsidRDefault="00F853B6" w:rsidP="00F853B6">
      <w:pPr>
        <w:ind w:firstLine="567"/>
        <w:jc w:val="center"/>
        <w:rPr>
          <w:rFonts w:ascii="GHEA Grapalat" w:hAnsi="GHEA Grapalat"/>
          <w:sz w:val="20"/>
          <w:lang w:val="hy-AM"/>
        </w:rPr>
      </w:pPr>
    </w:p>
    <w:p w:rsidR="00F853B6" w:rsidRPr="00C02B0F" w:rsidRDefault="00F853B6" w:rsidP="00F853B6">
      <w:pPr>
        <w:ind w:left="-66"/>
        <w:jc w:val="center"/>
        <w:rPr>
          <w:rFonts w:ascii="GHEA Grapalat" w:hAnsi="GHEA Grapalat"/>
          <w:b/>
          <w:sz w:val="20"/>
          <w:lang w:val="hy-AM"/>
        </w:rPr>
      </w:pPr>
      <w:r w:rsidRPr="00C02B0F">
        <w:rPr>
          <w:rFonts w:ascii="GHEA Grapalat" w:hAnsi="GHEA Grapalat"/>
          <w:b/>
          <w:sz w:val="20"/>
          <w:lang w:val="hy-AM"/>
        </w:rPr>
        <w:t>Գ Ն Ա Յ Ի Ն   Ա Ռ Ա Ջ Ա Ր Կ</w:t>
      </w:r>
    </w:p>
    <w:p w:rsidR="00F853B6" w:rsidRPr="00C02B0F" w:rsidRDefault="00F853B6" w:rsidP="00F853B6">
      <w:pPr>
        <w:ind w:firstLine="567"/>
        <w:rPr>
          <w:rFonts w:ascii="GHEA Grapalat" w:hAnsi="GHEA Grapalat"/>
          <w:lang w:val="hy-AM"/>
        </w:rPr>
      </w:pPr>
    </w:p>
    <w:p w:rsidR="00F853B6" w:rsidRPr="00C02B0F" w:rsidRDefault="00F853B6" w:rsidP="00F853B6">
      <w:pPr>
        <w:ind w:firstLine="567"/>
        <w:jc w:val="both"/>
        <w:rPr>
          <w:rFonts w:ascii="GHEA Grapalat" w:hAnsi="GHEA Grapalat" w:cs="Arial"/>
          <w:lang w:val="hy-AM"/>
        </w:rPr>
      </w:pPr>
      <w:r w:rsidRPr="00C02B0F">
        <w:rPr>
          <w:rFonts w:ascii="GHEA Grapalat" w:hAnsi="GHEA Grapalat" w:cs="Arial"/>
          <w:sz w:val="20"/>
          <w:szCs w:val="20"/>
          <w:lang w:val="es-ES"/>
        </w:rPr>
        <w:t xml:space="preserve">Ուսումնասիրելով </w:t>
      </w:r>
      <w:r w:rsidR="00822237">
        <w:rPr>
          <w:rFonts w:ascii="GHEA Grapalat" w:hAnsi="GHEA Grapalat" w:cs="Arial"/>
          <w:sz w:val="20"/>
          <w:szCs w:val="20"/>
          <w:lang w:val="es-ES"/>
        </w:rPr>
        <w:t xml:space="preserve"> «</w:t>
      </w:r>
      <w:r w:rsidR="002135CA">
        <w:rPr>
          <w:rFonts w:ascii="GHEA Grapalat" w:hAnsi="GHEA Grapalat" w:cs="Arial"/>
          <w:sz w:val="20"/>
          <w:szCs w:val="20"/>
          <w:lang w:val="es-ES"/>
        </w:rPr>
        <w:t>ԼՈՒՍ-ՀՄԱ-ԱՊՁԲ-17/2»</w:t>
      </w:r>
      <w:r w:rsidRPr="00C02B0F">
        <w:rPr>
          <w:rFonts w:ascii="GHEA Grapalat" w:hAnsi="GHEA Grapalat" w:cs="Arial"/>
          <w:sz w:val="20"/>
          <w:szCs w:val="20"/>
          <w:lang w:val="es-ES"/>
        </w:rPr>
        <w:t>* ծածկագրով ընթացակարգի հրավերը, այդ թվում կնքվելիք  պայմանագրի նախագիծը</w:t>
      </w:r>
      <w:r w:rsidRPr="00C02B0F">
        <w:rPr>
          <w:rFonts w:ascii="GHEA Grapalat" w:hAnsi="GHEA Grapalat" w:cs="Arial"/>
          <w:lang w:val="hy-AM"/>
        </w:rPr>
        <w:t xml:space="preserve">, </w:t>
      </w:r>
      <w:r w:rsidRPr="00C02B0F">
        <w:rPr>
          <w:rFonts w:ascii="GHEA Grapalat" w:hAnsi="GHEA Grapalat"/>
          <w:sz w:val="20"/>
          <w:u w:val="single"/>
          <w:lang w:val="hy-AM"/>
        </w:rPr>
        <w:t xml:space="preserve">                  </w:t>
      </w:r>
      <w:r w:rsidRPr="00C02B0F">
        <w:rPr>
          <w:rFonts w:ascii="GHEA Grapalat" w:hAnsi="GHEA Grapalat"/>
          <w:sz w:val="20"/>
          <w:u w:val="single"/>
          <w:lang w:val="hy-AM"/>
        </w:rPr>
        <w:tab/>
      </w:r>
      <w:r w:rsidRPr="00C02B0F">
        <w:rPr>
          <w:rFonts w:ascii="GHEA Grapalat" w:hAnsi="GHEA Grapalat"/>
          <w:sz w:val="20"/>
          <w:u w:val="single"/>
          <w:lang w:val="hy-AM"/>
        </w:rPr>
        <w:tab/>
      </w:r>
      <w:r w:rsidRPr="00C02B0F">
        <w:rPr>
          <w:rFonts w:ascii="GHEA Grapalat" w:hAnsi="GHEA Grapalat"/>
          <w:sz w:val="20"/>
          <w:u w:val="single"/>
          <w:lang w:val="hy-AM"/>
        </w:rPr>
        <w:tab/>
      </w:r>
      <w:r w:rsidRPr="00C02B0F">
        <w:rPr>
          <w:rFonts w:ascii="GHEA Grapalat" w:hAnsi="GHEA Grapalat"/>
          <w:sz w:val="20"/>
          <w:u w:val="single"/>
          <w:lang w:val="hy-AM"/>
        </w:rPr>
        <w:tab/>
        <w:t xml:space="preserve">     </w:t>
      </w:r>
      <w:r w:rsidRPr="00C02B0F">
        <w:rPr>
          <w:rFonts w:ascii="GHEA Grapalat" w:hAnsi="GHEA Grapalat"/>
          <w:sz w:val="20"/>
          <w:u w:val="single"/>
          <w:lang w:val="hy-AM"/>
        </w:rPr>
        <w:tab/>
      </w:r>
      <w:r w:rsidRPr="00C02B0F">
        <w:rPr>
          <w:rFonts w:ascii="GHEA Grapalat" w:hAnsi="GHEA Grapalat"/>
          <w:sz w:val="20"/>
          <w:u w:val="single"/>
          <w:lang w:val="hy-AM"/>
        </w:rPr>
        <w:tab/>
        <w:t xml:space="preserve">           </w:t>
      </w:r>
      <w:r w:rsidRPr="00C02B0F">
        <w:rPr>
          <w:rFonts w:ascii="GHEA Grapalat" w:hAnsi="GHEA Grapalat" w:cs="Arial"/>
          <w:sz w:val="20"/>
          <w:szCs w:val="20"/>
          <w:lang w:val="es-ES"/>
        </w:rPr>
        <w:t>-ն առաջարկում է</w:t>
      </w:r>
      <w:r w:rsidRPr="00C02B0F">
        <w:rPr>
          <w:rFonts w:ascii="GHEA Grapalat" w:hAnsi="GHEA Grapalat" w:cs="Arial"/>
          <w:lang w:val="hy-AM"/>
        </w:rPr>
        <w:t xml:space="preserve">   </w:t>
      </w:r>
    </w:p>
    <w:p w:rsidR="00F853B6" w:rsidRPr="00C02B0F" w:rsidRDefault="00F853B6" w:rsidP="00F853B6">
      <w:pPr>
        <w:ind w:firstLine="567"/>
        <w:jc w:val="both"/>
        <w:rPr>
          <w:rFonts w:ascii="GHEA Grapalat" w:hAnsi="GHEA Grapalat" w:cs="Arial"/>
        </w:rPr>
      </w:pPr>
      <w:r w:rsidRPr="00C02B0F">
        <w:rPr>
          <w:rFonts w:ascii="GHEA Grapalat" w:hAnsi="GHEA Grapalat" w:cs="Sylfaen"/>
          <w:vertAlign w:val="superscript"/>
          <w:lang w:val="hy-AM"/>
        </w:rPr>
        <w:t xml:space="preserve">                                                                                     մասնակցի անվանումը</w:t>
      </w:r>
    </w:p>
    <w:p w:rsidR="00F853B6" w:rsidRPr="00C02B0F" w:rsidRDefault="00F853B6" w:rsidP="00F853B6">
      <w:pPr>
        <w:jc w:val="both"/>
        <w:rPr>
          <w:rFonts w:ascii="GHEA Grapalat" w:hAnsi="GHEA Grapalat"/>
          <w:sz w:val="20"/>
          <w:lang w:val="hy-AM"/>
        </w:rPr>
      </w:pPr>
      <w:r w:rsidRPr="00C02B0F">
        <w:rPr>
          <w:rFonts w:ascii="GHEA Grapalat" w:hAnsi="GHEA Grapalat" w:cs="Arial"/>
          <w:sz w:val="20"/>
          <w:szCs w:val="20"/>
          <w:lang w:val="es-ES"/>
        </w:rPr>
        <w:t>պայմանագիրը կատարել ներքոհիշյալ ընդհանուր գներով.</w:t>
      </w:r>
    </w:p>
    <w:p w:rsidR="00B2572B" w:rsidRPr="00C02B0F" w:rsidRDefault="00B2572B" w:rsidP="00B2572B">
      <w:pPr>
        <w:jc w:val="center"/>
        <w:rPr>
          <w:rFonts w:ascii="GHEA Grapalat" w:hAnsi="GHEA Grapalat"/>
          <w:sz w:val="20"/>
          <w:lang w:val="hy-AM"/>
        </w:rPr>
      </w:pPr>
      <w:r w:rsidRPr="00C02B0F">
        <w:rPr>
          <w:rFonts w:ascii="GHEA Grapalat" w:hAnsi="GHEA Grapalat"/>
          <w:sz w:val="20"/>
          <w:szCs w:val="20"/>
          <w:lang w:val="es-ES"/>
        </w:rPr>
        <w:t xml:space="preserve">                                                                                                                                   </w:t>
      </w:r>
      <w:r w:rsidRPr="00C02B0F">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BE19D0"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Չափա-</w:t>
            </w:r>
          </w:p>
          <w:p w:rsidR="00B2572B" w:rsidRPr="00C02B0F" w:rsidRDefault="00B2572B" w:rsidP="00B2572B">
            <w:pPr>
              <w:jc w:val="center"/>
              <w:rPr>
                <w:rFonts w:ascii="GHEA Grapalat" w:hAnsi="GHEA Grapalat"/>
                <w:b/>
                <w:bCs/>
                <w:sz w:val="16"/>
                <w:lang w:val="es-ES"/>
              </w:rPr>
            </w:pPr>
            <w:r w:rsidRPr="00C02B0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 xml:space="preserve"> Արժեքը (ինքնարժեքի և կանխատեսվող շահույթի հանրագումարը)</w:t>
            </w:r>
          </w:p>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ԱԱՀ**</w:t>
            </w:r>
          </w:p>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Ընդհանուր գինը</w:t>
            </w:r>
          </w:p>
          <w:p w:rsidR="00B2572B" w:rsidRPr="00C02B0F" w:rsidRDefault="00B2572B" w:rsidP="00B2572B">
            <w:pPr>
              <w:jc w:val="center"/>
              <w:rPr>
                <w:rFonts w:ascii="GHEA Grapalat" w:hAnsi="GHEA Grapalat"/>
                <w:b/>
                <w:bCs/>
                <w:sz w:val="16"/>
                <w:szCs w:val="18"/>
                <w:lang w:val="es-ES"/>
              </w:rPr>
            </w:pPr>
            <w:r w:rsidRPr="00C02B0F">
              <w:rPr>
                <w:rFonts w:ascii="GHEA Grapalat" w:hAnsi="GHEA Grapalat"/>
                <w:b/>
                <w:bCs/>
                <w:sz w:val="16"/>
                <w:szCs w:val="18"/>
                <w:lang w:val="es-ES"/>
              </w:rPr>
              <w:t xml:space="preserve"> /տառերով և թվերով/</w:t>
            </w:r>
          </w:p>
        </w:tc>
      </w:tr>
      <w:tr w:rsidR="00B2572B" w:rsidRPr="00C02B0F"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C02B0F" w:rsidRDefault="00B2572B" w:rsidP="00B2572B">
            <w:pPr>
              <w:jc w:val="center"/>
              <w:rPr>
                <w:rFonts w:ascii="GHEA Grapalat" w:hAnsi="GHEA Grapalat"/>
                <w:b/>
                <w:i/>
                <w:sz w:val="16"/>
                <w:lang w:val="es-ES"/>
              </w:rPr>
            </w:pPr>
            <w:r w:rsidRPr="00C02B0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C02B0F" w:rsidRDefault="00B2572B" w:rsidP="00B2572B">
            <w:pPr>
              <w:jc w:val="center"/>
              <w:rPr>
                <w:rFonts w:ascii="GHEA Grapalat" w:hAnsi="GHEA Grapalat"/>
                <w:b/>
                <w:i/>
                <w:sz w:val="16"/>
                <w:lang w:val="es-ES"/>
              </w:rPr>
            </w:pPr>
            <w:r w:rsidRPr="00C02B0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C02B0F" w:rsidRDefault="00B2572B" w:rsidP="00B2572B">
            <w:pPr>
              <w:jc w:val="center"/>
              <w:rPr>
                <w:rFonts w:ascii="GHEA Grapalat" w:hAnsi="GHEA Grapalat"/>
                <w:i/>
                <w:sz w:val="16"/>
                <w:lang w:val="es-ES"/>
              </w:rPr>
            </w:pPr>
            <w:r w:rsidRPr="00C02B0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C02B0F" w:rsidRDefault="00B2572B" w:rsidP="00B2572B">
            <w:pPr>
              <w:jc w:val="center"/>
              <w:rPr>
                <w:rFonts w:ascii="GHEA Grapalat" w:hAnsi="GHEA Grapalat"/>
                <w:i/>
                <w:sz w:val="16"/>
                <w:lang w:val="es-ES"/>
              </w:rPr>
            </w:pPr>
            <w:r w:rsidRPr="00C02B0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C02B0F" w:rsidRDefault="00B2572B" w:rsidP="00B2572B">
            <w:pPr>
              <w:jc w:val="center"/>
              <w:rPr>
                <w:rFonts w:ascii="GHEA Grapalat" w:hAnsi="GHEA Grapalat"/>
                <w:i/>
                <w:sz w:val="16"/>
                <w:lang w:val="es-ES"/>
              </w:rPr>
            </w:pPr>
            <w:r w:rsidRPr="00C02B0F">
              <w:rPr>
                <w:rFonts w:ascii="GHEA Grapalat" w:hAnsi="GHEA Grapalat"/>
                <w:b/>
                <w:i/>
                <w:sz w:val="16"/>
                <w:lang w:val="es-ES"/>
              </w:rPr>
              <w:t>5=3+4</w:t>
            </w:r>
          </w:p>
        </w:tc>
      </w:tr>
      <w:tr w:rsidR="00B2572B" w:rsidRPr="00BE19D0"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jc w:val="center"/>
              <w:rPr>
                <w:rFonts w:ascii="GHEA Grapalat" w:hAnsi="GHEA Grapalat"/>
                <w:b/>
                <w:bCs/>
                <w:sz w:val="18"/>
                <w:lang w:val="es-ES"/>
              </w:rPr>
            </w:pPr>
            <w:r w:rsidRPr="00C02B0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18"/>
                <w:lang w:val="es-ES"/>
              </w:rPr>
            </w:pPr>
            <w:r w:rsidRPr="00C02B0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r>
      <w:tr w:rsidR="00B2572B" w:rsidRPr="00BE19D0"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jc w:val="center"/>
              <w:rPr>
                <w:rFonts w:ascii="GHEA Grapalat" w:hAnsi="GHEA Grapalat"/>
                <w:b/>
                <w:bCs/>
                <w:sz w:val="18"/>
                <w:lang w:val="es-ES"/>
              </w:rPr>
            </w:pPr>
            <w:r w:rsidRPr="00C02B0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18"/>
                <w:lang w:val="es-ES"/>
              </w:rPr>
            </w:pPr>
            <w:r w:rsidRPr="00C02B0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rPr>
                <w:rFonts w:ascii="GHEA Grapalat" w:hAnsi="GHEA Grapalat"/>
                <w:lang w:val="es-ES"/>
              </w:rPr>
            </w:pPr>
          </w:p>
        </w:tc>
      </w:tr>
      <w:tr w:rsidR="00B2572B" w:rsidRPr="00BE19D0"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jc w:val="center"/>
              <w:rPr>
                <w:rFonts w:ascii="GHEA Grapalat" w:hAnsi="GHEA Grapalat"/>
                <w:b/>
                <w:bCs/>
                <w:sz w:val="18"/>
                <w:lang w:val="es-ES"/>
              </w:rPr>
            </w:pPr>
            <w:r w:rsidRPr="00C02B0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18"/>
                <w:lang w:val="es-ES"/>
              </w:rPr>
            </w:pPr>
            <w:r w:rsidRPr="00C02B0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r>
      <w:tr w:rsidR="00B2572B" w:rsidRPr="00C02B0F"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jc w:val="center"/>
              <w:rPr>
                <w:rFonts w:ascii="GHEA Grapalat" w:hAnsi="GHEA Grapalat"/>
                <w:b/>
                <w:bCs/>
                <w:sz w:val="18"/>
                <w:lang w:val="es-ES"/>
              </w:rPr>
            </w:pPr>
            <w:r w:rsidRPr="00C02B0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18"/>
                <w:lang w:val="es-ES"/>
              </w:rPr>
            </w:pPr>
            <w:r w:rsidRPr="00C02B0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C02B0F" w:rsidRDefault="00B2572B" w:rsidP="00B2572B">
            <w:pPr>
              <w:jc w:val="center"/>
              <w:rPr>
                <w:rFonts w:ascii="GHEA Grapalat" w:hAnsi="GHEA Grapalat"/>
                <w:lang w:val="es-ES"/>
              </w:rPr>
            </w:pPr>
          </w:p>
        </w:tc>
      </w:tr>
      <w:tr w:rsidR="00B2572B" w:rsidRPr="00C02B0F"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jc w:val="center"/>
              <w:rPr>
                <w:rFonts w:ascii="GHEA Grapalat" w:hAnsi="GHEA Grapalat"/>
                <w:b/>
                <w:bCs/>
                <w:sz w:val="18"/>
                <w:lang w:val="es-ES"/>
              </w:rPr>
            </w:pPr>
            <w:r w:rsidRPr="00C02B0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18"/>
                <w:lang w:val="es-ES"/>
              </w:rPr>
            </w:pPr>
            <w:r w:rsidRPr="00C02B0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02B0F" w:rsidRDefault="00B2572B" w:rsidP="00B2572B">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02B0F" w:rsidRDefault="00B2572B" w:rsidP="00B2572B">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C02B0F" w:rsidRDefault="00B2572B" w:rsidP="00B2572B">
            <w:pPr>
              <w:jc w:val="center"/>
              <w:rPr>
                <w:rFonts w:ascii="GHEA Grapalat" w:hAnsi="GHEA Grapalat"/>
                <w:sz w:val="20"/>
                <w:lang w:val="es-ES"/>
              </w:rPr>
            </w:pPr>
          </w:p>
        </w:tc>
      </w:tr>
    </w:tbl>
    <w:p w:rsidR="00B2572B" w:rsidRPr="00C02B0F" w:rsidRDefault="00B2572B" w:rsidP="00B2572B">
      <w:pPr>
        <w:rPr>
          <w:rFonts w:ascii="GHEA Grapalat" w:hAnsi="GHEA Grapalat"/>
          <w:sz w:val="18"/>
          <w:szCs w:val="18"/>
          <w:lang w:val="es-ES"/>
        </w:rPr>
      </w:pPr>
    </w:p>
    <w:p w:rsidR="00B2572B" w:rsidRPr="00C02B0F" w:rsidRDefault="00B2572B" w:rsidP="00B2572B">
      <w:pPr>
        <w:rPr>
          <w:rFonts w:ascii="GHEA Grapalat" w:hAnsi="GHEA Grapalat"/>
          <w:sz w:val="18"/>
          <w:szCs w:val="18"/>
          <w:lang w:val="es-ES"/>
        </w:rPr>
      </w:pPr>
    </w:p>
    <w:p w:rsidR="00B2572B" w:rsidRPr="00C02B0F" w:rsidRDefault="00B2572B" w:rsidP="00B2572B">
      <w:pPr>
        <w:rPr>
          <w:rFonts w:ascii="GHEA Grapalat" w:hAnsi="GHEA Grapalat"/>
          <w:sz w:val="18"/>
          <w:szCs w:val="18"/>
          <w:lang w:val="hy-AM"/>
        </w:rPr>
      </w:pPr>
    </w:p>
    <w:p w:rsidR="00B2572B" w:rsidRPr="00C02B0F" w:rsidRDefault="00B2572B" w:rsidP="00B2572B">
      <w:pPr>
        <w:ind w:left="720" w:firstLine="720"/>
        <w:jc w:val="both"/>
        <w:rPr>
          <w:rFonts w:ascii="GHEA Grapalat" w:hAnsi="GHEA Grapalat"/>
          <w:sz w:val="20"/>
          <w:lang w:val="hy-AM"/>
        </w:rPr>
      </w:pPr>
      <w:r w:rsidRPr="00C02B0F">
        <w:rPr>
          <w:rFonts w:ascii="GHEA Grapalat" w:hAnsi="GHEA Grapalat"/>
          <w:sz w:val="20"/>
        </w:rPr>
        <w:t xml:space="preserve">     </w:t>
      </w:r>
      <w:r w:rsidRPr="00C02B0F">
        <w:rPr>
          <w:rFonts w:ascii="GHEA Grapalat" w:hAnsi="GHEA Grapalat"/>
          <w:sz w:val="20"/>
          <w:lang w:val="hy-AM"/>
        </w:rPr>
        <w:t xml:space="preserve">___________________________________________ </w:t>
      </w:r>
      <w:r w:rsidRPr="00C02B0F">
        <w:rPr>
          <w:rFonts w:ascii="GHEA Grapalat" w:hAnsi="GHEA Grapalat"/>
          <w:sz w:val="20"/>
          <w:lang w:val="hy-AM"/>
        </w:rPr>
        <w:tab/>
        <w:t xml:space="preserve">                </w:t>
      </w:r>
      <w:r w:rsidRPr="00C02B0F">
        <w:rPr>
          <w:rFonts w:ascii="GHEA Grapalat" w:hAnsi="GHEA Grapalat"/>
          <w:sz w:val="20"/>
        </w:rPr>
        <w:t xml:space="preserve">       </w:t>
      </w:r>
      <w:r w:rsidRPr="00C02B0F">
        <w:rPr>
          <w:rFonts w:ascii="GHEA Grapalat" w:hAnsi="GHEA Grapalat"/>
          <w:sz w:val="20"/>
          <w:lang w:val="hy-AM"/>
        </w:rPr>
        <w:t xml:space="preserve">_____________ </w:t>
      </w:r>
    </w:p>
    <w:p w:rsidR="00B2572B" w:rsidRPr="00C02B0F" w:rsidRDefault="00B2572B" w:rsidP="00B2572B">
      <w:pPr>
        <w:jc w:val="both"/>
        <w:rPr>
          <w:rFonts w:ascii="GHEA Grapalat" w:hAnsi="GHEA Grapalat"/>
          <w:sz w:val="20"/>
          <w:vertAlign w:val="superscript"/>
          <w:lang w:val="hy-AM"/>
        </w:rPr>
      </w:pPr>
      <w:r w:rsidRPr="00C02B0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02B0F">
        <w:rPr>
          <w:rFonts w:ascii="GHEA Grapalat" w:hAnsi="GHEA Grapalat"/>
          <w:sz w:val="20"/>
          <w:vertAlign w:val="superscript"/>
          <w:lang w:val="hy-AM"/>
        </w:rPr>
        <w:tab/>
      </w:r>
    </w:p>
    <w:p w:rsidR="00B2572B" w:rsidRPr="00C02B0F" w:rsidRDefault="00B2572B" w:rsidP="00B2572B">
      <w:pPr>
        <w:jc w:val="right"/>
        <w:rPr>
          <w:rFonts w:ascii="GHEA Grapalat" w:hAnsi="GHEA Grapalat"/>
          <w:sz w:val="20"/>
          <w:lang w:val="hy-AM"/>
        </w:rPr>
      </w:pPr>
      <w:r w:rsidRPr="00C02B0F">
        <w:rPr>
          <w:rFonts w:ascii="GHEA Grapalat" w:hAnsi="GHEA Grapalat"/>
          <w:sz w:val="20"/>
          <w:lang w:val="hy-AM"/>
        </w:rPr>
        <w:t xml:space="preserve">    </w:t>
      </w:r>
    </w:p>
    <w:p w:rsidR="00B2572B" w:rsidRPr="00C02B0F" w:rsidRDefault="00B2572B" w:rsidP="00B2572B">
      <w:pPr>
        <w:jc w:val="right"/>
        <w:rPr>
          <w:rFonts w:ascii="GHEA Grapalat" w:hAnsi="GHEA Grapalat"/>
          <w:sz w:val="20"/>
          <w:lang w:val="hy-AM"/>
        </w:rPr>
      </w:pPr>
      <w:r w:rsidRPr="00C02B0F">
        <w:rPr>
          <w:rFonts w:ascii="GHEA Grapalat" w:hAnsi="GHEA Grapalat"/>
          <w:sz w:val="20"/>
          <w:lang w:val="hy-AM"/>
        </w:rPr>
        <w:t>Կ. Տ.</w:t>
      </w:r>
      <w:r w:rsidRPr="00C02B0F">
        <w:rPr>
          <w:rFonts w:ascii="GHEA Grapalat" w:hAnsi="GHEA Grapalat"/>
          <w:sz w:val="20"/>
          <w:lang w:val="hy-AM"/>
        </w:rPr>
        <w:tab/>
      </w:r>
      <w:r w:rsidRPr="00C02B0F">
        <w:rPr>
          <w:rFonts w:ascii="GHEA Grapalat" w:hAnsi="GHEA Grapalat"/>
          <w:sz w:val="20"/>
          <w:lang w:val="hy-AM"/>
        </w:rPr>
        <w:tab/>
        <w:t xml:space="preserve"> </w:t>
      </w:r>
    </w:p>
    <w:p w:rsidR="00B2572B" w:rsidRPr="00C02B0F" w:rsidRDefault="00B2572B" w:rsidP="00B2572B">
      <w:pPr>
        <w:jc w:val="right"/>
        <w:rPr>
          <w:rFonts w:ascii="GHEA Grapalat" w:hAnsi="GHEA Grapalat"/>
          <w:sz w:val="20"/>
          <w:lang w:val="hy-AM"/>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rPr>
          <w:rFonts w:ascii="GHEA Grapalat" w:hAnsi="GHEA Grapalat" w:cs="Sylfaen"/>
          <w:i/>
          <w:sz w:val="16"/>
          <w:szCs w:val="16"/>
          <w:lang w:val="hy-AM" w:eastAsia="ru-RU"/>
        </w:rPr>
      </w:pPr>
    </w:p>
    <w:p w:rsidR="00B2572B" w:rsidRPr="00C02B0F" w:rsidRDefault="00B2572B" w:rsidP="00B2572B">
      <w:pPr>
        <w:pStyle w:val="BodyTextIndent3"/>
        <w:jc w:val="right"/>
        <w:rPr>
          <w:rFonts w:ascii="GHEA Grapalat" w:hAnsi="GHEA Grapalat"/>
          <w:i/>
          <w:lang w:val="hy-AM"/>
        </w:rPr>
      </w:pPr>
    </w:p>
    <w:p w:rsidR="00B2572B" w:rsidRPr="00C02B0F" w:rsidRDefault="00B2572B" w:rsidP="00B2572B">
      <w:pPr>
        <w:pStyle w:val="BodyTextIndent3"/>
        <w:jc w:val="right"/>
        <w:rPr>
          <w:rFonts w:ascii="GHEA Grapalat" w:hAnsi="GHEA Grapalat"/>
          <w:i/>
          <w:lang w:val="hy-AM"/>
        </w:rPr>
      </w:pPr>
    </w:p>
    <w:p w:rsidR="00D15E36" w:rsidRPr="00C02B0F" w:rsidRDefault="00D15E36" w:rsidP="00D15E36">
      <w:pPr>
        <w:pStyle w:val="BodyTextIndent3"/>
        <w:spacing w:line="240" w:lineRule="auto"/>
        <w:ind w:firstLine="0"/>
        <w:rPr>
          <w:rFonts w:ascii="GHEA Grapalat" w:hAnsi="GHEA Grapalat" w:cs="Sylfaen"/>
          <w:i/>
          <w:sz w:val="16"/>
          <w:szCs w:val="16"/>
          <w:lang w:val="hy-AM" w:eastAsia="ru-RU"/>
        </w:rPr>
      </w:pPr>
      <w:r w:rsidRPr="00C02B0F">
        <w:rPr>
          <w:rFonts w:ascii="GHEA Grapalat" w:hAnsi="GHEA Grapalat" w:cs="Sylfaen"/>
          <w:i/>
          <w:sz w:val="16"/>
          <w:szCs w:val="16"/>
          <w:lang w:val="hy-AM" w:eastAsia="ru-RU"/>
        </w:rPr>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15E36" w:rsidRPr="00C02B0F" w:rsidRDefault="00D15E36" w:rsidP="00D15E36">
      <w:pPr>
        <w:ind w:right="309"/>
        <w:jc w:val="both"/>
        <w:rPr>
          <w:rFonts w:ascii="GHEA Grapalat" w:hAnsi="GHEA Grapalat"/>
          <w:bCs/>
          <w:i/>
          <w:iCs/>
          <w:sz w:val="20"/>
          <w:lang w:val="es-ES"/>
        </w:rPr>
      </w:pPr>
      <w:r w:rsidRPr="00C02B0F">
        <w:rPr>
          <w:rFonts w:ascii="GHEA Grapalat" w:hAnsi="GHEA Grapalat"/>
          <w:bCs/>
          <w:i/>
          <w:sz w:val="18"/>
          <w:szCs w:val="18"/>
          <w:lang w:val="es-ES"/>
        </w:rPr>
        <w:t>**</w:t>
      </w:r>
      <w:r w:rsidRPr="00C02B0F">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C02B0F" w:rsidRDefault="00B2572B" w:rsidP="00B2572B">
      <w:pPr>
        <w:pStyle w:val="BodyTextIndent3"/>
        <w:jc w:val="right"/>
        <w:rPr>
          <w:rFonts w:ascii="GHEA Grapalat" w:hAnsi="GHEA Grapalat"/>
          <w:i/>
          <w:lang w:val="hy-AM"/>
        </w:rPr>
      </w:pPr>
    </w:p>
    <w:p w:rsidR="00B2572B" w:rsidRPr="00C02B0F" w:rsidRDefault="00B2572B" w:rsidP="00B2572B">
      <w:pPr>
        <w:pStyle w:val="BodyTextIndent3"/>
        <w:jc w:val="right"/>
        <w:rPr>
          <w:rFonts w:ascii="GHEA Grapalat" w:hAnsi="GHEA Grapalat"/>
          <w:i/>
          <w:lang w:val="es-ES" w:eastAsia="ru-RU"/>
        </w:rPr>
      </w:pPr>
    </w:p>
    <w:p w:rsidR="003A1486" w:rsidRPr="00C02B0F" w:rsidRDefault="003A1486" w:rsidP="003A1486">
      <w:pPr>
        <w:pStyle w:val="BodyTextIndent3"/>
        <w:ind w:firstLine="0"/>
        <w:rPr>
          <w:rFonts w:ascii="GHEA Grapalat" w:hAnsi="GHEA Grapalat"/>
          <w:i/>
          <w:lang w:val="es-ES" w:eastAsia="ru-RU"/>
        </w:rPr>
      </w:pPr>
    </w:p>
    <w:p w:rsidR="003A1486" w:rsidRPr="00C02B0F" w:rsidRDefault="003A1486" w:rsidP="003A1486">
      <w:pPr>
        <w:pStyle w:val="BodyTextIndent3"/>
        <w:ind w:firstLine="0"/>
        <w:rPr>
          <w:rFonts w:ascii="GHEA Grapalat" w:hAnsi="GHEA Grapalat"/>
          <w:i/>
          <w:lang w:val="es-ES" w:eastAsia="ru-RU"/>
        </w:rPr>
      </w:pPr>
    </w:p>
    <w:p w:rsidR="003A1486" w:rsidRPr="00C02B0F" w:rsidRDefault="003A1486" w:rsidP="003A1486">
      <w:pPr>
        <w:pStyle w:val="BodyTextIndent3"/>
        <w:ind w:firstLine="0"/>
        <w:rPr>
          <w:rFonts w:ascii="GHEA Grapalat" w:hAnsi="GHEA Grapalat"/>
          <w:i/>
          <w:lang w:val="es-ES" w:eastAsia="ru-RU"/>
        </w:rPr>
      </w:pPr>
    </w:p>
    <w:p w:rsidR="003A1486" w:rsidRPr="00C02B0F" w:rsidRDefault="003A1486" w:rsidP="003A1486">
      <w:pPr>
        <w:pStyle w:val="BodyTextIndent3"/>
        <w:ind w:firstLine="0"/>
        <w:rPr>
          <w:rFonts w:ascii="GHEA Grapalat" w:hAnsi="GHEA Grapalat"/>
          <w:i/>
          <w:lang w:val="es-ES" w:eastAsia="ru-RU"/>
        </w:rPr>
      </w:pPr>
    </w:p>
    <w:p w:rsidR="00F853B6" w:rsidRPr="00C02B0F" w:rsidRDefault="00F853B6" w:rsidP="003A1486">
      <w:pPr>
        <w:pStyle w:val="BodyTextIndent3"/>
        <w:ind w:firstLine="0"/>
        <w:jc w:val="right"/>
        <w:rPr>
          <w:rFonts w:ascii="GHEA Grapalat" w:hAnsi="GHEA Grapalat" w:cs="Sylfaen"/>
          <w:b/>
          <w:lang w:val="es-ES"/>
        </w:rPr>
      </w:pPr>
      <w:r w:rsidRPr="00C02B0F">
        <w:rPr>
          <w:rFonts w:ascii="GHEA Grapalat" w:hAnsi="GHEA Grapalat" w:cs="Sylfaen"/>
          <w:b/>
          <w:lang w:val="hy-AM"/>
        </w:rPr>
        <w:t xml:space="preserve">Հավելված </w:t>
      </w:r>
      <w:r w:rsidRPr="00C02B0F">
        <w:rPr>
          <w:rFonts w:ascii="GHEA Grapalat" w:hAnsi="GHEA Grapalat" w:cs="Sylfaen"/>
          <w:b/>
          <w:lang w:val="es-ES"/>
        </w:rPr>
        <w:t>5</w:t>
      </w:r>
    </w:p>
    <w:p w:rsidR="00F853B6" w:rsidRPr="00C02B0F" w:rsidRDefault="001E6080" w:rsidP="00F853B6">
      <w:pPr>
        <w:pStyle w:val="BodyTextIndent3"/>
        <w:spacing w:line="240" w:lineRule="auto"/>
        <w:jc w:val="right"/>
        <w:rPr>
          <w:rFonts w:ascii="GHEA Grapalat" w:hAnsi="GHEA Grapalat" w:cs="Arial"/>
          <w:b/>
          <w:lang w:val="es-ES"/>
        </w:rPr>
      </w:pPr>
      <w:r w:rsidRPr="00C02B0F">
        <w:rPr>
          <w:rFonts w:ascii="GHEA Grapalat" w:hAnsi="GHEA Grapalat"/>
          <w:lang w:val="es-ES"/>
        </w:rPr>
        <w:t>«</w:t>
      </w:r>
      <w:r w:rsidRPr="00C02B0F">
        <w:rPr>
          <w:rFonts w:ascii="GHEA Grapalat" w:hAnsi="GHEA Grapalat"/>
          <w:sz w:val="24"/>
          <w:szCs w:val="24"/>
        </w:rPr>
        <w:t>ԼՈՒՍ</w:t>
      </w:r>
      <w:r w:rsidRPr="00C02B0F">
        <w:rPr>
          <w:rFonts w:ascii="GHEA Grapalat" w:hAnsi="GHEA Grapalat"/>
          <w:sz w:val="24"/>
          <w:szCs w:val="24"/>
          <w:lang w:val="es-ES"/>
        </w:rPr>
        <w:t>-</w:t>
      </w:r>
      <w:r w:rsidRPr="00C02B0F">
        <w:rPr>
          <w:rFonts w:ascii="GHEA Grapalat" w:hAnsi="GHEA Grapalat"/>
          <w:sz w:val="24"/>
          <w:szCs w:val="24"/>
        </w:rPr>
        <w:t>ՀՄԱ</w:t>
      </w:r>
      <w:r w:rsidRPr="00C02B0F">
        <w:rPr>
          <w:rFonts w:ascii="GHEA Grapalat" w:hAnsi="GHEA Grapalat"/>
          <w:sz w:val="24"/>
          <w:szCs w:val="24"/>
          <w:lang w:val="es-ES"/>
        </w:rPr>
        <w:t>-</w:t>
      </w:r>
      <w:r w:rsidRPr="00C02B0F">
        <w:rPr>
          <w:rFonts w:ascii="GHEA Grapalat" w:hAnsi="GHEA Grapalat"/>
          <w:sz w:val="24"/>
          <w:szCs w:val="24"/>
        </w:rPr>
        <w:t>ԱՊՁԲ</w:t>
      </w:r>
      <w:r w:rsidR="00B22B17">
        <w:rPr>
          <w:rFonts w:ascii="GHEA Grapalat" w:hAnsi="GHEA Grapalat"/>
          <w:sz w:val="24"/>
          <w:szCs w:val="24"/>
          <w:lang w:val="es-ES"/>
        </w:rPr>
        <w:t>-17/2</w:t>
      </w:r>
      <w:r w:rsidRPr="00C02B0F">
        <w:rPr>
          <w:rFonts w:ascii="GHEA Grapalat" w:hAnsi="GHEA Grapalat"/>
          <w:sz w:val="24"/>
          <w:szCs w:val="24"/>
          <w:lang w:val="es-ES"/>
        </w:rPr>
        <w:t>»</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071D1C" w:rsidRPr="00C02B0F" w:rsidRDefault="00071D1C" w:rsidP="00071D1C">
      <w:pPr>
        <w:jc w:val="right"/>
        <w:rPr>
          <w:rFonts w:ascii="GHEA Grapalat" w:hAnsi="GHEA Grapalat"/>
          <w:i/>
          <w:sz w:val="20"/>
          <w:lang w:val="hy-AM"/>
        </w:rPr>
      </w:pPr>
    </w:p>
    <w:p w:rsidR="001E31D9" w:rsidRPr="00C02B0F" w:rsidRDefault="005D27E8" w:rsidP="001E31D9">
      <w:pPr>
        <w:ind w:left="-142" w:firstLine="142"/>
        <w:jc w:val="center"/>
        <w:rPr>
          <w:rFonts w:ascii="GHEA Grapalat" w:hAnsi="GHEA Grapalat" w:cs="Times Armenian"/>
          <w:b/>
          <w:lang w:val="hy-AM"/>
        </w:rPr>
      </w:pPr>
      <w:r w:rsidRPr="00C02B0F">
        <w:rPr>
          <w:rFonts w:ascii="GHEA Grapalat" w:hAnsi="GHEA Grapalat" w:cs="Sylfaen"/>
          <w:b/>
          <w:sz w:val="22"/>
          <w:lang w:val="hy-AM"/>
        </w:rPr>
        <w:t>ԼՈՒՍԱՑՈՒՅՑԵՐԻ ՄԱՏԱԿԱՐԱՐՄԱՆ</w:t>
      </w:r>
      <w:r w:rsidRPr="00C02B0F">
        <w:rPr>
          <w:rFonts w:ascii="GHEA Grapalat" w:hAnsi="GHEA Grapalat"/>
          <w:b/>
          <w:sz w:val="22"/>
          <w:lang w:val="hy-AM"/>
        </w:rPr>
        <w:t xml:space="preserve"> </w:t>
      </w:r>
      <w:r w:rsidRPr="00C02B0F">
        <w:rPr>
          <w:rFonts w:ascii="GHEA Grapalat" w:hAnsi="GHEA Grapalat" w:cs="Sylfaen"/>
          <w:b/>
          <w:sz w:val="22"/>
          <w:lang w:val="hy-AM"/>
        </w:rPr>
        <w:t>ՊԱՅՄԱՆԱԳԻՐ</w:t>
      </w:r>
      <w:r w:rsidRPr="00C02B0F">
        <w:rPr>
          <w:rFonts w:ascii="GHEA Grapalat" w:hAnsi="GHEA Grapalat" w:cs="Times Armenian"/>
          <w:b/>
          <w:sz w:val="22"/>
          <w:lang w:val="hy-AM"/>
        </w:rPr>
        <w:t xml:space="preserve">   </w:t>
      </w:r>
    </w:p>
    <w:p w:rsidR="001E31D9" w:rsidRPr="00C02B0F" w:rsidRDefault="001E31D9" w:rsidP="001E31D9">
      <w:pPr>
        <w:ind w:left="-142" w:firstLine="142"/>
        <w:jc w:val="center"/>
        <w:rPr>
          <w:rFonts w:ascii="GHEA Grapalat" w:hAnsi="GHEA Grapalat"/>
          <w:b/>
          <w:u w:val="single"/>
          <w:lang w:val="hy-AM"/>
        </w:rPr>
      </w:pPr>
      <w:r w:rsidRPr="00C02B0F">
        <w:rPr>
          <w:rFonts w:ascii="GHEA Grapalat" w:hAnsi="GHEA Grapalat"/>
          <w:b/>
          <w:lang w:val="hy-AM"/>
        </w:rPr>
        <w:t xml:space="preserve">N </w:t>
      </w:r>
      <w:r w:rsidR="00B22B17">
        <w:rPr>
          <w:rFonts w:ascii="GHEA Grapalat" w:hAnsi="GHEA Grapalat"/>
          <w:lang w:val="hy-AM"/>
        </w:rPr>
        <w:t>«ԼՈՒՍ-ՀՄԱ-ԱՊՁԲ-17/</w:t>
      </w:r>
      <w:r w:rsidR="00B22B17" w:rsidRPr="00BE19D0">
        <w:rPr>
          <w:rFonts w:ascii="GHEA Grapalat" w:hAnsi="GHEA Grapalat"/>
          <w:lang w:val="hy-AM"/>
        </w:rPr>
        <w:t>2</w:t>
      </w:r>
      <w:r w:rsidR="005D27E8" w:rsidRPr="00C02B0F">
        <w:rPr>
          <w:rFonts w:ascii="GHEA Grapalat" w:hAnsi="GHEA Grapalat"/>
          <w:lang w:val="hy-AM"/>
        </w:rPr>
        <w:t xml:space="preserve">»   </w:t>
      </w:r>
    </w:p>
    <w:p w:rsidR="001E31D9" w:rsidRPr="00C02B0F" w:rsidRDefault="001E31D9" w:rsidP="001E31D9">
      <w:pPr>
        <w:jc w:val="center"/>
        <w:rPr>
          <w:rFonts w:ascii="GHEA Grapalat" w:hAnsi="GHEA Grapalat" w:cs="Sylfaen"/>
          <w:sz w:val="20"/>
          <w:lang w:val="hy-AM"/>
        </w:rPr>
      </w:pPr>
    </w:p>
    <w:p w:rsidR="001E31D9" w:rsidRPr="00C02B0F" w:rsidRDefault="001E31D9" w:rsidP="001E31D9">
      <w:pPr>
        <w:tabs>
          <w:tab w:val="left" w:pos="720"/>
          <w:tab w:val="left" w:pos="1440"/>
          <w:tab w:val="left" w:pos="8865"/>
        </w:tabs>
        <w:jc w:val="both"/>
        <w:rPr>
          <w:rFonts w:ascii="GHEA Grapalat" w:hAnsi="GHEA Grapalat" w:cs="Sylfaen"/>
          <w:sz w:val="20"/>
          <w:lang w:val="hy-AM"/>
        </w:rPr>
      </w:pPr>
      <w:r w:rsidRPr="00C02B0F">
        <w:rPr>
          <w:rFonts w:ascii="GHEA Grapalat" w:hAnsi="GHEA Grapalat" w:cs="Sylfaen"/>
          <w:sz w:val="20"/>
          <w:lang w:val="hy-AM"/>
        </w:rPr>
        <w:tab/>
        <w:t xml:space="preserve">         ք. </w:t>
      </w:r>
      <w:r w:rsidRPr="00C02B0F">
        <w:rPr>
          <w:rFonts w:ascii="GHEA Grapalat" w:hAnsi="GHEA Grapalat" w:cs="Sylfaen"/>
          <w:sz w:val="20"/>
          <w:u w:val="single"/>
          <w:lang w:val="hy-AM"/>
        </w:rPr>
        <w:t xml:space="preserve">           </w:t>
      </w:r>
      <w:r w:rsidRPr="00C02B0F">
        <w:rPr>
          <w:rFonts w:ascii="GHEA Grapalat" w:hAnsi="GHEA Grapalat" w:cs="Sylfaen"/>
          <w:sz w:val="20"/>
          <w:lang w:val="hy-AM"/>
        </w:rPr>
        <w:t xml:space="preserve">                                                                                          </w:t>
      </w:r>
      <w:r w:rsidRPr="00C02B0F">
        <w:rPr>
          <w:rFonts w:ascii="GHEA Grapalat" w:hAnsi="GHEA Grapalat"/>
          <w:lang w:val="hy-AM"/>
        </w:rPr>
        <w:t>«</w:t>
      </w:r>
      <w:r w:rsidRPr="00C02B0F">
        <w:rPr>
          <w:rFonts w:ascii="GHEA Grapalat" w:hAnsi="GHEA Grapalat"/>
          <w:u w:val="single"/>
          <w:lang w:val="hy-AM"/>
        </w:rPr>
        <w:t xml:space="preserve">     </w:t>
      </w:r>
      <w:r w:rsidRPr="00C02B0F">
        <w:rPr>
          <w:rFonts w:ascii="GHEA Grapalat" w:hAnsi="GHEA Grapalat"/>
          <w:lang w:val="hy-AM"/>
        </w:rPr>
        <w:t xml:space="preserve">» </w:t>
      </w:r>
      <w:r w:rsidRPr="00C02B0F">
        <w:rPr>
          <w:rFonts w:ascii="GHEA Grapalat" w:hAnsi="GHEA Grapalat"/>
          <w:u w:val="single"/>
          <w:lang w:val="hy-AM"/>
        </w:rPr>
        <w:t xml:space="preserve">          </w:t>
      </w:r>
      <w:r w:rsidRPr="00C02B0F">
        <w:rPr>
          <w:rFonts w:ascii="GHEA Grapalat" w:hAnsi="GHEA Grapalat"/>
          <w:lang w:val="hy-AM"/>
        </w:rPr>
        <w:t xml:space="preserve"> </w:t>
      </w:r>
      <w:r w:rsidRPr="00C02B0F">
        <w:rPr>
          <w:rFonts w:ascii="GHEA Grapalat" w:hAnsi="GHEA Grapalat" w:cs="Sylfaen"/>
          <w:sz w:val="20"/>
          <w:lang w:val="hy-AM"/>
        </w:rPr>
        <w:t>20   թ.</w:t>
      </w:r>
    </w:p>
    <w:p w:rsidR="001E31D9" w:rsidRPr="00C02B0F" w:rsidRDefault="001E31D9" w:rsidP="001E31D9">
      <w:pPr>
        <w:tabs>
          <w:tab w:val="left" w:pos="720"/>
          <w:tab w:val="left" w:pos="1440"/>
          <w:tab w:val="left" w:pos="8865"/>
        </w:tabs>
        <w:jc w:val="both"/>
        <w:rPr>
          <w:rFonts w:ascii="GHEA Grapalat" w:hAnsi="GHEA Grapalat" w:cs="Sylfaen"/>
          <w:sz w:val="20"/>
          <w:lang w:val="hy-AM"/>
        </w:rPr>
      </w:pPr>
    </w:p>
    <w:p w:rsidR="001E31D9" w:rsidRPr="00C02B0F" w:rsidRDefault="005D27E8" w:rsidP="001E31D9">
      <w:pPr>
        <w:ind w:firstLine="720"/>
        <w:jc w:val="both"/>
        <w:rPr>
          <w:rFonts w:ascii="GHEA Grapalat" w:hAnsi="GHEA Grapalat"/>
          <w:sz w:val="20"/>
          <w:lang w:val="hy-AM"/>
        </w:rPr>
      </w:pPr>
      <w:r w:rsidRPr="00C02B0F">
        <w:rPr>
          <w:rFonts w:ascii="GHEA Grapalat" w:hAnsi="GHEA Grapalat"/>
          <w:sz w:val="20"/>
          <w:lang w:val="hy-AM"/>
        </w:rPr>
        <w:t>«Լուսանշան» ՊՈԱԿ-ը, ի դեմս ՊՈԱԿ-ի տնօրեն Է. Հարությունյանի, որը գործում է «Լուսանշան» ՊՈԱԿ-ի կանոնադրության հիման վրա,</w:t>
      </w:r>
      <w:r w:rsidR="001E31D9" w:rsidRPr="00C02B0F">
        <w:rPr>
          <w:rFonts w:ascii="GHEA Grapalat" w:hAnsi="GHEA Grapalat"/>
          <w:sz w:val="20"/>
          <w:lang w:val="hy-AM"/>
        </w:rPr>
        <w:t xml:space="preserve"> այսուհետ </w:t>
      </w:r>
      <w:r w:rsidR="001E31D9" w:rsidRPr="00C02B0F">
        <w:rPr>
          <w:rFonts w:ascii="GHEA Grapalat" w:hAnsi="GHEA Grapalat"/>
          <w:lang w:val="hy-AM"/>
        </w:rPr>
        <w:t>«</w:t>
      </w:r>
      <w:r w:rsidR="001E31D9" w:rsidRPr="00C02B0F">
        <w:rPr>
          <w:rFonts w:ascii="GHEA Grapalat" w:hAnsi="GHEA Grapalat"/>
          <w:sz w:val="20"/>
          <w:lang w:val="hy-AM"/>
        </w:rPr>
        <w:t>Գնորդ</w:t>
      </w:r>
      <w:r w:rsidR="001E31D9" w:rsidRPr="00C02B0F">
        <w:rPr>
          <w:rFonts w:ascii="GHEA Grapalat" w:hAnsi="GHEA Grapalat"/>
          <w:lang w:val="hy-AM"/>
        </w:rPr>
        <w:t>»</w:t>
      </w:r>
      <w:r w:rsidR="001E31D9" w:rsidRPr="00C02B0F">
        <w:rPr>
          <w:rFonts w:ascii="GHEA Grapalat" w:hAnsi="GHEA Grapalat"/>
          <w:sz w:val="20"/>
          <w:lang w:val="hy-AM"/>
        </w:rPr>
        <w:t xml:space="preserve">, մի կողմից,  և __________________-ը, ի դեմս տնօրեն _____________________-ի, որը գործում է </w:t>
      </w:r>
      <w:r w:rsidR="001E31D9" w:rsidRPr="00C02B0F">
        <w:rPr>
          <w:rFonts w:ascii="GHEA Grapalat" w:hAnsi="GHEA Grapalat"/>
          <w:sz w:val="20"/>
          <w:u w:val="single"/>
          <w:lang w:val="hy-AM"/>
        </w:rPr>
        <w:t xml:space="preserve">                       </w:t>
      </w:r>
      <w:r w:rsidR="001E31D9" w:rsidRPr="00C02B0F">
        <w:rPr>
          <w:rFonts w:ascii="GHEA Grapalat" w:hAnsi="GHEA Grapalat"/>
          <w:sz w:val="20"/>
          <w:lang w:val="hy-AM"/>
        </w:rPr>
        <w:t xml:space="preserve">-ի կանոնադրության հիման վրա, այսուհետ </w:t>
      </w:r>
      <w:r w:rsidR="001E31D9" w:rsidRPr="00C02B0F">
        <w:rPr>
          <w:rFonts w:ascii="GHEA Grapalat" w:hAnsi="GHEA Grapalat"/>
          <w:lang w:val="hy-AM"/>
        </w:rPr>
        <w:t>«</w:t>
      </w:r>
      <w:r w:rsidR="001E31D9" w:rsidRPr="00C02B0F">
        <w:rPr>
          <w:rFonts w:ascii="GHEA Grapalat" w:hAnsi="GHEA Grapalat"/>
          <w:sz w:val="20"/>
          <w:lang w:val="hy-AM"/>
        </w:rPr>
        <w:t>Վաճառող</w:t>
      </w:r>
      <w:r w:rsidR="001E31D9" w:rsidRPr="00C02B0F">
        <w:rPr>
          <w:rFonts w:ascii="GHEA Grapalat" w:hAnsi="GHEA Grapalat"/>
          <w:lang w:val="hy-AM"/>
        </w:rPr>
        <w:t>»</w:t>
      </w:r>
      <w:r w:rsidR="001E31D9" w:rsidRPr="00C02B0F">
        <w:rPr>
          <w:rFonts w:ascii="GHEA Grapalat" w:hAnsi="GHEA Grapalat"/>
          <w:sz w:val="20"/>
          <w:lang w:val="hy-AM"/>
        </w:rPr>
        <w:t xml:space="preserve"> մյուս կողմից, կնքեցին սույն պայմանագիրը հետևյալի մասին։</w:t>
      </w:r>
    </w:p>
    <w:p w:rsidR="001E31D9" w:rsidRPr="00C02B0F" w:rsidRDefault="001E31D9" w:rsidP="001E31D9">
      <w:pPr>
        <w:ind w:firstLine="709"/>
        <w:jc w:val="both"/>
        <w:rPr>
          <w:rFonts w:ascii="GHEA Grapalat" w:hAnsi="GHEA Grapalat"/>
          <w:b/>
          <w:sz w:val="20"/>
          <w:lang w:val="hy-AM"/>
        </w:rPr>
      </w:pPr>
    </w:p>
    <w:p w:rsidR="001E31D9" w:rsidRPr="00C02B0F" w:rsidRDefault="001E31D9" w:rsidP="001E31D9">
      <w:pPr>
        <w:ind w:firstLine="709"/>
        <w:jc w:val="center"/>
        <w:rPr>
          <w:rFonts w:ascii="GHEA Grapalat" w:hAnsi="GHEA Grapalat" w:cs="Times Armenian"/>
          <w:b/>
          <w:sz w:val="20"/>
          <w:lang w:val="hy-AM"/>
        </w:rPr>
      </w:pPr>
      <w:r w:rsidRPr="00C02B0F">
        <w:rPr>
          <w:rFonts w:ascii="GHEA Grapalat" w:hAnsi="GHEA Grapalat"/>
          <w:b/>
          <w:sz w:val="20"/>
          <w:lang w:val="hy-AM"/>
        </w:rPr>
        <w:t xml:space="preserve">1. </w:t>
      </w:r>
      <w:r w:rsidRPr="00C02B0F">
        <w:rPr>
          <w:rFonts w:ascii="GHEA Grapalat" w:hAnsi="GHEA Grapalat" w:cs="Sylfaen"/>
          <w:b/>
          <w:sz w:val="20"/>
          <w:lang w:val="hy-AM"/>
        </w:rPr>
        <w:t>ՊԱՅՄԱՆԱԳՐԻ</w:t>
      </w:r>
      <w:r w:rsidRPr="00C02B0F">
        <w:rPr>
          <w:rFonts w:ascii="GHEA Grapalat" w:hAnsi="GHEA Grapalat" w:cs="Times Armenian"/>
          <w:b/>
          <w:sz w:val="20"/>
          <w:lang w:val="hy-AM"/>
        </w:rPr>
        <w:t xml:space="preserve"> </w:t>
      </w:r>
      <w:r w:rsidRPr="00C02B0F">
        <w:rPr>
          <w:rFonts w:ascii="GHEA Grapalat" w:hAnsi="GHEA Grapalat" w:cs="Sylfaen"/>
          <w:b/>
          <w:sz w:val="20"/>
          <w:lang w:val="hy-AM"/>
        </w:rPr>
        <w:t>ԱՌԱՐԿԱՆ</w:t>
      </w:r>
    </w:p>
    <w:p w:rsidR="001E31D9" w:rsidRPr="00C02B0F" w:rsidRDefault="001E31D9" w:rsidP="001E31D9">
      <w:pPr>
        <w:ind w:firstLine="709"/>
        <w:jc w:val="center"/>
        <w:rPr>
          <w:rFonts w:ascii="GHEA Grapalat" w:hAnsi="GHEA Grapalat" w:cs="Times Armenian"/>
          <w:b/>
          <w:sz w:val="20"/>
          <w:lang w:val="hy-AM"/>
        </w:rPr>
      </w:pPr>
    </w:p>
    <w:p w:rsidR="005D27E8" w:rsidRPr="00C02B0F" w:rsidRDefault="001E31D9" w:rsidP="00E33519">
      <w:pPr>
        <w:ind w:firstLine="709"/>
        <w:jc w:val="both"/>
        <w:rPr>
          <w:rFonts w:ascii="GHEA Grapalat" w:hAnsi="GHEA Grapalat" w:cs="Sylfaen"/>
          <w:b/>
          <w:sz w:val="20"/>
          <w:lang w:val="hy-AM"/>
        </w:rPr>
      </w:pPr>
      <w:r w:rsidRPr="00C02B0F">
        <w:rPr>
          <w:rFonts w:ascii="GHEA Grapalat" w:hAnsi="GHEA Grapalat"/>
          <w:sz w:val="20"/>
          <w:lang w:val="hy-AM"/>
        </w:rPr>
        <w:t xml:space="preserve">1.1. </w:t>
      </w:r>
      <w:r w:rsidRPr="00C02B0F">
        <w:rPr>
          <w:rFonts w:ascii="GHEA Grapalat" w:hAnsi="GHEA Grapalat" w:cs="Sylfaen"/>
          <w:sz w:val="20"/>
          <w:lang w:val="hy-AM"/>
        </w:rPr>
        <w:t>Վաճառողը</w:t>
      </w:r>
      <w:r w:rsidRPr="00C02B0F">
        <w:rPr>
          <w:rFonts w:ascii="GHEA Grapalat" w:hAnsi="GHEA Grapalat" w:cs="Times Armenian"/>
          <w:sz w:val="20"/>
          <w:lang w:val="hy-AM"/>
        </w:rPr>
        <w:t xml:space="preserve"> </w:t>
      </w:r>
      <w:r w:rsidRPr="00C02B0F">
        <w:rPr>
          <w:rFonts w:ascii="GHEA Grapalat" w:hAnsi="GHEA Grapalat" w:cs="Sylfaen"/>
          <w:sz w:val="20"/>
          <w:lang w:val="hy-AM"/>
        </w:rPr>
        <w:t>պարտավորվում</w:t>
      </w:r>
      <w:r w:rsidRPr="00C02B0F">
        <w:rPr>
          <w:rFonts w:ascii="GHEA Grapalat" w:hAnsi="GHEA Grapalat" w:cs="Times Armenian"/>
          <w:sz w:val="20"/>
          <w:lang w:val="hy-AM"/>
        </w:rPr>
        <w:t xml:space="preserve"> </w:t>
      </w:r>
      <w:r w:rsidRPr="00C02B0F">
        <w:rPr>
          <w:rFonts w:ascii="GHEA Grapalat" w:hAnsi="GHEA Grapalat" w:cs="Sylfaen"/>
          <w:sz w:val="20"/>
          <w:lang w:val="hy-AM"/>
        </w:rPr>
        <w:t>է</w:t>
      </w:r>
      <w:r w:rsidRPr="00C02B0F">
        <w:rPr>
          <w:rFonts w:ascii="GHEA Grapalat" w:hAnsi="GHEA Grapalat" w:cs="Times Armenian"/>
          <w:sz w:val="20"/>
          <w:lang w:val="hy-AM"/>
        </w:rPr>
        <w:t xml:space="preserve"> </w:t>
      </w:r>
      <w:r w:rsidRPr="00C02B0F">
        <w:rPr>
          <w:rFonts w:ascii="GHEA Grapalat" w:hAnsi="GHEA Grapalat" w:cs="Sylfaen"/>
          <w:sz w:val="20"/>
          <w:lang w:val="hy-AM"/>
        </w:rPr>
        <w:t>սույն</w:t>
      </w:r>
      <w:r w:rsidRPr="00C02B0F">
        <w:rPr>
          <w:rFonts w:ascii="GHEA Grapalat" w:hAnsi="GHEA Grapalat" w:cs="Times Armenian"/>
          <w:sz w:val="20"/>
          <w:lang w:val="hy-AM"/>
        </w:rPr>
        <w:t xml:space="preserve"> </w:t>
      </w:r>
      <w:r w:rsidRPr="00C02B0F">
        <w:rPr>
          <w:rFonts w:ascii="GHEA Grapalat" w:hAnsi="GHEA Grapalat" w:cs="Sylfaen"/>
          <w:sz w:val="20"/>
          <w:lang w:val="hy-AM"/>
        </w:rPr>
        <w:t>պայմանա</w:t>
      </w:r>
      <w:r w:rsidRPr="00C02B0F">
        <w:rPr>
          <w:rFonts w:ascii="GHEA Grapalat" w:hAnsi="GHEA Grapalat" w:cs="Times Armenian"/>
          <w:sz w:val="20"/>
          <w:lang w:val="hy-AM"/>
        </w:rPr>
        <w:t>գ</w:t>
      </w:r>
      <w:r w:rsidRPr="00C02B0F">
        <w:rPr>
          <w:rFonts w:ascii="GHEA Grapalat" w:hAnsi="GHEA Grapalat" w:cs="Sylfaen"/>
          <w:sz w:val="20"/>
          <w:lang w:val="hy-AM"/>
        </w:rPr>
        <w:t>րով (այսուհետ</w:t>
      </w:r>
      <w:r w:rsidRPr="00C02B0F">
        <w:rPr>
          <w:rFonts w:ascii="GHEA Grapalat" w:hAnsi="GHEA Grapalat" w:cs="Times Armenian"/>
          <w:sz w:val="20"/>
          <w:lang w:val="hy-AM"/>
        </w:rPr>
        <w:t xml:space="preserve">` </w:t>
      </w:r>
      <w:r w:rsidRPr="00C02B0F">
        <w:rPr>
          <w:rFonts w:ascii="GHEA Grapalat" w:hAnsi="GHEA Grapalat" w:cs="Sylfaen"/>
          <w:sz w:val="20"/>
          <w:lang w:val="hy-AM"/>
        </w:rPr>
        <w:t>պայմանա</w:t>
      </w:r>
      <w:r w:rsidRPr="00C02B0F">
        <w:rPr>
          <w:rFonts w:ascii="GHEA Grapalat" w:hAnsi="GHEA Grapalat" w:cs="Times Armenian"/>
          <w:sz w:val="20"/>
          <w:lang w:val="hy-AM"/>
        </w:rPr>
        <w:t>գ</w:t>
      </w:r>
      <w:r w:rsidRPr="00C02B0F">
        <w:rPr>
          <w:rFonts w:ascii="GHEA Grapalat" w:hAnsi="GHEA Grapalat" w:cs="Sylfaen"/>
          <w:sz w:val="20"/>
          <w:lang w:val="hy-AM"/>
        </w:rPr>
        <w:t>իր) սահմանված</w:t>
      </w:r>
      <w:r w:rsidRPr="00C02B0F">
        <w:rPr>
          <w:rFonts w:ascii="GHEA Grapalat" w:hAnsi="GHEA Grapalat" w:cs="Times Armenian"/>
          <w:sz w:val="20"/>
          <w:lang w:val="hy-AM"/>
        </w:rPr>
        <w:t xml:space="preserve"> </w:t>
      </w:r>
      <w:r w:rsidRPr="00C02B0F">
        <w:rPr>
          <w:rFonts w:ascii="GHEA Grapalat" w:hAnsi="GHEA Grapalat" w:cs="Sylfaen"/>
          <w:sz w:val="20"/>
          <w:lang w:val="hy-AM"/>
        </w:rPr>
        <w:t>կար</w:t>
      </w:r>
      <w:r w:rsidRPr="00C02B0F">
        <w:rPr>
          <w:rFonts w:ascii="GHEA Grapalat" w:hAnsi="GHEA Grapalat" w:cs="Times Armenian"/>
          <w:sz w:val="20"/>
          <w:lang w:val="hy-AM"/>
        </w:rPr>
        <w:t>գ</w:t>
      </w:r>
      <w:r w:rsidRPr="00C02B0F">
        <w:rPr>
          <w:rFonts w:ascii="GHEA Grapalat" w:hAnsi="GHEA Grapalat" w:cs="Sylfaen"/>
          <w:sz w:val="20"/>
          <w:lang w:val="hy-AM"/>
        </w:rPr>
        <w:t>ով</w:t>
      </w:r>
      <w:r w:rsidRPr="00C02B0F">
        <w:rPr>
          <w:rFonts w:ascii="GHEA Grapalat" w:hAnsi="GHEA Grapalat" w:cs="Times Armenian"/>
          <w:sz w:val="20"/>
          <w:lang w:val="hy-AM"/>
        </w:rPr>
        <w:t xml:space="preserve">, </w:t>
      </w:r>
      <w:r w:rsidRPr="00C02B0F">
        <w:rPr>
          <w:rFonts w:ascii="GHEA Grapalat" w:hAnsi="GHEA Grapalat" w:cs="Sylfaen"/>
          <w:sz w:val="20"/>
          <w:lang w:val="hy-AM"/>
        </w:rPr>
        <w:t>ծավալներով,</w:t>
      </w:r>
      <w:r w:rsidRPr="00C02B0F">
        <w:rPr>
          <w:rFonts w:ascii="GHEA Grapalat" w:hAnsi="GHEA Grapalat" w:cs="Times Armenian"/>
          <w:sz w:val="20"/>
          <w:lang w:val="hy-AM"/>
        </w:rPr>
        <w:t xml:space="preserve"> ժամկետներում և հասցեով </w:t>
      </w:r>
      <w:r w:rsidRPr="00C02B0F">
        <w:rPr>
          <w:rFonts w:ascii="GHEA Grapalat" w:hAnsi="GHEA Grapalat" w:cs="Sylfaen"/>
          <w:sz w:val="20"/>
          <w:lang w:val="hy-AM"/>
        </w:rPr>
        <w:t>Գնորդին</w:t>
      </w:r>
      <w:r w:rsidRPr="00C02B0F">
        <w:rPr>
          <w:rFonts w:ascii="GHEA Grapalat" w:hAnsi="GHEA Grapalat" w:cs="Times Armenian"/>
          <w:sz w:val="20"/>
          <w:lang w:val="hy-AM"/>
        </w:rPr>
        <w:t xml:space="preserve"> </w:t>
      </w:r>
      <w:r w:rsidRPr="00C02B0F">
        <w:rPr>
          <w:rFonts w:ascii="GHEA Grapalat" w:hAnsi="GHEA Grapalat" w:cs="Sylfaen"/>
          <w:sz w:val="20"/>
          <w:lang w:val="hy-AM"/>
        </w:rPr>
        <w:t>մատակարարել</w:t>
      </w:r>
      <w:r w:rsidRPr="00C02B0F">
        <w:rPr>
          <w:rFonts w:ascii="GHEA Grapalat" w:hAnsi="GHEA Grapalat" w:cs="Times Armenian"/>
          <w:sz w:val="20"/>
          <w:lang w:val="hy-AM"/>
        </w:rPr>
        <w:t xml:space="preserve"> պ</w:t>
      </w:r>
      <w:r w:rsidRPr="00C02B0F">
        <w:rPr>
          <w:rFonts w:ascii="GHEA Grapalat" w:hAnsi="GHEA Grapalat" w:cs="Sylfaen"/>
          <w:sz w:val="20"/>
          <w:lang w:val="hy-AM"/>
        </w:rPr>
        <w:t>այմանա</w:t>
      </w:r>
      <w:r w:rsidRPr="00C02B0F">
        <w:rPr>
          <w:rFonts w:ascii="GHEA Grapalat" w:hAnsi="GHEA Grapalat"/>
          <w:sz w:val="20"/>
          <w:lang w:val="hy-AM"/>
        </w:rPr>
        <w:t>գ</w:t>
      </w:r>
      <w:r w:rsidRPr="00C02B0F">
        <w:rPr>
          <w:rFonts w:ascii="GHEA Grapalat" w:hAnsi="GHEA Grapalat" w:cs="Sylfaen"/>
          <w:sz w:val="20"/>
          <w:lang w:val="hy-AM"/>
        </w:rPr>
        <w:t>րի</w:t>
      </w:r>
      <w:r w:rsidRPr="00C02B0F">
        <w:rPr>
          <w:rFonts w:ascii="GHEA Grapalat" w:hAnsi="GHEA Grapalat" w:cs="Times Armenian"/>
          <w:sz w:val="20"/>
          <w:lang w:val="hy-AM"/>
        </w:rPr>
        <w:t xml:space="preserve"> N 1 </w:t>
      </w:r>
      <w:r w:rsidRPr="00C02B0F">
        <w:rPr>
          <w:rFonts w:ascii="GHEA Grapalat" w:hAnsi="GHEA Grapalat" w:cs="Sylfaen"/>
          <w:sz w:val="20"/>
          <w:lang w:val="hy-AM"/>
        </w:rPr>
        <w:t>հավելվածով`</w:t>
      </w:r>
      <w:r w:rsidRPr="00C02B0F">
        <w:rPr>
          <w:rFonts w:ascii="GHEA Grapalat" w:hAnsi="GHEA Grapalat" w:cs="Times Armenian"/>
          <w:sz w:val="20"/>
          <w:lang w:val="hy-AM"/>
        </w:rPr>
        <w:t xml:space="preserve"> </w:t>
      </w:r>
      <w:r w:rsidRPr="00C02B0F">
        <w:rPr>
          <w:rFonts w:ascii="GHEA Grapalat" w:hAnsi="GHEA Grapalat" w:cs="Sylfaen"/>
          <w:sz w:val="20"/>
          <w:lang w:val="hy-AM"/>
        </w:rPr>
        <w:t>Տեխնիկական</w:t>
      </w:r>
      <w:r w:rsidRPr="00C02B0F">
        <w:rPr>
          <w:rFonts w:ascii="GHEA Grapalat" w:hAnsi="GHEA Grapalat" w:cs="Times Armenian"/>
          <w:sz w:val="20"/>
          <w:lang w:val="hy-AM"/>
        </w:rPr>
        <w:t xml:space="preserve"> </w:t>
      </w:r>
      <w:r w:rsidRPr="00C02B0F">
        <w:rPr>
          <w:rFonts w:ascii="GHEA Grapalat" w:hAnsi="GHEA Grapalat" w:cs="Sylfaen"/>
          <w:sz w:val="20"/>
          <w:lang w:val="hy-AM"/>
        </w:rPr>
        <w:t>բնութա</w:t>
      </w:r>
      <w:r w:rsidRPr="00C02B0F">
        <w:rPr>
          <w:rFonts w:ascii="GHEA Grapalat" w:hAnsi="GHEA Grapalat" w:cs="Times Armenian"/>
          <w:sz w:val="20"/>
          <w:lang w:val="hy-AM"/>
        </w:rPr>
        <w:t>գի</w:t>
      </w:r>
      <w:r w:rsidRPr="00C02B0F">
        <w:rPr>
          <w:rFonts w:ascii="GHEA Grapalat" w:hAnsi="GHEA Grapalat" w:cs="Sylfaen"/>
          <w:sz w:val="20"/>
          <w:lang w:val="hy-AM"/>
        </w:rPr>
        <w:t>ր-գնման-ժամանակացուցով նախատեսված</w:t>
      </w:r>
      <w:r w:rsidRPr="00C02B0F">
        <w:rPr>
          <w:rFonts w:ascii="GHEA Grapalat" w:hAnsi="GHEA Grapalat" w:cs="Times Armenian"/>
          <w:sz w:val="20"/>
          <w:lang w:val="hy-AM"/>
        </w:rPr>
        <w:t xml:space="preserve"> ապրանքը (այսուհետ` ապրանք), </w:t>
      </w:r>
      <w:r w:rsidRPr="00C02B0F">
        <w:rPr>
          <w:rFonts w:ascii="GHEA Grapalat" w:hAnsi="GHEA Grapalat" w:cs="Sylfaen"/>
          <w:sz w:val="20"/>
          <w:lang w:val="hy-AM"/>
        </w:rPr>
        <w:t>իսկ</w:t>
      </w:r>
      <w:r w:rsidRPr="00C02B0F">
        <w:rPr>
          <w:rFonts w:ascii="GHEA Grapalat" w:hAnsi="GHEA Grapalat" w:cs="Times Armenian"/>
          <w:sz w:val="20"/>
          <w:lang w:val="hy-AM"/>
        </w:rPr>
        <w:t xml:space="preserve"> </w:t>
      </w:r>
      <w:r w:rsidRPr="00C02B0F">
        <w:rPr>
          <w:rFonts w:ascii="GHEA Grapalat" w:hAnsi="GHEA Grapalat" w:cs="Sylfaen"/>
          <w:sz w:val="20"/>
          <w:lang w:val="hy-AM"/>
        </w:rPr>
        <w:t>Գնորդը</w:t>
      </w:r>
      <w:r w:rsidRPr="00C02B0F">
        <w:rPr>
          <w:rFonts w:ascii="GHEA Grapalat" w:hAnsi="GHEA Grapalat" w:cs="Times Armenian"/>
          <w:sz w:val="20"/>
          <w:lang w:val="hy-AM"/>
        </w:rPr>
        <w:t xml:space="preserve"> </w:t>
      </w:r>
      <w:r w:rsidRPr="00C02B0F">
        <w:rPr>
          <w:rFonts w:ascii="GHEA Grapalat" w:hAnsi="GHEA Grapalat" w:cs="Sylfaen"/>
          <w:sz w:val="20"/>
          <w:lang w:val="hy-AM"/>
        </w:rPr>
        <w:t>պարտավորվում</w:t>
      </w:r>
      <w:r w:rsidRPr="00C02B0F">
        <w:rPr>
          <w:rFonts w:ascii="GHEA Grapalat" w:hAnsi="GHEA Grapalat" w:cs="Times Armenian"/>
          <w:sz w:val="20"/>
          <w:lang w:val="hy-AM"/>
        </w:rPr>
        <w:t xml:space="preserve"> </w:t>
      </w:r>
      <w:r w:rsidRPr="00C02B0F">
        <w:rPr>
          <w:rFonts w:ascii="GHEA Grapalat" w:hAnsi="GHEA Grapalat" w:cs="Sylfaen"/>
          <w:sz w:val="20"/>
          <w:lang w:val="hy-AM"/>
        </w:rPr>
        <w:t>է</w:t>
      </w:r>
      <w:r w:rsidRPr="00C02B0F">
        <w:rPr>
          <w:rFonts w:ascii="GHEA Grapalat" w:hAnsi="GHEA Grapalat" w:cs="Times Armenian"/>
          <w:sz w:val="20"/>
          <w:lang w:val="hy-AM"/>
        </w:rPr>
        <w:t xml:space="preserve"> </w:t>
      </w:r>
      <w:r w:rsidRPr="00C02B0F">
        <w:rPr>
          <w:rFonts w:ascii="GHEA Grapalat" w:hAnsi="GHEA Grapalat" w:cs="Sylfaen"/>
          <w:sz w:val="20"/>
          <w:lang w:val="hy-AM"/>
        </w:rPr>
        <w:t>ընդունել</w:t>
      </w:r>
      <w:r w:rsidRPr="00C02B0F">
        <w:rPr>
          <w:rFonts w:ascii="GHEA Grapalat" w:hAnsi="GHEA Grapalat" w:cs="Times Armenian"/>
          <w:sz w:val="20"/>
          <w:lang w:val="hy-AM"/>
        </w:rPr>
        <w:t xml:space="preserve"> ա</w:t>
      </w:r>
      <w:r w:rsidRPr="00C02B0F">
        <w:rPr>
          <w:rFonts w:ascii="GHEA Grapalat" w:hAnsi="GHEA Grapalat" w:cs="Sylfaen"/>
          <w:sz w:val="20"/>
          <w:lang w:val="hy-AM"/>
        </w:rPr>
        <w:t>պրանքը</w:t>
      </w:r>
      <w:r w:rsidRPr="00C02B0F">
        <w:rPr>
          <w:rFonts w:ascii="GHEA Grapalat" w:hAnsi="GHEA Grapalat" w:cs="Times Armenian"/>
          <w:sz w:val="20"/>
          <w:lang w:val="hy-AM"/>
        </w:rPr>
        <w:t xml:space="preserve"> </w:t>
      </w:r>
      <w:r w:rsidRPr="00C02B0F">
        <w:rPr>
          <w:rFonts w:ascii="GHEA Grapalat" w:hAnsi="GHEA Grapalat" w:cs="Sylfaen"/>
          <w:sz w:val="20"/>
          <w:lang w:val="hy-AM"/>
        </w:rPr>
        <w:t>և</w:t>
      </w:r>
      <w:r w:rsidRPr="00C02B0F">
        <w:rPr>
          <w:rFonts w:ascii="GHEA Grapalat" w:hAnsi="GHEA Grapalat" w:cs="Times Armenian"/>
          <w:sz w:val="20"/>
          <w:lang w:val="hy-AM"/>
        </w:rPr>
        <w:t xml:space="preserve"> </w:t>
      </w:r>
      <w:r w:rsidRPr="00C02B0F">
        <w:rPr>
          <w:rFonts w:ascii="GHEA Grapalat" w:hAnsi="GHEA Grapalat" w:cs="Sylfaen"/>
          <w:sz w:val="20"/>
          <w:lang w:val="hy-AM"/>
        </w:rPr>
        <w:t>վճարել</w:t>
      </w:r>
      <w:r w:rsidRPr="00C02B0F">
        <w:rPr>
          <w:rFonts w:ascii="GHEA Grapalat" w:hAnsi="GHEA Grapalat" w:cs="Times Armenian"/>
          <w:sz w:val="20"/>
          <w:lang w:val="hy-AM"/>
        </w:rPr>
        <w:t xml:space="preserve"> </w:t>
      </w:r>
      <w:r w:rsidRPr="00C02B0F">
        <w:rPr>
          <w:rFonts w:ascii="GHEA Grapalat" w:hAnsi="GHEA Grapalat" w:cs="Sylfaen"/>
          <w:sz w:val="20"/>
          <w:lang w:val="hy-AM"/>
        </w:rPr>
        <w:t>դրա</w:t>
      </w:r>
      <w:r w:rsidRPr="00C02B0F">
        <w:rPr>
          <w:rFonts w:ascii="GHEA Grapalat" w:hAnsi="GHEA Grapalat" w:cs="Times Armenian"/>
          <w:sz w:val="20"/>
          <w:lang w:val="hy-AM"/>
        </w:rPr>
        <w:t xml:space="preserve"> </w:t>
      </w:r>
      <w:r w:rsidRPr="00C02B0F">
        <w:rPr>
          <w:rFonts w:ascii="GHEA Grapalat" w:hAnsi="GHEA Grapalat" w:cs="Sylfaen"/>
          <w:sz w:val="20"/>
          <w:lang w:val="hy-AM"/>
        </w:rPr>
        <w:t>համար</w:t>
      </w:r>
      <w:r w:rsidRPr="00C02B0F">
        <w:rPr>
          <w:rFonts w:ascii="GHEA Grapalat" w:hAnsi="GHEA Grapalat" w:cs="Times Armenian"/>
          <w:sz w:val="20"/>
          <w:lang w:val="hy-AM"/>
        </w:rPr>
        <w:t xml:space="preserve">։ </w:t>
      </w:r>
    </w:p>
    <w:p w:rsidR="001E31D9" w:rsidRPr="00C02B0F" w:rsidRDefault="001E31D9" w:rsidP="001E31D9">
      <w:pPr>
        <w:ind w:firstLine="709"/>
        <w:jc w:val="both"/>
        <w:rPr>
          <w:rFonts w:ascii="GHEA Grapalat" w:hAnsi="GHEA Grapalat" w:cs="Times Armenian"/>
          <w:sz w:val="20"/>
          <w:lang w:val="hy-AM"/>
        </w:rPr>
      </w:pPr>
    </w:p>
    <w:p w:rsidR="001E31D9" w:rsidRPr="00C02B0F" w:rsidRDefault="001E31D9" w:rsidP="001E31D9">
      <w:pPr>
        <w:ind w:firstLine="709"/>
        <w:jc w:val="both"/>
        <w:rPr>
          <w:rFonts w:ascii="GHEA Grapalat" w:hAnsi="GHEA Grapalat" w:cs="Times Armenian"/>
          <w:sz w:val="20"/>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sz w:val="20"/>
          <w:lang w:val="hy-AM"/>
        </w:rPr>
        <w:tab/>
      </w:r>
      <w:r w:rsidRPr="00C02B0F">
        <w:rPr>
          <w:rFonts w:ascii="GHEA Grapalat" w:hAnsi="GHEA Grapalat"/>
          <w:b/>
          <w:sz w:val="20"/>
          <w:lang w:val="hy-AM"/>
        </w:rPr>
        <w:t>2. ԿՈՂՄԵՐԻ ԻՐԱՎՈՒՆՔՆԵՐԸ ԵՎ ՊԱՐՏԱԿԱՆՈՒԹՅՈՒՆՆԵՐԸ</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b/>
          <w:sz w:val="20"/>
          <w:lang w:val="hy-AM"/>
        </w:rPr>
        <w:t>2.1 Գնորդն իրավունք ունի`</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344749" w:rsidRPr="00C02B0F">
        <w:rPr>
          <w:rFonts w:ascii="GHEA Grapalat" w:hAnsi="GHEA Grapalat"/>
          <w:sz w:val="20"/>
          <w:u w:val="single"/>
          <w:lang w:val="hy-AM"/>
        </w:rPr>
        <w:t>մեկ</w:t>
      </w:r>
      <w:r w:rsidR="004401C8" w:rsidRPr="00C02B0F">
        <w:rPr>
          <w:rFonts w:ascii="GHEA Grapalat" w:hAnsi="GHEA Grapalat"/>
          <w:sz w:val="20"/>
          <w:u w:val="single"/>
          <w:lang w:val="hy-AM"/>
        </w:rPr>
        <w:t xml:space="preserve"> </w:t>
      </w:r>
      <w:r w:rsidRPr="00C02B0F">
        <w:rPr>
          <w:rFonts w:ascii="GHEA Grapalat" w:hAnsi="GHEA Grapalat"/>
          <w:sz w:val="20"/>
          <w:lang w:val="hy-AM"/>
        </w:rPr>
        <w:t>օրից ավելի:</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ա) պահանջել հատուցելու ապրանքի անպատշաճ որակի լինելու պատճառով իր կատարած ծախսերը.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գ) հրաժարվել պայմանագիրը կատարելուց և պահանջել վերադարձնելու ապրանքի համար վճարված գումարը: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2.1.3 Եթե հանձնվել է պայմանագրով որոշվածից պակաս քանակի ապրանք, ապա`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ա)  պահանջել լրացնելու ապրանքի պակաս հանձնված քանակը,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2.1.4 Եթե հանձնվել է տեսակի պայմանի խախտմամբ ապրանք,  իր ընտրությամբ`</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pStyle w:val="BodyTextIndent3"/>
        <w:spacing w:line="240" w:lineRule="auto"/>
        <w:ind w:firstLine="0"/>
        <w:rPr>
          <w:rFonts w:ascii="GHEA Grapalat" w:hAnsi="GHEA Grapalat" w:cs="Sylfaen"/>
          <w:i/>
          <w:sz w:val="16"/>
          <w:szCs w:val="16"/>
          <w:lang w:val="hy-AM" w:eastAsia="ru-RU"/>
        </w:rPr>
      </w:pPr>
      <w:r w:rsidRPr="00C02B0F">
        <w:rPr>
          <w:rFonts w:ascii="GHEA Grapalat" w:hAnsi="GHEA Grapalat" w:cs="Sylfaen"/>
          <w:i/>
          <w:sz w:val="16"/>
          <w:szCs w:val="16"/>
          <w:lang w:val="hy-AM" w:eastAsia="ru-RU"/>
        </w:rPr>
        <w:lastRenderedPageBreak/>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C02B0F" w:rsidRDefault="001E31D9" w:rsidP="001E31D9">
      <w:pPr>
        <w:tabs>
          <w:tab w:val="left" w:pos="720"/>
        </w:tabs>
        <w:ind w:firstLine="709"/>
        <w:jc w:val="both"/>
        <w:rPr>
          <w:rFonts w:ascii="GHEA Grapalat" w:hAnsi="GHEA Grapalat"/>
          <w:sz w:val="20"/>
          <w:lang w:val="hy-AM"/>
        </w:rPr>
      </w:pPr>
      <w:r w:rsidRPr="00C02B0F">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E31D9" w:rsidRPr="00C02B0F" w:rsidRDefault="001E31D9" w:rsidP="001E31D9">
      <w:pPr>
        <w:tabs>
          <w:tab w:val="left" w:pos="720"/>
        </w:tabs>
        <w:ind w:firstLine="709"/>
        <w:jc w:val="both"/>
        <w:rPr>
          <w:rFonts w:ascii="GHEA Grapalat" w:hAnsi="GHEA Grapalat"/>
          <w:sz w:val="20"/>
          <w:lang w:val="hy-AM"/>
        </w:rPr>
      </w:pPr>
      <w:r w:rsidRPr="00C02B0F">
        <w:rPr>
          <w:rFonts w:ascii="GHEA Grapalat" w:hAnsi="GHEA Grapalat"/>
          <w:sz w:val="20"/>
          <w:lang w:val="hy-AM"/>
        </w:rPr>
        <w:tab/>
        <w:t>2.1.7.1 Վաճառողի կողմից պայմանագիրը խախտելն էական է համարվում, եթե`</w:t>
      </w:r>
    </w:p>
    <w:p w:rsidR="001E31D9" w:rsidRPr="00C02B0F" w:rsidRDefault="001E31D9" w:rsidP="001E31D9">
      <w:pPr>
        <w:tabs>
          <w:tab w:val="left" w:pos="720"/>
        </w:tabs>
        <w:ind w:firstLine="709"/>
        <w:jc w:val="both"/>
        <w:rPr>
          <w:rFonts w:ascii="GHEA Grapalat" w:hAnsi="GHEA Grapalat"/>
          <w:sz w:val="20"/>
          <w:lang w:val="hy-AM"/>
        </w:rPr>
      </w:pPr>
      <w:r w:rsidRPr="00C02B0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E31D9" w:rsidRPr="00C02B0F" w:rsidRDefault="001E31D9" w:rsidP="001E31D9">
      <w:pPr>
        <w:tabs>
          <w:tab w:val="left" w:pos="720"/>
        </w:tabs>
        <w:ind w:firstLine="709"/>
        <w:jc w:val="both"/>
        <w:rPr>
          <w:rFonts w:ascii="GHEA Grapalat" w:hAnsi="GHEA Grapalat"/>
          <w:sz w:val="20"/>
          <w:lang w:val="hy-AM"/>
        </w:rPr>
      </w:pPr>
      <w:r w:rsidRPr="00C02B0F">
        <w:rPr>
          <w:rFonts w:ascii="GHEA Grapalat" w:hAnsi="GHEA Grapalat"/>
          <w:sz w:val="20"/>
          <w:lang w:val="hy-AM"/>
        </w:rPr>
        <w:tab/>
        <w:t xml:space="preserve">բ) ապրանքի մատակարարման ժամկետները խախտվել են </w:t>
      </w:r>
      <w:r w:rsidR="00344749" w:rsidRPr="00C02B0F">
        <w:rPr>
          <w:rFonts w:ascii="GHEA Grapalat" w:hAnsi="GHEA Grapalat"/>
          <w:sz w:val="20"/>
          <w:u w:val="single"/>
          <w:lang w:val="hy-AM"/>
        </w:rPr>
        <w:t>մեկ</w:t>
      </w:r>
      <w:r w:rsidRPr="00C02B0F">
        <w:rPr>
          <w:rFonts w:ascii="GHEA Grapalat" w:hAnsi="GHEA Grapalat"/>
          <w:sz w:val="20"/>
          <w:lang w:val="hy-AM"/>
        </w:rPr>
        <w:t xml:space="preserve"> օրից ավելի,</w:t>
      </w:r>
    </w:p>
    <w:p w:rsidR="001E31D9" w:rsidRPr="00C02B0F" w:rsidRDefault="001E31D9" w:rsidP="001E31D9">
      <w:pPr>
        <w:tabs>
          <w:tab w:val="left" w:pos="720"/>
        </w:tabs>
        <w:ind w:firstLine="709"/>
        <w:jc w:val="both"/>
        <w:rPr>
          <w:rFonts w:ascii="GHEA Grapalat" w:hAnsi="GHEA Grapalat"/>
          <w:sz w:val="20"/>
          <w:lang w:val="hy-AM"/>
        </w:rPr>
      </w:pPr>
      <w:r w:rsidRPr="00C02B0F">
        <w:rPr>
          <w:rFonts w:ascii="GHEA Grapalat" w:hAnsi="GHEA Grapalat"/>
          <w:sz w:val="20"/>
          <w:lang w:val="hy-AM"/>
        </w:rPr>
        <w:t>2.1.8 Զննել ապրանքը և հայտնաբերված թերությունների մասին անհապաղ տեղեկացնել Վաճառողին։</w:t>
      </w:r>
    </w:p>
    <w:p w:rsidR="001E31D9" w:rsidRPr="00C02B0F" w:rsidRDefault="001E31D9" w:rsidP="001E31D9">
      <w:pPr>
        <w:tabs>
          <w:tab w:val="left" w:pos="720"/>
        </w:tabs>
        <w:ind w:firstLine="709"/>
        <w:jc w:val="both"/>
        <w:rPr>
          <w:rFonts w:ascii="GHEA Grapalat" w:hAnsi="GHEA Grapalat"/>
          <w:sz w:val="12"/>
          <w:szCs w:val="12"/>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b/>
          <w:sz w:val="20"/>
          <w:lang w:val="hy-AM"/>
        </w:rPr>
        <w:t>2.2 Գնորդը պարտավոր է`</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b/>
          <w:sz w:val="20"/>
          <w:lang w:val="hy-AM"/>
        </w:rPr>
        <w:t>2.3 Վաճառողն իրավունք ունի`</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2.3.1 Գնորդից պահանջել ընդունելու պայմանագրով նախատեսված </w:t>
      </w:r>
      <w:r w:rsidRPr="00C02B0F">
        <w:rPr>
          <w:rFonts w:ascii="GHEA Grapalat" w:hAnsi="GHEA Grapalat" w:cs="Sylfaen"/>
          <w:sz w:val="20"/>
          <w:lang w:val="hy-AM"/>
        </w:rPr>
        <w:t>կար</w:t>
      </w:r>
      <w:r w:rsidRPr="00C02B0F">
        <w:rPr>
          <w:rFonts w:ascii="GHEA Grapalat" w:hAnsi="GHEA Grapalat" w:cs="Times Armenian"/>
          <w:sz w:val="20"/>
          <w:lang w:val="hy-AM"/>
        </w:rPr>
        <w:t>գ</w:t>
      </w:r>
      <w:r w:rsidRPr="00C02B0F">
        <w:rPr>
          <w:rFonts w:ascii="GHEA Grapalat" w:hAnsi="GHEA Grapalat" w:cs="Sylfaen"/>
          <w:sz w:val="20"/>
          <w:lang w:val="hy-AM"/>
        </w:rPr>
        <w:t>ով</w:t>
      </w:r>
      <w:r w:rsidRPr="00C02B0F">
        <w:rPr>
          <w:rFonts w:ascii="GHEA Grapalat" w:hAnsi="GHEA Grapalat" w:cs="Times Armenian"/>
          <w:sz w:val="20"/>
          <w:lang w:val="hy-AM"/>
        </w:rPr>
        <w:t xml:space="preserve">, </w:t>
      </w:r>
      <w:r w:rsidRPr="00C02B0F">
        <w:rPr>
          <w:rFonts w:ascii="GHEA Grapalat" w:hAnsi="GHEA Grapalat" w:cs="Sylfaen"/>
          <w:sz w:val="20"/>
          <w:lang w:val="hy-AM"/>
        </w:rPr>
        <w:t>ծավալներով,</w:t>
      </w:r>
      <w:r w:rsidRPr="00C02B0F">
        <w:rPr>
          <w:rFonts w:ascii="GHEA Grapalat" w:hAnsi="GHEA Grapalat" w:cs="Times Armenian"/>
          <w:sz w:val="20"/>
          <w:lang w:val="hy-AM"/>
        </w:rPr>
        <w:t xml:space="preserve"> ժամկետներում և հասցեով</w:t>
      </w:r>
      <w:r w:rsidRPr="00C02B0F">
        <w:rPr>
          <w:rFonts w:ascii="GHEA Grapalat" w:hAnsi="GHEA Grapalat"/>
          <w:sz w:val="20"/>
          <w:lang w:val="hy-AM"/>
        </w:rPr>
        <w:t xml:space="preserve"> մատակարարված ապրանքը: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2.3.2 Գնորդից պահանջել վճարելու պայմանագրով նախատեսված </w:t>
      </w:r>
      <w:r w:rsidRPr="00C02B0F">
        <w:rPr>
          <w:rFonts w:ascii="GHEA Grapalat" w:hAnsi="GHEA Grapalat" w:cs="Sylfaen"/>
          <w:sz w:val="20"/>
          <w:lang w:val="hy-AM"/>
        </w:rPr>
        <w:t>կար</w:t>
      </w:r>
      <w:r w:rsidRPr="00C02B0F">
        <w:rPr>
          <w:rFonts w:ascii="GHEA Grapalat" w:hAnsi="GHEA Grapalat" w:cs="Times Armenian"/>
          <w:sz w:val="20"/>
          <w:lang w:val="hy-AM"/>
        </w:rPr>
        <w:t>գ</w:t>
      </w:r>
      <w:r w:rsidRPr="00C02B0F">
        <w:rPr>
          <w:rFonts w:ascii="GHEA Grapalat" w:hAnsi="GHEA Grapalat" w:cs="Sylfaen"/>
          <w:sz w:val="20"/>
          <w:lang w:val="hy-AM"/>
        </w:rPr>
        <w:t>ով</w:t>
      </w:r>
      <w:r w:rsidRPr="00C02B0F">
        <w:rPr>
          <w:rFonts w:ascii="GHEA Grapalat" w:hAnsi="GHEA Grapalat" w:cs="Times Armenian"/>
          <w:sz w:val="20"/>
          <w:lang w:val="hy-AM"/>
        </w:rPr>
        <w:t xml:space="preserve">, </w:t>
      </w:r>
      <w:r w:rsidRPr="00C02B0F">
        <w:rPr>
          <w:rFonts w:ascii="GHEA Grapalat" w:hAnsi="GHEA Grapalat" w:cs="Sylfaen"/>
          <w:sz w:val="20"/>
          <w:lang w:val="hy-AM"/>
        </w:rPr>
        <w:t>ծավալներով,</w:t>
      </w:r>
      <w:r w:rsidRPr="00C02B0F">
        <w:rPr>
          <w:rFonts w:ascii="GHEA Grapalat" w:hAnsi="GHEA Grapalat" w:cs="Times Armenian"/>
          <w:sz w:val="20"/>
          <w:lang w:val="hy-AM"/>
        </w:rPr>
        <w:t xml:space="preserve"> ժամկետներում և հասցեով</w:t>
      </w:r>
      <w:r w:rsidRPr="00C02B0F">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2.3.4 Միակողմանի լուծել պայմանագիրը (լրիվ կամ մասնակի), եթե Գնորդն էականորեն խախտել է պայմանագիրը: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2.3.5 Գնորդի համաձայնությամբ վաղաժամկետ մատակարարել ապրանքը։ </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b/>
          <w:sz w:val="20"/>
          <w:lang w:val="hy-AM"/>
        </w:rPr>
        <w:t>2.4 Վաճառողը պարտավոր է`</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2.4.1 Գնորդին հանձնել ապրանքը` պայմանագրով նախատեսված կարգով, </w:t>
      </w:r>
      <w:r w:rsidRPr="00C02B0F">
        <w:rPr>
          <w:rFonts w:ascii="GHEA Grapalat" w:hAnsi="GHEA Grapalat" w:cs="Sylfaen"/>
          <w:sz w:val="20"/>
          <w:lang w:val="hy-AM"/>
        </w:rPr>
        <w:t>ծավալներով,</w:t>
      </w:r>
      <w:r w:rsidRPr="00C02B0F">
        <w:rPr>
          <w:rFonts w:ascii="GHEA Grapalat" w:hAnsi="GHEA Grapalat" w:cs="Times Armenian"/>
          <w:sz w:val="20"/>
          <w:lang w:val="hy-AM"/>
        </w:rPr>
        <w:t xml:space="preserve"> ժամկետներում և հասցեով: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2.4.3 Գնորդին հանձնել երրորդ անձանց իրավունքներից ազատ ապրանք:</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2.4.9 Գնորդին հանձնել ապրանքի պատկանելիքները և համապատասխան փաստաթղթերը։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C02B0F" w:rsidRDefault="001E31D9" w:rsidP="001E31D9">
      <w:pPr>
        <w:ind w:firstLine="709"/>
        <w:jc w:val="both"/>
        <w:rPr>
          <w:rFonts w:ascii="GHEA Grapalat" w:hAnsi="GHEA Grapalat"/>
          <w:lang w:val="hy-AM"/>
        </w:rPr>
      </w:pP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3. ՊԱՅՄԱՆԱԳՐԻ ԳԻՆԸ ԵՎ ՎՃԱՐՄԱՆ ԿԱՐԳԸ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3.1  Պայմանագրի գինը կազմում է ________________</w:t>
      </w:r>
      <w:r w:rsidR="00527AAB" w:rsidRPr="00BE19D0">
        <w:rPr>
          <w:rFonts w:ascii="GHEA Grapalat" w:hAnsi="GHEA Grapalat"/>
          <w:sz w:val="20"/>
          <w:lang w:val="hy-AM"/>
        </w:rPr>
        <w:t xml:space="preserve"> (---------)</w:t>
      </w:r>
      <w:r w:rsidRPr="00C02B0F">
        <w:rPr>
          <w:rFonts w:ascii="GHEA Grapalat" w:hAnsi="GHEA Grapalat"/>
          <w:sz w:val="20"/>
          <w:lang w:val="hy-AM"/>
        </w:rPr>
        <w:t xml:space="preserve"> ՀՀ դրամ, ներառյալ ԱԱՀ-ն</w:t>
      </w:r>
      <w:r w:rsidRPr="00C02B0F">
        <w:rPr>
          <w:rStyle w:val="FootnoteReference"/>
          <w:rFonts w:ascii="GHEA Grapalat" w:hAnsi="GHEA Grapalat"/>
          <w:sz w:val="20"/>
          <w:lang w:val="hy-AM"/>
        </w:rPr>
        <w:footnoteReference w:id="3"/>
      </w:r>
      <w:r w:rsidRPr="00C02B0F">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C02B0F" w:rsidRDefault="001E31D9" w:rsidP="001E31D9">
      <w:pPr>
        <w:ind w:firstLine="720"/>
        <w:jc w:val="both"/>
        <w:rPr>
          <w:rFonts w:ascii="GHEA Grapalat" w:hAnsi="GHEA Grapalat" w:cs="Sylfaen"/>
          <w:sz w:val="20"/>
          <w:lang w:val="hy-AM"/>
        </w:rPr>
      </w:pPr>
      <w:r w:rsidRPr="00C02B0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E31D9" w:rsidRPr="00C02B0F" w:rsidRDefault="008108B7" w:rsidP="001E31D9">
      <w:pPr>
        <w:ind w:firstLine="709"/>
        <w:jc w:val="both"/>
        <w:rPr>
          <w:rFonts w:ascii="GHEA Grapalat" w:hAnsi="GHEA Grapalat"/>
          <w:sz w:val="20"/>
          <w:lang w:val="hy-AM"/>
        </w:rPr>
      </w:pPr>
      <w:r w:rsidRPr="00C02B0F">
        <w:rPr>
          <w:rFonts w:ascii="GHEA Grapalat" w:hAnsi="GHEA Grapalat"/>
          <w:sz w:val="20"/>
          <w:lang w:val="hy-AM"/>
        </w:rPr>
        <w:t>3.2</w:t>
      </w:r>
      <w:r w:rsidR="001E31D9" w:rsidRPr="00C02B0F">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C02B0F" w:rsidRDefault="001E31D9" w:rsidP="001E31D9">
      <w:pPr>
        <w:ind w:firstLine="720"/>
        <w:jc w:val="both"/>
        <w:rPr>
          <w:rFonts w:ascii="GHEA Grapalat" w:hAnsi="GHEA Grapalat" w:cs="Sylfaen"/>
          <w:i/>
          <w:sz w:val="20"/>
          <w:u w:val="single"/>
          <w:lang w:val="hy-AM"/>
        </w:rPr>
      </w:pP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4. ԱՊՐԱՆՔԻ ՈՐԱԿԸ ԵՎ ԵՐԱՇԽԻՔԸ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5. ԱՊՐԱՆՔԻ ՀԱՆՁՆՈՒՄԸ ԵՎ ԸՆԴՈՒՆՈՒՄԸ</w:t>
      </w:r>
    </w:p>
    <w:p w:rsidR="001E31D9" w:rsidRPr="00C02B0F" w:rsidRDefault="001E31D9" w:rsidP="001E31D9">
      <w:pPr>
        <w:spacing w:line="276" w:lineRule="auto"/>
        <w:ind w:firstLine="720"/>
        <w:jc w:val="both"/>
        <w:rPr>
          <w:rFonts w:ascii="GHEA Grapalat" w:hAnsi="GHEA Grapalat" w:cs="Sylfaen"/>
          <w:sz w:val="20"/>
          <w:lang w:val="hy-AM"/>
        </w:rPr>
      </w:pPr>
      <w:r w:rsidRPr="00C02B0F">
        <w:rPr>
          <w:rFonts w:ascii="GHEA Grapalat" w:hAnsi="GHEA Grapalat"/>
          <w:sz w:val="20"/>
          <w:lang w:val="hy-AM"/>
        </w:rPr>
        <w:t xml:space="preserve">5.1 Մատակարարված ապրանքն </w:t>
      </w:r>
      <w:r w:rsidRPr="00C02B0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C02B0F" w:rsidRDefault="001E31D9" w:rsidP="001E31D9">
      <w:pPr>
        <w:spacing w:line="276" w:lineRule="auto"/>
        <w:ind w:firstLine="720"/>
        <w:jc w:val="both"/>
        <w:rPr>
          <w:rFonts w:ascii="GHEA Grapalat" w:hAnsi="GHEA Grapalat" w:cs="Sylfaen"/>
          <w:sz w:val="20"/>
          <w:szCs w:val="20"/>
          <w:lang w:val="hy-AM"/>
        </w:rPr>
      </w:pPr>
      <w:r w:rsidRPr="00C02B0F">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8F2F39" w:rsidRPr="00C02B0F">
        <w:rPr>
          <w:rFonts w:ascii="GHEA Grapalat" w:hAnsi="GHEA Grapalat" w:cs="Sylfaen"/>
          <w:sz w:val="20"/>
          <w:lang w:val="hy-AM"/>
        </w:rPr>
        <w:t>երկու</w:t>
      </w:r>
      <w:r w:rsidRPr="00C02B0F">
        <w:rPr>
          <w:rFonts w:ascii="GHEA Grapalat" w:hAnsi="GHEA Grapalat" w:cs="Sylfaen"/>
          <w:sz w:val="20"/>
          <w:lang w:val="hy-AM"/>
        </w:rPr>
        <w:t xml:space="preserve"> օրինակ</w:t>
      </w:r>
      <w:r w:rsidRPr="00C02B0F">
        <w:rPr>
          <w:rFonts w:ascii="GHEA Grapalat" w:hAnsi="GHEA Grapalat" w:cs="Sylfaen"/>
          <w:sz w:val="20"/>
          <w:szCs w:val="20"/>
          <w:lang w:val="hy-AM"/>
        </w:rPr>
        <w:t xml:space="preserve"> (հավելված N 3): </w:t>
      </w:r>
    </w:p>
    <w:p w:rsidR="001E31D9" w:rsidRPr="00C02B0F" w:rsidRDefault="001E31D9" w:rsidP="001E31D9">
      <w:pPr>
        <w:ind w:firstLine="720"/>
        <w:jc w:val="both"/>
        <w:rPr>
          <w:rFonts w:ascii="GHEA Grapalat" w:hAnsi="GHEA Grapalat" w:cs="Sylfaen"/>
          <w:sz w:val="20"/>
          <w:lang w:val="hy-AM"/>
        </w:rPr>
      </w:pPr>
      <w:r w:rsidRPr="00C02B0F">
        <w:rPr>
          <w:rFonts w:ascii="GHEA Grapalat" w:hAnsi="GHEA Grapalat" w:cs="Sylfaen"/>
          <w:sz w:val="20"/>
          <w:lang w:val="hy-AM"/>
        </w:rPr>
        <w:t xml:space="preserve">5.2 Հանձնման-ընդունման արձանագրությունը ստորագրվում է, եթե </w:t>
      </w:r>
      <w:r w:rsidRPr="00C02B0F">
        <w:rPr>
          <w:rFonts w:ascii="GHEA Grapalat" w:hAnsi="GHEA Grapalat"/>
          <w:sz w:val="20"/>
          <w:lang w:val="pt-BR"/>
        </w:rPr>
        <w:t xml:space="preserve">մատակարարված ապրանքը </w:t>
      </w:r>
      <w:r w:rsidRPr="00C02B0F">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C02B0F" w:rsidRDefault="001E31D9" w:rsidP="001E31D9">
      <w:pPr>
        <w:ind w:firstLine="720"/>
        <w:jc w:val="both"/>
        <w:rPr>
          <w:rFonts w:ascii="GHEA Grapalat" w:hAnsi="GHEA Grapalat" w:cs="Sylfaen"/>
          <w:sz w:val="20"/>
          <w:lang w:val="hy-AM"/>
        </w:rPr>
      </w:pPr>
      <w:r w:rsidRPr="00C02B0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E31D9" w:rsidRPr="00C02B0F" w:rsidRDefault="001E31D9" w:rsidP="001E31D9">
      <w:pPr>
        <w:ind w:firstLine="720"/>
        <w:jc w:val="both"/>
        <w:rPr>
          <w:rFonts w:ascii="GHEA Grapalat" w:hAnsi="GHEA Grapalat" w:cs="Sylfaen"/>
          <w:sz w:val="20"/>
          <w:lang w:val="hy-AM"/>
        </w:rPr>
      </w:pPr>
      <w:r w:rsidRPr="00C02B0F">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5.3 Գնորդը հանձնման-ընդունման արձանագրությունը ստանալու </w:t>
      </w:r>
      <w:r w:rsidRPr="00C02B0F">
        <w:rPr>
          <w:rFonts w:ascii="GHEA Grapalat" w:hAnsi="GHEA Grapalat" w:cs="Sylfaen"/>
          <w:sz w:val="20"/>
          <w:szCs w:val="20"/>
          <w:lang w:val="hy-AM"/>
        </w:rPr>
        <w:t xml:space="preserve">օրվան հաջորդող աշխատանքային օրվանից հաշված </w:t>
      </w:r>
      <w:r w:rsidR="00A00C26" w:rsidRPr="00C02B0F">
        <w:rPr>
          <w:rFonts w:ascii="GHEA Grapalat" w:hAnsi="GHEA Grapalat" w:cs="Sylfaen"/>
          <w:sz w:val="20"/>
          <w:szCs w:val="20"/>
          <w:u w:val="single"/>
          <w:lang w:val="hy-AM"/>
        </w:rPr>
        <w:t>երկու</w:t>
      </w:r>
      <w:r w:rsidRPr="00C02B0F">
        <w:rPr>
          <w:rFonts w:ascii="GHEA Grapalat" w:hAnsi="GHEA Grapalat" w:cs="Sylfaen"/>
          <w:sz w:val="20"/>
          <w:szCs w:val="20"/>
          <w:lang w:val="hy-AM"/>
        </w:rPr>
        <w:t xml:space="preserve"> աշխատանքային օրվա ընթացքում </w:t>
      </w:r>
      <w:r w:rsidRPr="00C02B0F">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C02B0F" w:rsidRDefault="001E31D9" w:rsidP="001E31D9">
      <w:pPr>
        <w:spacing w:line="276" w:lineRule="auto"/>
        <w:ind w:firstLine="720"/>
        <w:jc w:val="both"/>
        <w:rPr>
          <w:rFonts w:ascii="GHEA Grapalat" w:hAnsi="GHEA Grapalat" w:cs="Sylfaen"/>
          <w:sz w:val="20"/>
          <w:lang w:val="hy-AM"/>
        </w:rPr>
      </w:pPr>
      <w:r w:rsidRPr="00C02B0F">
        <w:rPr>
          <w:rFonts w:ascii="GHEA Grapalat" w:hAnsi="GHEA Grapalat"/>
          <w:sz w:val="20"/>
          <w:lang w:val="hy-AM"/>
        </w:rPr>
        <w:t xml:space="preserve">5.4 </w:t>
      </w:r>
      <w:r w:rsidRPr="00C02B0F">
        <w:rPr>
          <w:rFonts w:ascii="GHEA Grapalat" w:hAnsi="GHEA Grapalat" w:cs="Sylfaen"/>
          <w:sz w:val="20"/>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C02B0F">
        <w:rPr>
          <w:rFonts w:ascii="GHEA Grapalat" w:hAnsi="GHEA Grapalat" w:cs="Sylfaen"/>
          <w:sz w:val="20"/>
          <w:lang w:val="hy-AM"/>
        </w:rPr>
        <w:lastRenderedPageBreak/>
        <w:t>պայմանագրի 5.3 կետով սահման</w:t>
      </w:r>
      <w:r w:rsidRPr="00C02B0F">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C02B0F">
        <w:rPr>
          <w:rFonts w:ascii="GHEA Grapalat" w:hAnsi="GHEA Grapalat" w:cs="Sylfaen"/>
          <w:sz w:val="20"/>
          <w:lang w:val="hy-AM"/>
        </w:rPr>
        <w:softHyphen/>
        <w:t xml:space="preserve">գրությունը: </w:t>
      </w:r>
    </w:p>
    <w:p w:rsidR="001E31D9" w:rsidRPr="00C02B0F" w:rsidRDefault="001E31D9" w:rsidP="001E31D9">
      <w:pPr>
        <w:ind w:firstLine="720"/>
        <w:jc w:val="both"/>
        <w:rPr>
          <w:rFonts w:ascii="GHEA Grapalat" w:hAnsi="GHEA Grapalat" w:cs="Sylfaen"/>
          <w:sz w:val="20"/>
          <w:lang w:val="hy-AM"/>
        </w:rPr>
      </w:pPr>
      <w:r w:rsidRPr="00C02B0F">
        <w:rPr>
          <w:rFonts w:ascii="GHEA Grapalat" w:hAnsi="GHEA Grapalat" w:cs="Sylfaen"/>
          <w:sz w:val="20"/>
          <w:lang w:val="hy-AM"/>
        </w:rPr>
        <w:t xml:space="preserve"> </w:t>
      </w: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6. ԿՈՂՄԵՐԻ ՊԱՏԱՍԽԱՆԱՏՎՈՒԹՅՈՒՆԸ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C02B0F">
        <w:rPr>
          <w:rFonts w:ascii="GHEA Grapalat" w:hAnsi="GHEA Grapalat" w:cs="Sylfaen"/>
          <w:sz w:val="20"/>
          <w:lang w:val="hy-AM"/>
        </w:rPr>
        <w:t>(զրո ամբողջ հինգ հարյուրերրորդական) տոկոսի</w:t>
      </w:r>
      <w:r w:rsidRPr="00C02B0F">
        <w:rPr>
          <w:rFonts w:ascii="GHEA Grapalat" w:hAnsi="GHEA Grapalat"/>
          <w:sz w:val="20"/>
          <w:lang w:val="hy-AM"/>
        </w:rPr>
        <w:t xml:space="preserve">  չափով։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02B0F">
        <w:rPr>
          <w:rFonts w:ascii="GHEA Grapalat" w:hAnsi="GHEA Grapalat" w:cs="Sylfaen"/>
          <w:sz w:val="20"/>
          <w:lang w:val="hy-AM"/>
        </w:rPr>
        <w:t>(զրո ամբողջ հինգ տասնորդական) տոկոսի</w:t>
      </w:r>
      <w:r w:rsidRPr="00C02B0F" w:rsidDel="009B7E9C">
        <w:rPr>
          <w:rFonts w:ascii="GHEA Grapalat" w:hAnsi="GHEA Grapalat"/>
          <w:sz w:val="20"/>
          <w:lang w:val="hy-AM"/>
        </w:rPr>
        <w:t xml:space="preserve"> </w:t>
      </w:r>
      <w:r w:rsidRPr="00C02B0F">
        <w:rPr>
          <w:rFonts w:ascii="GHEA Grapalat" w:hAnsi="GHEA Grapalat"/>
          <w:sz w:val="20"/>
          <w:lang w:val="hy-AM"/>
        </w:rPr>
        <w:t xml:space="preserve"> չափով։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C02B0F">
        <w:rPr>
          <w:rFonts w:ascii="GHEA Grapalat" w:hAnsi="GHEA Grapalat" w:cs="Sylfaen"/>
          <w:sz w:val="20"/>
          <w:lang w:val="hy-AM"/>
        </w:rPr>
        <w:t>(զրո ամբողջ հինգ հարյուրերրորդական) տոկոսի</w:t>
      </w:r>
      <w:r w:rsidRPr="00C02B0F">
        <w:rPr>
          <w:rFonts w:ascii="GHEA Grapalat" w:hAnsi="GHEA Grapalat"/>
          <w:sz w:val="20"/>
          <w:lang w:val="hy-AM"/>
        </w:rPr>
        <w:t xml:space="preserve">  չափով։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7. ԱՆՀԱՂԹԱՀԱՐԵԼԻ ՈՒԺԻ ԱԶԴԵՑՈՒԹՅՈՒՆԸ (ՖՈՐՍ-ՄԱԺՈՐ)</w:t>
      </w:r>
    </w:p>
    <w:p w:rsidR="001E31D9" w:rsidRPr="00C02B0F" w:rsidRDefault="001E31D9" w:rsidP="001E31D9">
      <w:pPr>
        <w:ind w:firstLine="709"/>
        <w:jc w:val="center"/>
        <w:rPr>
          <w:rFonts w:ascii="GHEA Grapalat" w:hAnsi="GHEA Grapalat"/>
          <w:b/>
          <w:sz w:val="20"/>
          <w:lang w:val="hy-AM"/>
        </w:rPr>
      </w:pP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center"/>
        <w:rPr>
          <w:rFonts w:ascii="GHEA Grapalat" w:hAnsi="GHEA Grapalat"/>
          <w:b/>
          <w:sz w:val="20"/>
          <w:lang w:val="hy-AM"/>
        </w:rPr>
      </w:pPr>
      <w:r w:rsidRPr="00C02B0F">
        <w:rPr>
          <w:rFonts w:ascii="GHEA Grapalat" w:hAnsi="GHEA Grapalat"/>
          <w:b/>
          <w:sz w:val="20"/>
          <w:lang w:val="hy-AM"/>
        </w:rPr>
        <w:t>8. ԱՅԼ ՊԱՅՄԱՆՆԵՐ</w:t>
      </w:r>
    </w:p>
    <w:p w:rsidR="001E31D9" w:rsidRPr="00C02B0F" w:rsidRDefault="001E31D9" w:rsidP="001E31D9">
      <w:pPr>
        <w:ind w:firstLine="709"/>
        <w:jc w:val="center"/>
        <w:rPr>
          <w:rFonts w:ascii="GHEA Grapalat" w:hAnsi="GHEA Grapalat"/>
          <w:b/>
          <w:sz w:val="20"/>
          <w:lang w:val="hy-AM"/>
        </w:rPr>
      </w:pPr>
    </w:p>
    <w:p w:rsidR="001E31D9" w:rsidRPr="00C02B0F" w:rsidRDefault="001E31D9" w:rsidP="001E31D9">
      <w:pPr>
        <w:tabs>
          <w:tab w:val="left" w:pos="1276"/>
        </w:tabs>
        <w:ind w:firstLine="720"/>
        <w:jc w:val="both"/>
        <w:rPr>
          <w:rFonts w:ascii="GHEA Grapalat" w:hAnsi="GHEA Grapalat" w:cs="Times Armenian"/>
          <w:sz w:val="20"/>
          <w:lang w:val="hy-AM"/>
        </w:rPr>
      </w:pPr>
      <w:r w:rsidRPr="00C02B0F">
        <w:rPr>
          <w:rFonts w:ascii="GHEA Grapalat" w:hAnsi="GHEA Grapalat"/>
          <w:sz w:val="20"/>
          <w:lang w:val="hy-AM"/>
        </w:rPr>
        <w:t xml:space="preserve">8.1 </w:t>
      </w:r>
      <w:r w:rsidRPr="00C02B0F">
        <w:rPr>
          <w:rFonts w:ascii="GHEA Grapalat" w:hAnsi="GHEA Grapalat" w:cs="Sylfaen"/>
          <w:sz w:val="20"/>
          <w:lang w:val="hy-AM"/>
        </w:rPr>
        <w:t>Պայմանագիրն</w:t>
      </w:r>
      <w:r w:rsidRPr="00C02B0F">
        <w:rPr>
          <w:rFonts w:ascii="GHEA Grapalat" w:hAnsi="GHEA Grapalat" w:cs="Times Armenian"/>
          <w:sz w:val="20"/>
          <w:lang w:val="hy-AM"/>
        </w:rPr>
        <w:t xml:space="preserve"> </w:t>
      </w:r>
      <w:r w:rsidRPr="00C02B0F">
        <w:rPr>
          <w:rFonts w:ascii="GHEA Grapalat" w:hAnsi="GHEA Grapalat" w:cs="Sylfaen"/>
          <w:sz w:val="20"/>
          <w:lang w:val="hy-AM"/>
        </w:rPr>
        <w:t>ուժի</w:t>
      </w:r>
      <w:r w:rsidRPr="00C02B0F">
        <w:rPr>
          <w:rFonts w:ascii="GHEA Grapalat" w:hAnsi="GHEA Grapalat" w:cs="Times Armenian"/>
          <w:sz w:val="20"/>
          <w:lang w:val="hy-AM"/>
        </w:rPr>
        <w:t xml:space="preserve"> </w:t>
      </w:r>
      <w:r w:rsidRPr="00C02B0F">
        <w:rPr>
          <w:rFonts w:ascii="GHEA Grapalat" w:hAnsi="GHEA Grapalat" w:cs="Sylfaen"/>
          <w:sz w:val="20"/>
          <w:lang w:val="hy-AM"/>
        </w:rPr>
        <w:t>մեջ</w:t>
      </w:r>
      <w:r w:rsidRPr="00C02B0F">
        <w:rPr>
          <w:rFonts w:ascii="GHEA Grapalat" w:hAnsi="GHEA Grapalat" w:cs="Times Armenian"/>
          <w:sz w:val="20"/>
          <w:lang w:val="hy-AM"/>
        </w:rPr>
        <w:t xml:space="preserve"> </w:t>
      </w:r>
      <w:r w:rsidRPr="00C02B0F">
        <w:rPr>
          <w:rFonts w:ascii="GHEA Grapalat" w:hAnsi="GHEA Grapalat" w:cs="Sylfaen"/>
          <w:sz w:val="20"/>
          <w:lang w:val="hy-AM"/>
        </w:rPr>
        <w:t>է</w:t>
      </w:r>
      <w:r w:rsidRPr="00C02B0F">
        <w:rPr>
          <w:rFonts w:ascii="GHEA Grapalat" w:hAnsi="GHEA Grapalat" w:cs="Times Armenian"/>
          <w:sz w:val="20"/>
          <w:lang w:val="hy-AM"/>
        </w:rPr>
        <w:t xml:space="preserve"> </w:t>
      </w:r>
      <w:r w:rsidRPr="00C02B0F">
        <w:rPr>
          <w:rFonts w:ascii="GHEA Grapalat" w:hAnsi="GHEA Grapalat" w:cs="Sylfaen"/>
          <w:sz w:val="20"/>
          <w:lang w:val="hy-AM"/>
        </w:rPr>
        <w:t>մտնում</w:t>
      </w:r>
      <w:r w:rsidRPr="00C02B0F">
        <w:rPr>
          <w:rFonts w:ascii="GHEA Grapalat" w:hAnsi="GHEA Grapalat" w:cs="Times Armenian"/>
          <w:sz w:val="20"/>
          <w:lang w:val="hy-AM"/>
        </w:rPr>
        <w:t xml:space="preserve"> </w:t>
      </w:r>
      <w:r w:rsidRPr="00C02B0F">
        <w:rPr>
          <w:rFonts w:ascii="GHEA Grapalat" w:hAnsi="GHEA Grapalat" w:cs="Sylfaen"/>
          <w:sz w:val="20"/>
          <w:lang w:val="hy-AM"/>
        </w:rPr>
        <w:t>Կողմերի</w:t>
      </w:r>
      <w:r w:rsidRPr="00C02B0F">
        <w:rPr>
          <w:rFonts w:ascii="GHEA Grapalat" w:hAnsi="GHEA Grapalat" w:cs="Times Armenian"/>
          <w:sz w:val="20"/>
          <w:lang w:val="hy-AM"/>
        </w:rPr>
        <w:t xml:space="preserve"> </w:t>
      </w:r>
      <w:r w:rsidRPr="00C02B0F">
        <w:rPr>
          <w:rFonts w:ascii="GHEA Grapalat" w:hAnsi="GHEA Grapalat" w:cs="Sylfaen"/>
          <w:sz w:val="20"/>
          <w:lang w:val="hy-AM"/>
        </w:rPr>
        <w:t>ստորագրման</w:t>
      </w:r>
      <w:r w:rsidRPr="00C02B0F">
        <w:rPr>
          <w:rFonts w:ascii="GHEA Grapalat" w:hAnsi="GHEA Grapalat" w:cs="Times Armenian"/>
          <w:sz w:val="20"/>
          <w:lang w:val="hy-AM"/>
        </w:rPr>
        <w:t xml:space="preserve"> </w:t>
      </w:r>
      <w:r w:rsidRPr="00C02B0F">
        <w:rPr>
          <w:rFonts w:ascii="GHEA Grapalat" w:hAnsi="GHEA Grapalat" w:cs="Sylfaen"/>
          <w:sz w:val="20"/>
          <w:lang w:val="hy-AM"/>
        </w:rPr>
        <w:t>պահից և գործում է մինչև</w:t>
      </w:r>
      <w:r w:rsidRPr="00C02B0F">
        <w:rPr>
          <w:rFonts w:ascii="GHEA Grapalat" w:hAnsi="GHEA Grapalat" w:cs="Times Armenian"/>
          <w:sz w:val="20"/>
          <w:lang w:val="hy-AM"/>
        </w:rPr>
        <w:t xml:space="preserve"> </w:t>
      </w:r>
      <w:r w:rsidRPr="00C02B0F">
        <w:rPr>
          <w:rFonts w:ascii="GHEA Grapalat" w:hAnsi="GHEA Grapalat" w:cs="Sylfaen"/>
          <w:sz w:val="20"/>
          <w:lang w:val="hy-AM"/>
        </w:rPr>
        <w:t>կողմերի` պայմանագրով</w:t>
      </w:r>
      <w:r w:rsidRPr="00C02B0F">
        <w:rPr>
          <w:rFonts w:ascii="GHEA Grapalat" w:hAnsi="GHEA Grapalat" w:cs="Times Armenian"/>
          <w:sz w:val="20"/>
          <w:lang w:val="hy-AM"/>
        </w:rPr>
        <w:t xml:space="preserve"> </w:t>
      </w:r>
      <w:r w:rsidRPr="00C02B0F">
        <w:rPr>
          <w:rFonts w:ascii="GHEA Grapalat" w:hAnsi="GHEA Grapalat" w:cs="Sylfaen"/>
          <w:sz w:val="20"/>
          <w:lang w:val="hy-AM"/>
        </w:rPr>
        <w:t>ստանձնած</w:t>
      </w:r>
      <w:r w:rsidRPr="00C02B0F">
        <w:rPr>
          <w:rFonts w:ascii="GHEA Grapalat" w:hAnsi="GHEA Grapalat" w:cs="Times Armenian"/>
          <w:sz w:val="20"/>
          <w:lang w:val="hy-AM"/>
        </w:rPr>
        <w:t xml:space="preserve"> </w:t>
      </w:r>
      <w:r w:rsidRPr="00C02B0F">
        <w:rPr>
          <w:rFonts w:ascii="GHEA Grapalat" w:hAnsi="GHEA Grapalat" w:cs="Sylfaen"/>
          <w:sz w:val="20"/>
          <w:lang w:val="hy-AM"/>
        </w:rPr>
        <w:t>պարտավորությունների</w:t>
      </w:r>
      <w:r w:rsidRPr="00C02B0F">
        <w:rPr>
          <w:rFonts w:ascii="GHEA Grapalat" w:hAnsi="GHEA Grapalat" w:cs="Times Armenian"/>
          <w:sz w:val="20"/>
          <w:lang w:val="hy-AM"/>
        </w:rPr>
        <w:t xml:space="preserve"> </w:t>
      </w:r>
      <w:r w:rsidRPr="00C02B0F">
        <w:rPr>
          <w:rFonts w:ascii="GHEA Grapalat" w:hAnsi="GHEA Grapalat" w:cs="Sylfaen"/>
          <w:sz w:val="20"/>
          <w:lang w:val="hy-AM"/>
        </w:rPr>
        <w:t>ողջ</w:t>
      </w:r>
      <w:r w:rsidRPr="00C02B0F">
        <w:rPr>
          <w:rFonts w:ascii="GHEA Grapalat" w:hAnsi="GHEA Grapalat" w:cs="Times Armenian"/>
          <w:sz w:val="20"/>
          <w:lang w:val="hy-AM"/>
        </w:rPr>
        <w:t xml:space="preserve"> </w:t>
      </w:r>
      <w:r w:rsidRPr="00C02B0F">
        <w:rPr>
          <w:rFonts w:ascii="GHEA Grapalat" w:hAnsi="GHEA Grapalat" w:cs="Sylfaen"/>
          <w:sz w:val="20"/>
          <w:lang w:val="hy-AM"/>
        </w:rPr>
        <w:t>ծավալով</w:t>
      </w:r>
      <w:r w:rsidRPr="00C02B0F">
        <w:rPr>
          <w:rFonts w:ascii="GHEA Grapalat" w:hAnsi="GHEA Grapalat" w:cs="Times Armenian"/>
          <w:sz w:val="20"/>
          <w:lang w:val="hy-AM"/>
        </w:rPr>
        <w:t xml:space="preserve"> </w:t>
      </w:r>
      <w:r w:rsidRPr="00C02B0F">
        <w:rPr>
          <w:rFonts w:ascii="GHEA Grapalat" w:hAnsi="GHEA Grapalat" w:cs="Sylfaen"/>
          <w:sz w:val="20"/>
          <w:lang w:val="hy-AM"/>
        </w:rPr>
        <w:t>կատարումը</w:t>
      </w:r>
      <w:r w:rsidRPr="00C02B0F">
        <w:rPr>
          <w:rFonts w:ascii="GHEA Grapalat" w:hAnsi="GHEA Grapalat" w:cs="Times Armenian"/>
          <w:sz w:val="20"/>
          <w:lang w:val="hy-AM"/>
        </w:rPr>
        <w:t xml:space="preserve">։ </w:t>
      </w:r>
    </w:p>
    <w:p w:rsidR="001E31D9" w:rsidRPr="00C02B0F" w:rsidRDefault="001E31D9" w:rsidP="001E31D9">
      <w:pPr>
        <w:tabs>
          <w:tab w:val="left" w:pos="1276"/>
        </w:tabs>
        <w:ind w:firstLine="720"/>
        <w:jc w:val="both"/>
        <w:rPr>
          <w:rFonts w:ascii="GHEA Grapalat" w:hAnsi="GHEA Grapalat" w:cs="Sylfaen"/>
          <w:sz w:val="20"/>
          <w:lang w:val="hy-AM"/>
        </w:rPr>
      </w:pPr>
      <w:r w:rsidRPr="00C02B0F">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C02B0F" w:rsidRDefault="001E31D9" w:rsidP="001E31D9">
      <w:pPr>
        <w:tabs>
          <w:tab w:val="left" w:pos="1276"/>
        </w:tabs>
        <w:ind w:firstLine="720"/>
        <w:jc w:val="both"/>
        <w:rPr>
          <w:rFonts w:ascii="GHEA Grapalat" w:hAnsi="GHEA Grapalat" w:cs="Sylfaen"/>
          <w:sz w:val="20"/>
          <w:lang w:val="hy-AM"/>
        </w:rPr>
      </w:pPr>
      <w:r w:rsidRPr="00C02B0F">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w:t>
      </w:r>
      <w:r w:rsidRPr="00C02B0F">
        <w:rPr>
          <w:rFonts w:ascii="GHEA Grapalat" w:hAnsi="GHEA Grapalat" w:cs="Sylfaen"/>
          <w:sz w:val="20"/>
          <w:lang w:val="hy-AM"/>
        </w:rPr>
        <w:lastRenderedPageBreak/>
        <w:t>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C02B0F" w:rsidRDefault="001E31D9" w:rsidP="001E31D9">
      <w:pPr>
        <w:tabs>
          <w:tab w:val="left" w:pos="1276"/>
        </w:tabs>
        <w:ind w:firstLine="720"/>
        <w:jc w:val="both"/>
        <w:rPr>
          <w:rFonts w:ascii="GHEA Grapalat" w:hAnsi="GHEA Grapalat" w:cs="Sylfaen"/>
          <w:sz w:val="20"/>
          <w:lang w:val="hy-AM"/>
        </w:rPr>
      </w:pPr>
      <w:r w:rsidRPr="00C02B0F">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E31D9" w:rsidRPr="00C02B0F" w:rsidRDefault="001E31D9" w:rsidP="001E31D9">
      <w:pPr>
        <w:tabs>
          <w:tab w:val="left" w:pos="1276"/>
        </w:tabs>
        <w:ind w:firstLine="720"/>
        <w:jc w:val="both"/>
        <w:rPr>
          <w:rFonts w:ascii="GHEA Grapalat" w:hAnsi="GHEA Grapalat" w:cs="Sylfaen"/>
          <w:sz w:val="20"/>
          <w:lang w:val="hy-AM"/>
        </w:rPr>
      </w:pPr>
      <w:r w:rsidRPr="00C02B0F">
        <w:rPr>
          <w:rFonts w:ascii="GHEA Grapalat" w:hAnsi="GHEA Grapalat" w:cs="Sylfaen"/>
          <w:sz w:val="20"/>
          <w:lang w:val="hy-AM"/>
        </w:rPr>
        <w:t>8.5</w:t>
      </w:r>
      <w:r w:rsidRPr="00C02B0F">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C02B0F" w:rsidRDefault="001E31D9" w:rsidP="001E31D9">
      <w:pPr>
        <w:tabs>
          <w:tab w:val="left" w:pos="1276"/>
        </w:tabs>
        <w:ind w:firstLine="720"/>
        <w:jc w:val="both"/>
        <w:rPr>
          <w:rFonts w:ascii="GHEA Grapalat" w:hAnsi="GHEA Grapalat" w:cs="Sylfaen"/>
          <w:sz w:val="20"/>
          <w:lang w:val="hy-AM"/>
        </w:rPr>
      </w:pPr>
      <w:r w:rsidRPr="00C02B0F">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C02B0F" w:rsidRDefault="001E31D9" w:rsidP="001E31D9">
      <w:pPr>
        <w:tabs>
          <w:tab w:val="left" w:pos="1276"/>
        </w:tabs>
        <w:ind w:firstLine="720"/>
        <w:jc w:val="both"/>
        <w:rPr>
          <w:rFonts w:ascii="GHEA Grapalat" w:hAnsi="GHEA Grapalat" w:cs="Times Armenian"/>
          <w:sz w:val="20"/>
          <w:lang w:val="hy-AM"/>
        </w:rPr>
      </w:pPr>
      <w:r w:rsidRPr="00C02B0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C02B0F" w:rsidRDefault="001E31D9" w:rsidP="001E31D9">
      <w:pPr>
        <w:tabs>
          <w:tab w:val="left" w:pos="1276"/>
        </w:tabs>
        <w:ind w:firstLine="720"/>
        <w:jc w:val="both"/>
        <w:rPr>
          <w:rFonts w:ascii="GHEA Grapalat" w:hAnsi="GHEA Grapalat"/>
          <w:sz w:val="20"/>
          <w:lang w:val="hy-AM"/>
        </w:rPr>
      </w:pPr>
      <w:r w:rsidRPr="00C02B0F">
        <w:rPr>
          <w:rFonts w:ascii="GHEA Grapalat" w:hAnsi="GHEA Grapalat"/>
          <w:sz w:val="20"/>
          <w:lang w:val="pt-BR"/>
        </w:rPr>
        <w:t>8.6 Եթե պայմանագիրն  իրականացվ</w:t>
      </w:r>
      <w:r w:rsidRPr="00C02B0F">
        <w:rPr>
          <w:rFonts w:ascii="GHEA Grapalat" w:hAnsi="GHEA Grapalat"/>
          <w:sz w:val="20"/>
          <w:lang w:val="hy-AM"/>
        </w:rPr>
        <w:t>ում է</w:t>
      </w:r>
      <w:r w:rsidRPr="00C02B0F">
        <w:rPr>
          <w:rFonts w:ascii="GHEA Grapalat" w:hAnsi="GHEA Grapalat"/>
          <w:sz w:val="20"/>
          <w:lang w:val="pt-BR"/>
        </w:rPr>
        <w:t xml:space="preserve"> գործակալության պայմանագիր կնքելու միջոցով.</w:t>
      </w:r>
    </w:p>
    <w:p w:rsidR="001E31D9" w:rsidRPr="00C02B0F" w:rsidRDefault="001E31D9" w:rsidP="001E31D9">
      <w:pPr>
        <w:tabs>
          <w:tab w:val="left" w:pos="1276"/>
        </w:tabs>
        <w:ind w:firstLine="720"/>
        <w:jc w:val="both"/>
        <w:rPr>
          <w:rFonts w:ascii="GHEA Grapalat" w:hAnsi="GHEA Grapalat"/>
          <w:sz w:val="20"/>
          <w:lang w:val="pt-BR"/>
        </w:rPr>
      </w:pPr>
      <w:r w:rsidRPr="00C02B0F">
        <w:rPr>
          <w:rFonts w:ascii="GHEA Grapalat" w:hAnsi="GHEA Grapalat"/>
          <w:sz w:val="20"/>
          <w:lang w:val="hy-AM"/>
        </w:rPr>
        <w:t>1)</w:t>
      </w:r>
      <w:r w:rsidRPr="00C02B0F">
        <w:rPr>
          <w:rFonts w:ascii="GHEA Grapalat" w:hAnsi="GHEA Grapalat"/>
          <w:sz w:val="20"/>
          <w:lang w:val="pt-BR"/>
        </w:rPr>
        <w:t xml:space="preserve"> Վաճառ</w:t>
      </w:r>
      <w:r w:rsidRPr="00C02B0F">
        <w:rPr>
          <w:rFonts w:ascii="GHEA Grapalat" w:hAnsi="GHEA Grapalat"/>
          <w:sz w:val="20"/>
          <w:lang w:val="hy-AM"/>
        </w:rPr>
        <w:t>ողը</w:t>
      </w:r>
      <w:r w:rsidRPr="00C02B0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E31D9" w:rsidRPr="00C02B0F" w:rsidRDefault="001E31D9" w:rsidP="001E31D9">
      <w:pPr>
        <w:tabs>
          <w:tab w:val="left" w:pos="1276"/>
        </w:tabs>
        <w:ind w:firstLine="720"/>
        <w:jc w:val="both"/>
        <w:rPr>
          <w:rFonts w:ascii="GHEA Grapalat" w:hAnsi="GHEA Grapalat"/>
          <w:sz w:val="20"/>
          <w:lang w:val="pt-BR"/>
        </w:rPr>
      </w:pPr>
      <w:r w:rsidRPr="00C02B0F">
        <w:rPr>
          <w:rFonts w:ascii="GHEA Grapalat" w:hAnsi="GHEA Grapalat"/>
          <w:sz w:val="20"/>
          <w:lang w:val="pt-BR"/>
        </w:rPr>
        <w:t>2) պայմանագրի կատարման ընթացքում գործակալի փոփոխման դեպքում Վաճառ</w:t>
      </w:r>
      <w:r w:rsidRPr="00C02B0F">
        <w:rPr>
          <w:rFonts w:ascii="GHEA Grapalat" w:hAnsi="GHEA Grapalat"/>
          <w:sz w:val="20"/>
          <w:lang w:val="hy-AM"/>
        </w:rPr>
        <w:t>ող</w:t>
      </w:r>
      <w:r w:rsidRPr="00C02B0F">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02B0F">
        <w:rPr>
          <w:rStyle w:val="FootnoteReference"/>
          <w:rFonts w:ascii="GHEA Grapalat" w:hAnsi="GHEA Grapalat"/>
          <w:sz w:val="20"/>
          <w:lang w:val="pt-BR"/>
        </w:rPr>
        <w:footnoteReference w:id="4"/>
      </w:r>
      <w:r w:rsidRPr="00C02B0F">
        <w:rPr>
          <w:rFonts w:ascii="GHEA Grapalat" w:hAnsi="GHEA Grapalat"/>
          <w:sz w:val="20"/>
          <w:lang w:val="pt-BR"/>
        </w:rPr>
        <w:t>:</w:t>
      </w:r>
    </w:p>
    <w:p w:rsidR="001E31D9" w:rsidRPr="00C02B0F" w:rsidRDefault="001E31D9" w:rsidP="001E31D9">
      <w:pPr>
        <w:tabs>
          <w:tab w:val="left" w:pos="1276"/>
        </w:tabs>
        <w:ind w:firstLine="720"/>
        <w:jc w:val="both"/>
        <w:rPr>
          <w:rFonts w:ascii="GHEA Grapalat" w:hAnsi="GHEA Grapalat"/>
          <w:sz w:val="20"/>
          <w:lang w:val="pt-BR"/>
        </w:rPr>
      </w:pPr>
      <w:r w:rsidRPr="00C02B0F">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02B0F">
        <w:rPr>
          <w:rStyle w:val="FootnoteReference"/>
          <w:rFonts w:ascii="GHEA Grapalat" w:hAnsi="GHEA Grapalat"/>
          <w:sz w:val="20"/>
          <w:lang w:val="pt-BR"/>
        </w:rPr>
        <w:footnoteReference w:id="5"/>
      </w:r>
      <w:r w:rsidRPr="00C02B0F">
        <w:rPr>
          <w:rFonts w:ascii="GHEA Grapalat" w:hAnsi="GHEA Grapalat"/>
          <w:sz w:val="20"/>
          <w:lang w:val="pt-BR"/>
        </w:rPr>
        <w:t>:</w:t>
      </w:r>
    </w:p>
    <w:p w:rsidR="001E31D9" w:rsidRPr="00C02B0F" w:rsidRDefault="001E31D9" w:rsidP="001E31D9">
      <w:pPr>
        <w:tabs>
          <w:tab w:val="left" w:pos="1276"/>
        </w:tabs>
        <w:ind w:firstLine="720"/>
        <w:jc w:val="both"/>
        <w:rPr>
          <w:rFonts w:ascii="GHEA Grapalat" w:hAnsi="GHEA Grapalat"/>
          <w:sz w:val="20"/>
          <w:lang w:val="pt-BR"/>
        </w:rPr>
      </w:pPr>
      <w:r w:rsidRPr="00C02B0F">
        <w:rPr>
          <w:rFonts w:ascii="GHEA Grapalat" w:hAnsi="GHEA Grapalat" w:cs="Times Armenian"/>
          <w:sz w:val="20"/>
          <w:lang w:val="pt-BR"/>
        </w:rPr>
        <w:t>8</w:t>
      </w:r>
      <w:r w:rsidRPr="00C02B0F">
        <w:rPr>
          <w:rFonts w:ascii="GHEA Grapalat" w:hAnsi="GHEA Grapalat" w:cs="Times Armenian"/>
          <w:sz w:val="20"/>
          <w:lang w:val="hy-AM"/>
        </w:rPr>
        <w:t>.</w:t>
      </w:r>
      <w:r w:rsidRPr="00C02B0F">
        <w:rPr>
          <w:rFonts w:ascii="GHEA Grapalat" w:hAnsi="GHEA Grapalat" w:cs="Times Armenian"/>
          <w:sz w:val="20"/>
          <w:lang w:val="pt-BR"/>
        </w:rPr>
        <w:t>8</w:t>
      </w:r>
      <w:r w:rsidRPr="00C02B0F">
        <w:rPr>
          <w:rFonts w:ascii="GHEA Grapalat" w:hAnsi="GHEA Grapalat" w:cs="Times Armenian"/>
          <w:sz w:val="20"/>
          <w:lang w:val="hy-AM"/>
        </w:rPr>
        <w:t xml:space="preserve"> Ա</w:t>
      </w:r>
      <w:r w:rsidRPr="00C02B0F">
        <w:rPr>
          <w:rFonts w:ascii="GHEA Grapalat" w:hAnsi="GHEA Grapalat" w:cs="Times Armenian"/>
          <w:sz w:val="20"/>
        </w:rPr>
        <w:t>պր</w:t>
      </w:r>
      <w:r w:rsidRPr="00C02B0F">
        <w:rPr>
          <w:rFonts w:ascii="GHEA Grapalat" w:hAnsi="GHEA Grapalat" w:cs="Times Armenian"/>
          <w:sz w:val="20"/>
          <w:lang w:val="hy-AM"/>
        </w:rPr>
        <w:t xml:space="preserve">անքի </w:t>
      </w:r>
      <w:r w:rsidRPr="00C02B0F">
        <w:rPr>
          <w:rFonts w:ascii="GHEA Grapalat" w:hAnsi="GHEA Grapalat" w:cs="Times Armenian"/>
          <w:sz w:val="20"/>
        </w:rPr>
        <w:t>մատա</w:t>
      </w:r>
      <w:r w:rsidRPr="00C02B0F">
        <w:rPr>
          <w:rFonts w:ascii="GHEA Grapalat" w:hAnsi="GHEA Grapalat" w:cs="Sylfaen"/>
          <w:sz w:val="20"/>
          <w:lang w:val="hy-AM"/>
        </w:rPr>
        <w:t>կա</w:t>
      </w:r>
      <w:r w:rsidRPr="00C02B0F">
        <w:rPr>
          <w:rFonts w:ascii="GHEA Grapalat" w:hAnsi="GHEA Grapalat" w:cs="Sylfaen"/>
          <w:sz w:val="20"/>
        </w:rPr>
        <w:t>ր</w:t>
      </w:r>
      <w:r w:rsidRPr="00C02B0F">
        <w:rPr>
          <w:rFonts w:ascii="GHEA Grapalat" w:hAnsi="GHEA Grapalat" w:cs="Sylfaen"/>
          <w:sz w:val="20"/>
          <w:lang w:val="hy-AM"/>
        </w:rPr>
        <w:t>արման</w:t>
      </w:r>
      <w:r w:rsidRPr="00C02B0F">
        <w:rPr>
          <w:rFonts w:ascii="GHEA Grapalat" w:hAnsi="GHEA Grapalat" w:cs="Times Armenian"/>
          <w:sz w:val="20"/>
          <w:lang w:val="hy-AM"/>
        </w:rPr>
        <w:t xml:space="preserve"> </w:t>
      </w:r>
      <w:r w:rsidRPr="00C02B0F">
        <w:rPr>
          <w:rFonts w:ascii="GHEA Grapalat" w:hAnsi="GHEA Grapalat" w:cs="Sylfaen"/>
          <w:sz w:val="20"/>
          <w:lang w:val="hy-AM"/>
        </w:rPr>
        <w:t>ժամկետը</w:t>
      </w:r>
      <w:r w:rsidRPr="00C02B0F">
        <w:rPr>
          <w:rFonts w:ascii="GHEA Grapalat" w:hAnsi="GHEA Grapalat" w:cs="Times Armenian"/>
          <w:sz w:val="20"/>
          <w:lang w:val="hy-AM"/>
        </w:rPr>
        <w:t xml:space="preserve"> </w:t>
      </w:r>
      <w:r w:rsidRPr="00C02B0F">
        <w:rPr>
          <w:rFonts w:ascii="GHEA Grapalat" w:hAnsi="GHEA Grapalat" w:cs="Sylfaen"/>
          <w:sz w:val="20"/>
          <w:lang w:val="hy-AM"/>
        </w:rPr>
        <w:t>կարող</w:t>
      </w:r>
      <w:r w:rsidRPr="00C02B0F">
        <w:rPr>
          <w:rFonts w:ascii="GHEA Grapalat" w:hAnsi="GHEA Grapalat" w:cs="Times Armenian"/>
          <w:sz w:val="20"/>
          <w:lang w:val="hy-AM"/>
        </w:rPr>
        <w:t xml:space="preserve"> </w:t>
      </w:r>
      <w:r w:rsidRPr="00C02B0F">
        <w:rPr>
          <w:rFonts w:ascii="GHEA Grapalat" w:hAnsi="GHEA Grapalat" w:cs="Sylfaen"/>
          <w:sz w:val="20"/>
          <w:lang w:val="hy-AM"/>
        </w:rPr>
        <w:t>է</w:t>
      </w:r>
      <w:r w:rsidRPr="00C02B0F">
        <w:rPr>
          <w:rFonts w:ascii="GHEA Grapalat" w:hAnsi="GHEA Grapalat" w:cs="Times Armenian"/>
          <w:sz w:val="20"/>
          <w:lang w:val="hy-AM"/>
        </w:rPr>
        <w:t xml:space="preserve"> </w:t>
      </w:r>
      <w:r w:rsidRPr="00C02B0F">
        <w:rPr>
          <w:rFonts w:ascii="GHEA Grapalat" w:hAnsi="GHEA Grapalat" w:cs="Sylfaen"/>
          <w:sz w:val="20"/>
          <w:lang w:val="hy-AM"/>
        </w:rPr>
        <w:t>երկարաձգվել</w:t>
      </w:r>
      <w:r w:rsidRPr="00C02B0F">
        <w:rPr>
          <w:rFonts w:ascii="GHEA Grapalat" w:hAnsi="GHEA Grapalat" w:cs="Times Armenian"/>
          <w:sz w:val="20"/>
          <w:lang w:val="hy-AM"/>
        </w:rPr>
        <w:t xml:space="preserve"> </w:t>
      </w:r>
      <w:r w:rsidRPr="00C02B0F">
        <w:rPr>
          <w:rFonts w:ascii="GHEA Grapalat" w:hAnsi="GHEA Grapalat" w:cs="Sylfaen"/>
          <w:sz w:val="20"/>
          <w:lang w:val="hy-AM"/>
        </w:rPr>
        <w:t>մինչև</w:t>
      </w:r>
      <w:r w:rsidRPr="00C02B0F">
        <w:rPr>
          <w:rFonts w:ascii="GHEA Grapalat" w:hAnsi="GHEA Grapalat" w:cs="Times Armenian"/>
          <w:sz w:val="20"/>
          <w:lang w:val="hy-AM"/>
        </w:rPr>
        <w:t xml:space="preserve"> </w:t>
      </w:r>
      <w:r w:rsidRPr="00C02B0F">
        <w:rPr>
          <w:rFonts w:ascii="GHEA Grapalat" w:hAnsi="GHEA Grapalat" w:cs="Times Armenian"/>
          <w:sz w:val="20"/>
        </w:rPr>
        <w:t>պ</w:t>
      </w:r>
      <w:r w:rsidRPr="00C02B0F">
        <w:rPr>
          <w:rFonts w:ascii="GHEA Grapalat" w:hAnsi="GHEA Grapalat" w:cs="Times Armenian"/>
          <w:sz w:val="20"/>
          <w:lang w:val="hy-AM"/>
        </w:rPr>
        <w:t xml:space="preserve">այմանագրով </w:t>
      </w:r>
      <w:r w:rsidRPr="00C02B0F">
        <w:rPr>
          <w:rFonts w:ascii="GHEA Grapalat" w:hAnsi="GHEA Grapalat" w:cs="Sylfaen"/>
          <w:sz w:val="20"/>
          <w:lang w:val="hy-AM"/>
        </w:rPr>
        <w:t>այդ</w:t>
      </w:r>
      <w:r w:rsidRPr="00C02B0F">
        <w:rPr>
          <w:rFonts w:ascii="GHEA Grapalat" w:hAnsi="GHEA Grapalat" w:cs="Times Armenian"/>
          <w:sz w:val="20"/>
          <w:lang w:val="hy-AM"/>
        </w:rPr>
        <w:t xml:space="preserve"> </w:t>
      </w:r>
      <w:r w:rsidRPr="00C02B0F">
        <w:rPr>
          <w:rFonts w:ascii="GHEA Grapalat" w:hAnsi="GHEA Grapalat" w:cs="Sylfaen"/>
          <w:sz w:val="20"/>
          <w:lang w:val="hy-AM"/>
        </w:rPr>
        <w:t>ժամկետը</w:t>
      </w:r>
      <w:r w:rsidRPr="00C02B0F">
        <w:rPr>
          <w:rFonts w:ascii="GHEA Grapalat" w:hAnsi="GHEA Grapalat" w:cs="Times Armenian"/>
          <w:sz w:val="20"/>
          <w:lang w:val="hy-AM"/>
        </w:rPr>
        <w:t xml:space="preserve"> </w:t>
      </w:r>
      <w:r w:rsidRPr="00C02B0F">
        <w:rPr>
          <w:rFonts w:ascii="GHEA Grapalat" w:hAnsi="GHEA Grapalat" w:cs="Sylfaen"/>
          <w:sz w:val="20"/>
          <w:lang w:val="hy-AM"/>
        </w:rPr>
        <w:t>լրանալը</w:t>
      </w:r>
      <w:r w:rsidRPr="00C02B0F">
        <w:rPr>
          <w:rFonts w:ascii="GHEA Grapalat" w:hAnsi="GHEA Grapalat" w:cs="Sylfaen"/>
          <w:sz w:val="20"/>
          <w:lang w:val="pt-BR"/>
        </w:rPr>
        <w:t>`</w:t>
      </w:r>
      <w:r w:rsidRPr="00C02B0F">
        <w:rPr>
          <w:rFonts w:ascii="GHEA Grapalat" w:hAnsi="GHEA Grapalat" w:cs="Times Armenian"/>
          <w:sz w:val="20"/>
          <w:lang w:val="hy-AM"/>
        </w:rPr>
        <w:t xml:space="preserve"> </w:t>
      </w:r>
      <w:r w:rsidRPr="00C02B0F">
        <w:rPr>
          <w:rFonts w:ascii="GHEA Grapalat" w:hAnsi="GHEA Grapalat" w:cs="Times Armenian"/>
          <w:sz w:val="20"/>
        </w:rPr>
        <w:t>Վաճառողի</w:t>
      </w:r>
      <w:r w:rsidRPr="00C02B0F">
        <w:rPr>
          <w:rFonts w:ascii="GHEA Grapalat" w:hAnsi="GHEA Grapalat" w:cs="Times Armenian"/>
          <w:sz w:val="20"/>
          <w:lang w:val="pt-BR"/>
        </w:rPr>
        <w:t xml:space="preserve"> </w:t>
      </w:r>
      <w:r w:rsidRPr="00C02B0F">
        <w:rPr>
          <w:rFonts w:ascii="GHEA Grapalat" w:hAnsi="GHEA Grapalat" w:cs="Sylfaen"/>
          <w:sz w:val="20"/>
          <w:lang w:val="hy-AM"/>
        </w:rPr>
        <w:t>առաջարկության</w:t>
      </w:r>
      <w:r w:rsidRPr="00C02B0F">
        <w:rPr>
          <w:rFonts w:ascii="GHEA Grapalat" w:hAnsi="GHEA Grapalat" w:cs="Times Armenian"/>
          <w:sz w:val="20"/>
          <w:lang w:val="hy-AM"/>
        </w:rPr>
        <w:t xml:space="preserve"> </w:t>
      </w:r>
      <w:r w:rsidRPr="00C02B0F">
        <w:rPr>
          <w:rFonts w:ascii="GHEA Grapalat" w:hAnsi="GHEA Grapalat" w:cs="Sylfaen"/>
          <w:sz w:val="20"/>
          <w:lang w:val="hy-AM"/>
        </w:rPr>
        <w:t>առկայության</w:t>
      </w:r>
      <w:r w:rsidRPr="00C02B0F">
        <w:rPr>
          <w:rFonts w:ascii="GHEA Grapalat" w:hAnsi="GHEA Grapalat" w:cs="Times Armenian"/>
          <w:sz w:val="20"/>
          <w:lang w:val="hy-AM"/>
        </w:rPr>
        <w:t xml:space="preserve"> </w:t>
      </w:r>
      <w:r w:rsidRPr="00C02B0F">
        <w:rPr>
          <w:rFonts w:ascii="GHEA Grapalat" w:hAnsi="GHEA Grapalat" w:cs="Sylfaen"/>
          <w:sz w:val="20"/>
          <w:lang w:val="hy-AM"/>
        </w:rPr>
        <w:t>դեպքում</w:t>
      </w:r>
      <w:r w:rsidRPr="00C02B0F">
        <w:rPr>
          <w:rFonts w:ascii="GHEA Grapalat" w:hAnsi="GHEA Grapalat" w:cs="Times Armenian"/>
          <w:sz w:val="20"/>
          <w:lang w:val="pt-BR"/>
        </w:rPr>
        <w:t>,</w:t>
      </w:r>
      <w:r w:rsidRPr="00C02B0F">
        <w:rPr>
          <w:rFonts w:ascii="GHEA Grapalat" w:hAnsi="GHEA Grapalat" w:cs="Times Armenian"/>
          <w:sz w:val="20"/>
          <w:lang w:val="hy-AM"/>
        </w:rPr>
        <w:t xml:space="preserve"> </w:t>
      </w:r>
      <w:r w:rsidRPr="00C02B0F">
        <w:rPr>
          <w:rFonts w:ascii="GHEA Grapalat" w:hAnsi="GHEA Grapalat" w:cs="Sylfaen"/>
          <w:sz w:val="20"/>
          <w:lang w:val="hy-AM"/>
        </w:rPr>
        <w:t>պայմանով</w:t>
      </w:r>
      <w:r w:rsidRPr="00C02B0F">
        <w:rPr>
          <w:rFonts w:ascii="GHEA Grapalat" w:hAnsi="GHEA Grapalat" w:cs="Times Armenian"/>
          <w:sz w:val="20"/>
          <w:lang w:val="hy-AM"/>
        </w:rPr>
        <w:t xml:space="preserve">, </w:t>
      </w:r>
      <w:r w:rsidRPr="00C02B0F">
        <w:rPr>
          <w:rFonts w:ascii="GHEA Grapalat" w:hAnsi="GHEA Grapalat" w:cs="Sylfaen"/>
          <w:sz w:val="20"/>
          <w:lang w:val="hy-AM"/>
        </w:rPr>
        <w:t>որ</w:t>
      </w:r>
      <w:r w:rsidRPr="00C02B0F">
        <w:rPr>
          <w:rFonts w:ascii="GHEA Grapalat" w:hAnsi="GHEA Grapalat"/>
          <w:sz w:val="20"/>
          <w:lang w:val="hy-AM"/>
        </w:rPr>
        <w:t xml:space="preserve"> </w:t>
      </w:r>
      <w:r w:rsidRPr="00C02B0F">
        <w:rPr>
          <w:rFonts w:ascii="GHEA Grapalat" w:hAnsi="GHEA Grapalat"/>
          <w:sz w:val="20"/>
        </w:rPr>
        <w:t>Գնորդ</w:t>
      </w:r>
      <w:r w:rsidRPr="00C02B0F">
        <w:rPr>
          <w:rFonts w:ascii="GHEA Grapalat" w:hAnsi="GHEA Grapalat"/>
          <w:sz w:val="20"/>
          <w:lang w:val="hy-AM"/>
        </w:rPr>
        <w:t>ի</w:t>
      </w:r>
      <w:r w:rsidRPr="00C02B0F">
        <w:rPr>
          <w:rFonts w:ascii="GHEA Grapalat" w:hAnsi="GHEA Grapalat" w:cs="Times Armenian"/>
          <w:sz w:val="20"/>
          <w:lang w:val="hy-AM"/>
        </w:rPr>
        <w:t xml:space="preserve"> </w:t>
      </w:r>
      <w:r w:rsidRPr="00C02B0F">
        <w:rPr>
          <w:rFonts w:ascii="GHEA Grapalat" w:hAnsi="GHEA Grapalat" w:cs="Sylfaen"/>
          <w:sz w:val="20"/>
          <w:lang w:val="hy-AM"/>
        </w:rPr>
        <w:t>մոտ</w:t>
      </w:r>
      <w:r w:rsidRPr="00C02B0F">
        <w:rPr>
          <w:rFonts w:ascii="GHEA Grapalat" w:hAnsi="GHEA Grapalat" w:cs="Times Armenian"/>
          <w:sz w:val="20"/>
          <w:lang w:val="hy-AM"/>
        </w:rPr>
        <w:t xml:space="preserve"> </w:t>
      </w:r>
      <w:r w:rsidRPr="00C02B0F">
        <w:rPr>
          <w:rFonts w:ascii="GHEA Grapalat" w:hAnsi="GHEA Grapalat" w:cs="Sylfaen"/>
          <w:sz w:val="20"/>
          <w:lang w:val="hy-AM"/>
        </w:rPr>
        <w:t>չի</w:t>
      </w:r>
      <w:r w:rsidRPr="00C02B0F">
        <w:rPr>
          <w:rFonts w:ascii="GHEA Grapalat" w:hAnsi="GHEA Grapalat" w:cs="Times Armenian"/>
          <w:sz w:val="20"/>
          <w:lang w:val="hy-AM"/>
        </w:rPr>
        <w:t xml:space="preserve"> </w:t>
      </w:r>
      <w:r w:rsidRPr="00C02B0F">
        <w:rPr>
          <w:rFonts w:ascii="GHEA Grapalat" w:hAnsi="GHEA Grapalat" w:cs="Sylfaen"/>
          <w:sz w:val="20"/>
          <w:lang w:val="hy-AM"/>
        </w:rPr>
        <w:t>վերացել</w:t>
      </w:r>
      <w:r w:rsidRPr="00C02B0F">
        <w:rPr>
          <w:rFonts w:ascii="GHEA Grapalat" w:hAnsi="GHEA Grapalat" w:cs="Times Armenian"/>
          <w:sz w:val="20"/>
          <w:lang w:val="hy-AM"/>
        </w:rPr>
        <w:t xml:space="preserve"> </w:t>
      </w:r>
      <w:r w:rsidRPr="00C02B0F">
        <w:rPr>
          <w:rFonts w:ascii="GHEA Grapalat" w:hAnsi="GHEA Grapalat" w:cs="Times Armenian"/>
          <w:sz w:val="20"/>
        </w:rPr>
        <w:t>ապրանքի</w:t>
      </w:r>
      <w:r w:rsidRPr="00C02B0F">
        <w:rPr>
          <w:rFonts w:ascii="GHEA Grapalat" w:hAnsi="GHEA Grapalat" w:cs="Times Armenian"/>
          <w:sz w:val="20"/>
          <w:lang w:val="pt-BR"/>
        </w:rPr>
        <w:t xml:space="preserve"> </w:t>
      </w:r>
      <w:r w:rsidRPr="00C02B0F">
        <w:rPr>
          <w:rFonts w:ascii="GHEA Grapalat" w:hAnsi="GHEA Grapalat" w:cs="Sylfaen"/>
          <w:sz w:val="20"/>
          <w:lang w:val="hy-AM"/>
        </w:rPr>
        <w:t>օգտագործման</w:t>
      </w:r>
      <w:r w:rsidRPr="00C02B0F">
        <w:rPr>
          <w:rFonts w:ascii="GHEA Grapalat" w:hAnsi="GHEA Grapalat" w:cs="Times Armenian"/>
          <w:sz w:val="20"/>
          <w:lang w:val="hy-AM"/>
        </w:rPr>
        <w:t xml:space="preserve"> </w:t>
      </w:r>
      <w:r w:rsidRPr="00C02B0F">
        <w:rPr>
          <w:rFonts w:ascii="GHEA Grapalat" w:hAnsi="GHEA Grapalat" w:cs="Sylfaen"/>
          <w:sz w:val="20"/>
          <w:lang w:val="hy-AM"/>
        </w:rPr>
        <w:t>պահանջը</w:t>
      </w:r>
      <w:r w:rsidRPr="00C02B0F">
        <w:rPr>
          <w:rFonts w:ascii="GHEA Grapalat" w:hAnsi="GHEA Grapalat" w:cs="Sylfaen"/>
          <w:sz w:val="20"/>
          <w:lang w:val="pt-BR"/>
        </w:rPr>
        <w:t xml:space="preserve">: </w:t>
      </w:r>
    </w:p>
    <w:p w:rsidR="001E31D9" w:rsidRPr="00C02B0F" w:rsidRDefault="001E31D9" w:rsidP="001E31D9">
      <w:pPr>
        <w:tabs>
          <w:tab w:val="left" w:pos="720"/>
        </w:tabs>
        <w:jc w:val="both"/>
        <w:rPr>
          <w:rFonts w:ascii="GHEA Grapalat" w:hAnsi="GHEA Grapalat"/>
          <w:sz w:val="20"/>
          <w:lang w:val="hy-AM"/>
        </w:rPr>
      </w:pPr>
      <w:r w:rsidRPr="00C02B0F">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C02B0F" w:rsidRDefault="001E31D9" w:rsidP="001E31D9">
      <w:pPr>
        <w:tabs>
          <w:tab w:val="num" w:pos="0"/>
          <w:tab w:val="left" w:pos="720"/>
          <w:tab w:val="num" w:pos="900"/>
        </w:tabs>
        <w:jc w:val="both"/>
        <w:rPr>
          <w:rFonts w:ascii="GHEA Grapalat" w:hAnsi="GHEA Grapalat"/>
          <w:sz w:val="20"/>
          <w:lang w:val="hy-AM"/>
        </w:rPr>
      </w:pPr>
      <w:r w:rsidRPr="00C02B0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lang w:val="hy-AM"/>
        </w:rPr>
        <w:tab/>
        <w:t>8.10 Պ</w:t>
      </w:r>
      <w:r w:rsidRPr="00C02B0F">
        <w:rPr>
          <w:rFonts w:ascii="GHEA Grapalat" w:hAnsi="GHEA Grapalat"/>
          <w:spacing w:val="-4"/>
          <w:sz w:val="20"/>
          <w:szCs w:val="20"/>
          <w:lang w:val="hy-AM" w:eastAsia="ru-RU"/>
        </w:rPr>
        <w:t xml:space="preserve">այմանագիրը չի </w:t>
      </w:r>
      <w:r w:rsidRPr="00C02B0F">
        <w:rPr>
          <w:rFonts w:ascii="GHEA Grapalat" w:hAnsi="GHEA Grapalat"/>
          <w:sz w:val="20"/>
          <w:szCs w:val="20"/>
          <w:lang w:val="hy-AM" w:eastAsia="ru-RU"/>
        </w:rPr>
        <w:t>կարող փոփոխվել կողմերի պարտա</w:t>
      </w:r>
      <w:r w:rsidRPr="00C02B0F">
        <w:rPr>
          <w:rFonts w:ascii="GHEA Grapalat" w:hAnsi="GHEA Grapalat"/>
          <w:sz w:val="20"/>
          <w:szCs w:val="20"/>
          <w:lang w:val="hy-AM" w:eastAsia="ru-RU"/>
        </w:rPr>
        <w:softHyphen/>
        <w:t>վորու</w:t>
      </w:r>
      <w:r w:rsidRPr="00C02B0F">
        <w:rPr>
          <w:rFonts w:ascii="GHEA Grapalat" w:hAnsi="GHEA Grapalat"/>
          <w:sz w:val="20"/>
          <w:szCs w:val="20"/>
          <w:lang w:val="hy-AM" w:eastAsia="ru-RU"/>
        </w:rPr>
        <w:softHyphen/>
        <w:t>թյունների մասնակի չկատարման հետևանքով</w:t>
      </w:r>
      <w:r w:rsidRPr="00C02B0F" w:rsidDel="00591DE3">
        <w:rPr>
          <w:rFonts w:ascii="GHEA Grapalat" w:hAnsi="GHEA Grapalat"/>
          <w:sz w:val="20"/>
          <w:szCs w:val="20"/>
          <w:lang w:val="hy-AM" w:eastAsia="ru-RU"/>
        </w:rPr>
        <w:t xml:space="preserve"> </w:t>
      </w:r>
      <w:r w:rsidRPr="00C02B0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szCs w:val="20"/>
          <w:lang w:val="hy-AM" w:eastAsia="ru-RU"/>
        </w:rPr>
        <w:tab/>
        <w:t>8.11 Վաճառողի  կողմից ստանձնած պարտավորությունները չկատա</w:t>
      </w:r>
      <w:r w:rsidRPr="00C02B0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szCs w:val="20"/>
          <w:lang w:val="hy-AM" w:eastAsia="ru-RU"/>
        </w:rPr>
        <w:t xml:space="preserve">   8.12</w:t>
      </w:r>
      <w:r w:rsidRPr="00C02B0F">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C02B0F" w:rsidRDefault="001E31D9" w:rsidP="001E31D9">
      <w:pPr>
        <w:ind w:firstLine="567"/>
        <w:jc w:val="both"/>
        <w:rPr>
          <w:rFonts w:ascii="GHEA Grapalat" w:hAnsi="GHEA Grapalat"/>
          <w:sz w:val="20"/>
          <w:szCs w:val="20"/>
          <w:lang w:val="hy-AM" w:eastAsia="ru-RU"/>
        </w:rPr>
      </w:pPr>
      <w:r w:rsidRPr="00C02B0F">
        <w:rPr>
          <w:rFonts w:ascii="GHEA Grapalat" w:hAnsi="GHEA Grapalat"/>
          <w:sz w:val="20"/>
          <w:szCs w:val="20"/>
          <w:lang w:val="hy-AM" w:eastAsia="ru-RU"/>
        </w:rPr>
        <w:tab/>
      </w:r>
    </w:p>
    <w:p w:rsidR="001E31D9" w:rsidRPr="00C02B0F" w:rsidRDefault="001E31D9" w:rsidP="001E31D9">
      <w:pPr>
        <w:tabs>
          <w:tab w:val="left" w:pos="1276"/>
        </w:tabs>
        <w:ind w:firstLine="720"/>
        <w:jc w:val="both"/>
        <w:rPr>
          <w:rFonts w:ascii="GHEA Grapalat" w:hAnsi="GHEA Grapalat" w:cs="Sylfaen"/>
          <w:sz w:val="20"/>
          <w:u w:val="single"/>
          <w:lang w:val="hy-AM"/>
        </w:rPr>
      </w:pP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b/>
          <w:sz w:val="20"/>
          <w:lang w:val="hy-AM"/>
        </w:rPr>
      </w:pPr>
      <w:r w:rsidRPr="00C02B0F">
        <w:rPr>
          <w:rFonts w:ascii="GHEA Grapalat" w:hAnsi="GHEA Grapalat"/>
          <w:b/>
          <w:sz w:val="20"/>
          <w:lang w:val="hy-AM"/>
        </w:rPr>
        <w:t>10. Կողմերի հասցեները, բանկային վավերապայմանները և ստորագրությունները</w:t>
      </w:r>
    </w:p>
    <w:p w:rsidR="001E31D9" w:rsidRPr="00C02B0F" w:rsidRDefault="001E31D9" w:rsidP="001E31D9">
      <w:pPr>
        <w:ind w:firstLine="709"/>
        <w:jc w:val="both"/>
        <w:rPr>
          <w:rFonts w:ascii="GHEA Grapalat" w:hAnsi="GHEA Grapalat"/>
          <w:sz w:val="20"/>
          <w:lang w:val="hy-AM"/>
        </w:rPr>
      </w:pPr>
      <w:r w:rsidRPr="00C02B0F">
        <w:rPr>
          <w:rFonts w:ascii="GHEA Grapalat" w:hAnsi="GHEA Grapalat"/>
          <w:sz w:val="20"/>
          <w:lang w:val="hy-AM"/>
        </w:rPr>
        <w:t xml:space="preserve"> </w:t>
      </w:r>
    </w:p>
    <w:p w:rsidR="001E31D9" w:rsidRPr="00C02B0F" w:rsidRDefault="001E31D9" w:rsidP="001E31D9">
      <w:pPr>
        <w:ind w:firstLine="709"/>
        <w:jc w:val="both"/>
        <w:rPr>
          <w:rFonts w:ascii="GHEA Grapalat" w:hAnsi="GHEA Grapalat"/>
          <w:sz w:val="20"/>
          <w:lang w:val="hy-AM"/>
        </w:rPr>
      </w:pPr>
    </w:p>
    <w:p w:rsidR="001E31D9" w:rsidRPr="00C02B0F" w:rsidRDefault="001E31D9" w:rsidP="001E31D9">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E31D9" w:rsidRPr="00C02B0F" w:rsidTr="005F52A3">
        <w:tc>
          <w:tcPr>
            <w:tcW w:w="4536" w:type="dxa"/>
          </w:tcPr>
          <w:p w:rsidR="001E31D9" w:rsidRPr="00C02B0F" w:rsidRDefault="001E31D9" w:rsidP="005F52A3">
            <w:pPr>
              <w:jc w:val="center"/>
              <w:rPr>
                <w:rFonts w:ascii="GHEA Grapalat" w:hAnsi="GHEA Grapalat" w:cs="Sylfaen"/>
                <w:b/>
                <w:bCs/>
                <w:lang w:val="nb-NO"/>
              </w:rPr>
            </w:pPr>
            <w:r w:rsidRPr="00C02B0F">
              <w:rPr>
                <w:rFonts w:ascii="GHEA Grapalat" w:hAnsi="GHEA Grapalat" w:cs="Sylfaen"/>
                <w:b/>
                <w:bCs/>
                <w:lang w:val="nb-NO"/>
              </w:rPr>
              <w:t>ԳՆՈՐԴ</w:t>
            </w:r>
          </w:p>
          <w:p w:rsidR="001E31D9" w:rsidRPr="00C02B0F" w:rsidRDefault="001E31D9" w:rsidP="005F52A3">
            <w:pPr>
              <w:jc w:val="center"/>
              <w:rPr>
                <w:rFonts w:ascii="GHEA Grapalat" w:hAnsi="GHEA Grapalat"/>
                <w:sz w:val="22"/>
                <w:szCs w:val="22"/>
                <w:u w:val="single"/>
              </w:rPr>
            </w:pPr>
            <w:r w:rsidRPr="00C02B0F">
              <w:rPr>
                <w:rFonts w:ascii="GHEA Grapalat" w:hAnsi="GHEA Grapalat"/>
                <w:sz w:val="22"/>
                <w:szCs w:val="22"/>
                <w:u w:val="single"/>
              </w:rPr>
              <w:t xml:space="preserve"> </w:t>
            </w:r>
          </w:p>
          <w:p w:rsidR="001E31D9" w:rsidRPr="00C02B0F" w:rsidRDefault="001E31D9" w:rsidP="005F52A3">
            <w:pPr>
              <w:rPr>
                <w:rFonts w:ascii="GHEA Grapalat" w:hAnsi="GHEA Grapalat"/>
                <w:lang w:val="hy-AM"/>
              </w:rPr>
            </w:pPr>
          </w:p>
          <w:p w:rsidR="001E31D9" w:rsidRPr="00C02B0F" w:rsidRDefault="001E31D9" w:rsidP="005F52A3">
            <w:pPr>
              <w:jc w:val="center"/>
              <w:rPr>
                <w:rFonts w:ascii="GHEA Grapalat" w:hAnsi="GHEA Grapalat"/>
                <w:lang w:val="hy-AM"/>
              </w:rPr>
            </w:pPr>
            <w:r w:rsidRPr="00C02B0F">
              <w:rPr>
                <w:rFonts w:ascii="GHEA Grapalat" w:hAnsi="GHEA Grapalat"/>
                <w:lang w:val="hy-AM"/>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hy-AM"/>
              </w:rPr>
              <w:t>ստորագրություն</w:t>
            </w:r>
            <w:r w:rsidRPr="00C02B0F">
              <w:rPr>
                <w:rFonts w:ascii="GHEA Grapalat" w:hAnsi="GHEA Grapalat"/>
                <w:sz w:val="18"/>
                <w:szCs w:val="18"/>
              </w:rPr>
              <w:t>/</w:t>
            </w:r>
          </w:p>
          <w:p w:rsidR="001E31D9" w:rsidRPr="00C02B0F" w:rsidRDefault="001E31D9" w:rsidP="005F52A3">
            <w:pPr>
              <w:jc w:val="center"/>
              <w:rPr>
                <w:rFonts w:ascii="GHEA Grapalat" w:hAnsi="GHEA Grapalat"/>
                <w:sz w:val="18"/>
                <w:szCs w:val="18"/>
                <w:lang w:val="hy-AM"/>
              </w:rPr>
            </w:pPr>
            <w:r w:rsidRPr="00C02B0F">
              <w:rPr>
                <w:rFonts w:ascii="GHEA Grapalat" w:hAnsi="GHEA Grapalat" w:cs="Sylfaen"/>
                <w:sz w:val="18"/>
                <w:szCs w:val="18"/>
                <w:lang w:val="hy-AM"/>
              </w:rPr>
              <w:t>Կ</w:t>
            </w:r>
            <w:r w:rsidRPr="00C02B0F">
              <w:rPr>
                <w:rFonts w:ascii="GHEA Grapalat" w:hAnsi="GHEA Grapalat"/>
                <w:sz w:val="18"/>
                <w:szCs w:val="18"/>
                <w:lang w:val="hy-AM"/>
              </w:rPr>
              <w:t>.</w:t>
            </w:r>
            <w:r w:rsidRPr="00C02B0F">
              <w:rPr>
                <w:rFonts w:ascii="GHEA Grapalat" w:hAnsi="GHEA Grapalat" w:cs="Sylfaen"/>
                <w:sz w:val="18"/>
                <w:szCs w:val="18"/>
                <w:lang w:val="hy-AM"/>
              </w:rPr>
              <w:t>Տ</w:t>
            </w:r>
          </w:p>
        </w:tc>
        <w:tc>
          <w:tcPr>
            <w:tcW w:w="760" w:type="dxa"/>
          </w:tcPr>
          <w:p w:rsidR="001E31D9" w:rsidRPr="00C02B0F" w:rsidRDefault="001E31D9" w:rsidP="005F52A3">
            <w:pPr>
              <w:jc w:val="center"/>
              <w:rPr>
                <w:rFonts w:ascii="GHEA Grapalat" w:hAnsi="GHEA Grapalat"/>
                <w:lang w:val="hy-AM"/>
              </w:rPr>
            </w:pPr>
          </w:p>
        </w:tc>
        <w:tc>
          <w:tcPr>
            <w:tcW w:w="4343" w:type="dxa"/>
          </w:tcPr>
          <w:p w:rsidR="001E31D9" w:rsidRPr="00C02B0F" w:rsidRDefault="001E31D9" w:rsidP="005F52A3">
            <w:pPr>
              <w:jc w:val="center"/>
              <w:rPr>
                <w:rFonts w:ascii="GHEA Grapalat" w:hAnsi="GHEA Grapalat" w:cs="Sylfaen"/>
                <w:b/>
                <w:bCs/>
                <w:lang w:val="hy-AM"/>
              </w:rPr>
            </w:pPr>
            <w:r w:rsidRPr="00C02B0F">
              <w:rPr>
                <w:rFonts w:ascii="GHEA Grapalat" w:hAnsi="GHEA Grapalat" w:cs="Sylfaen"/>
                <w:b/>
                <w:bCs/>
                <w:lang w:val="hy-AM"/>
              </w:rPr>
              <w:t>ՎԱՃԱՌՈՂ</w:t>
            </w:r>
          </w:p>
          <w:p w:rsidR="001E31D9" w:rsidRPr="00C02B0F" w:rsidRDefault="001E31D9" w:rsidP="005F52A3">
            <w:pPr>
              <w:jc w:val="center"/>
              <w:rPr>
                <w:rFonts w:ascii="GHEA Grapalat" w:hAnsi="GHEA Grapalat"/>
                <w:lang w:val="hy-AM"/>
              </w:rPr>
            </w:pPr>
          </w:p>
          <w:p w:rsidR="001E31D9" w:rsidRPr="00C02B0F" w:rsidRDefault="001E31D9" w:rsidP="005F52A3">
            <w:pPr>
              <w:jc w:val="center"/>
              <w:rPr>
                <w:rFonts w:ascii="GHEA Grapalat" w:hAnsi="GHEA Grapalat"/>
                <w:lang w:val="hy-AM"/>
              </w:rPr>
            </w:pPr>
          </w:p>
          <w:p w:rsidR="001E31D9" w:rsidRPr="00C02B0F" w:rsidRDefault="001E31D9" w:rsidP="005F52A3">
            <w:pPr>
              <w:jc w:val="center"/>
              <w:rPr>
                <w:rFonts w:ascii="GHEA Grapalat" w:hAnsi="GHEA Grapalat"/>
                <w:lang w:val="hy-AM"/>
              </w:rPr>
            </w:pPr>
            <w:r w:rsidRPr="00C02B0F">
              <w:rPr>
                <w:rFonts w:ascii="GHEA Grapalat" w:hAnsi="GHEA Grapalat"/>
                <w:lang w:val="hy-AM"/>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hy-AM"/>
              </w:rPr>
              <w:t>ստորագրություն</w:t>
            </w:r>
            <w:r w:rsidRPr="00C02B0F">
              <w:rPr>
                <w:rFonts w:ascii="GHEA Grapalat" w:hAnsi="GHEA Grapalat"/>
                <w:sz w:val="18"/>
                <w:szCs w:val="18"/>
              </w:rPr>
              <w:t>/</w:t>
            </w:r>
          </w:p>
          <w:p w:rsidR="001E31D9" w:rsidRPr="00C02B0F" w:rsidRDefault="001E31D9" w:rsidP="005F52A3">
            <w:pPr>
              <w:jc w:val="center"/>
              <w:rPr>
                <w:rFonts w:ascii="GHEA Grapalat" w:hAnsi="GHEA Grapalat"/>
                <w:sz w:val="22"/>
                <w:szCs w:val="22"/>
                <w:lang w:val="hy-AM"/>
              </w:rPr>
            </w:pPr>
            <w:r w:rsidRPr="00C02B0F">
              <w:rPr>
                <w:rFonts w:ascii="GHEA Grapalat" w:hAnsi="GHEA Grapalat" w:cs="Sylfaen"/>
                <w:sz w:val="18"/>
                <w:szCs w:val="18"/>
                <w:lang w:val="hy-AM"/>
              </w:rPr>
              <w:t>Կ</w:t>
            </w:r>
            <w:r w:rsidRPr="00C02B0F">
              <w:rPr>
                <w:rFonts w:ascii="GHEA Grapalat" w:hAnsi="GHEA Grapalat"/>
                <w:sz w:val="18"/>
                <w:szCs w:val="18"/>
                <w:lang w:val="hy-AM"/>
              </w:rPr>
              <w:t>.</w:t>
            </w:r>
            <w:r w:rsidRPr="00C02B0F">
              <w:rPr>
                <w:rFonts w:ascii="GHEA Grapalat" w:hAnsi="GHEA Grapalat" w:cs="Sylfaen"/>
                <w:sz w:val="18"/>
                <w:szCs w:val="18"/>
                <w:lang w:val="hy-AM"/>
              </w:rPr>
              <w:t>Տ</w:t>
            </w:r>
          </w:p>
        </w:tc>
      </w:tr>
    </w:tbl>
    <w:p w:rsidR="001E31D9" w:rsidRPr="00C02B0F" w:rsidRDefault="001E31D9" w:rsidP="001E31D9">
      <w:pPr>
        <w:rPr>
          <w:rFonts w:ascii="GHEA Grapalat" w:hAnsi="GHEA Grapalat"/>
          <w:sz w:val="20"/>
          <w:lang w:val="hy-AM"/>
        </w:rPr>
      </w:pPr>
    </w:p>
    <w:p w:rsidR="001E31D9" w:rsidRPr="00C02B0F" w:rsidRDefault="001E31D9" w:rsidP="001E31D9">
      <w:pPr>
        <w:ind w:firstLine="720"/>
        <w:jc w:val="both"/>
        <w:rPr>
          <w:rFonts w:ascii="GHEA Grapalat" w:hAnsi="GHEA Grapalat"/>
          <w:sz w:val="20"/>
          <w:lang w:val="hy-AM"/>
        </w:rPr>
      </w:pPr>
      <w:r w:rsidRPr="00C02B0F">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1E31D9" w:rsidRPr="00C02B0F" w:rsidRDefault="001E31D9" w:rsidP="001E31D9">
      <w:pPr>
        <w:tabs>
          <w:tab w:val="left" w:pos="1276"/>
        </w:tabs>
        <w:ind w:firstLine="720"/>
        <w:jc w:val="both"/>
        <w:rPr>
          <w:rFonts w:ascii="GHEA Grapalat" w:hAnsi="GHEA Grapalat" w:cs="Sylfaen"/>
          <w:sz w:val="20"/>
          <w:u w:val="single"/>
          <w:lang w:val="hy-AM"/>
        </w:rPr>
      </w:pPr>
    </w:p>
    <w:p w:rsidR="001E31D9" w:rsidRPr="00C02B0F" w:rsidRDefault="001E31D9" w:rsidP="001E31D9">
      <w:pPr>
        <w:rPr>
          <w:rFonts w:ascii="GHEA Grapalat" w:hAnsi="GHEA Grapalat"/>
          <w:sz w:val="20"/>
          <w:lang w:val="hy-AM"/>
        </w:rPr>
      </w:pPr>
    </w:p>
    <w:p w:rsidR="001E31D9" w:rsidRPr="00C02B0F" w:rsidRDefault="001E31D9" w:rsidP="001E31D9">
      <w:pPr>
        <w:rPr>
          <w:rFonts w:ascii="GHEA Grapalat" w:hAnsi="GHEA Grapalat"/>
          <w:sz w:val="20"/>
          <w:lang w:val="hy-AM"/>
        </w:rPr>
      </w:pPr>
    </w:p>
    <w:p w:rsidR="001E31D9" w:rsidRPr="00C02B0F" w:rsidRDefault="001E31D9" w:rsidP="001E31D9">
      <w:pPr>
        <w:rPr>
          <w:rFonts w:ascii="GHEA Grapalat" w:hAnsi="GHEA Grapalat"/>
          <w:sz w:val="20"/>
          <w:lang w:val="hy-AM"/>
        </w:rPr>
      </w:pPr>
    </w:p>
    <w:p w:rsidR="001E31D9" w:rsidRPr="00C02B0F" w:rsidRDefault="001E31D9" w:rsidP="001E31D9">
      <w:pPr>
        <w:rPr>
          <w:rFonts w:ascii="GHEA Grapalat" w:hAnsi="GHEA Grapalat"/>
          <w:sz w:val="20"/>
          <w:lang w:val="hy-AM"/>
        </w:rPr>
      </w:pPr>
    </w:p>
    <w:p w:rsidR="001E31D9" w:rsidRPr="00C02B0F" w:rsidRDefault="001E31D9" w:rsidP="001E31D9">
      <w:pPr>
        <w:jc w:val="right"/>
        <w:rPr>
          <w:rFonts w:ascii="GHEA Grapalat" w:hAnsi="GHEA Grapalat"/>
          <w:sz w:val="20"/>
          <w:lang w:val="hy-AM"/>
        </w:rPr>
        <w:sectPr w:rsidR="001E31D9" w:rsidRPr="00C02B0F" w:rsidSect="00536BFB">
          <w:footnotePr>
            <w:pos w:val="beneathText"/>
          </w:footnotePr>
          <w:pgSz w:w="11906" w:h="16838" w:code="9"/>
          <w:pgMar w:top="720" w:right="662" w:bottom="533" w:left="1138" w:header="562" w:footer="562" w:gutter="0"/>
          <w:cols w:space="720"/>
        </w:sectPr>
      </w:pPr>
    </w:p>
    <w:p w:rsidR="001E31D9" w:rsidRPr="00C02B0F" w:rsidRDefault="001E31D9" w:rsidP="001E31D9">
      <w:pPr>
        <w:jc w:val="right"/>
        <w:rPr>
          <w:rFonts w:ascii="GHEA Grapalat" w:hAnsi="GHEA Grapalat"/>
          <w:i/>
          <w:sz w:val="18"/>
          <w:lang w:val="hy-AM"/>
        </w:rPr>
      </w:pPr>
      <w:r w:rsidRPr="00C02B0F">
        <w:rPr>
          <w:rFonts w:ascii="GHEA Grapalat" w:hAnsi="GHEA Grapalat"/>
          <w:i/>
          <w:sz w:val="18"/>
          <w:lang w:val="hy-AM"/>
        </w:rPr>
        <w:lastRenderedPageBreak/>
        <w:t>Հավելված N 1</w:t>
      </w:r>
    </w:p>
    <w:p w:rsidR="001E31D9" w:rsidRPr="00C02B0F" w:rsidRDefault="001E31D9" w:rsidP="001E31D9">
      <w:pPr>
        <w:jc w:val="right"/>
        <w:rPr>
          <w:rFonts w:ascii="GHEA Grapalat" w:hAnsi="GHEA Grapalat"/>
          <w:i/>
          <w:sz w:val="18"/>
          <w:lang w:val="hy-AM"/>
        </w:rPr>
      </w:pPr>
      <w:r w:rsidRPr="00C02B0F">
        <w:rPr>
          <w:rFonts w:ascii="GHEA Grapalat" w:hAnsi="GHEA Grapalat"/>
          <w:i/>
          <w:sz w:val="18"/>
          <w:lang w:val="hy-AM"/>
        </w:rPr>
        <w:t xml:space="preserve">«         »              20  թ. կնքված </w:t>
      </w:r>
    </w:p>
    <w:p w:rsidR="001E31D9" w:rsidRPr="00C02B0F" w:rsidRDefault="001E31D9" w:rsidP="001E31D9">
      <w:pPr>
        <w:jc w:val="right"/>
        <w:rPr>
          <w:rFonts w:ascii="GHEA Grapalat" w:hAnsi="GHEA Grapalat"/>
          <w:i/>
          <w:sz w:val="18"/>
          <w:lang w:val="hy-AM"/>
        </w:rPr>
      </w:pPr>
      <w:r w:rsidRPr="00C02B0F">
        <w:rPr>
          <w:rFonts w:ascii="GHEA Grapalat" w:hAnsi="GHEA Grapalat"/>
          <w:i/>
          <w:sz w:val="18"/>
          <w:lang w:val="hy-AM"/>
        </w:rPr>
        <w:t xml:space="preserve">                  </w:t>
      </w:r>
      <w:r w:rsidR="001B648D">
        <w:rPr>
          <w:rFonts w:ascii="GHEA Grapalat" w:hAnsi="GHEA Grapalat"/>
          <w:i/>
          <w:sz w:val="18"/>
          <w:lang w:val="hy-AM"/>
        </w:rPr>
        <w:t>«ԼՈՒՍ-ՀՄԱ-ԱՊՁԲ-17/</w:t>
      </w:r>
      <w:r w:rsidR="001B648D" w:rsidRPr="00BE19D0">
        <w:rPr>
          <w:rFonts w:ascii="GHEA Grapalat" w:hAnsi="GHEA Grapalat"/>
          <w:i/>
          <w:sz w:val="18"/>
          <w:lang w:val="hy-AM"/>
        </w:rPr>
        <w:t>2</w:t>
      </w:r>
      <w:r w:rsidR="003C42F5" w:rsidRPr="00C02B0F">
        <w:rPr>
          <w:rFonts w:ascii="GHEA Grapalat" w:hAnsi="GHEA Grapalat"/>
          <w:i/>
          <w:sz w:val="18"/>
          <w:lang w:val="hy-AM"/>
        </w:rPr>
        <w:t>»</w:t>
      </w:r>
      <w:r w:rsidRPr="00C02B0F">
        <w:rPr>
          <w:rFonts w:ascii="GHEA Grapalat" w:hAnsi="GHEA Grapalat"/>
          <w:i/>
          <w:sz w:val="18"/>
          <w:lang w:val="hy-AM"/>
        </w:rPr>
        <w:t xml:space="preserve">    ծածկագրով պայմանագրի</w:t>
      </w:r>
    </w:p>
    <w:p w:rsidR="001E31D9" w:rsidRPr="00C02B0F" w:rsidRDefault="001E31D9" w:rsidP="001E31D9">
      <w:pPr>
        <w:jc w:val="center"/>
        <w:rPr>
          <w:rFonts w:ascii="GHEA Grapalat" w:hAnsi="GHEA Grapalat"/>
          <w:sz w:val="18"/>
          <w:lang w:val="hy-AM"/>
        </w:rPr>
      </w:pPr>
    </w:p>
    <w:p w:rsidR="001E31D9" w:rsidRPr="00C02B0F" w:rsidRDefault="001E31D9" w:rsidP="001E31D9">
      <w:pPr>
        <w:jc w:val="center"/>
        <w:rPr>
          <w:rFonts w:ascii="GHEA Grapalat" w:hAnsi="GHEA Grapalat"/>
          <w:sz w:val="20"/>
          <w:lang w:val="hy-AM"/>
        </w:rPr>
      </w:pPr>
    </w:p>
    <w:p w:rsidR="001E31D9" w:rsidRPr="00C02B0F" w:rsidRDefault="001E31D9" w:rsidP="001E31D9">
      <w:pPr>
        <w:jc w:val="center"/>
        <w:rPr>
          <w:rFonts w:ascii="GHEA Grapalat" w:hAnsi="GHEA Grapalat"/>
          <w:sz w:val="20"/>
          <w:lang w:val="hy-AM"/>
        </w:rPr>
      </w:pPr>
      <w:r w:rsidRPr="00C02B0F">
        <w:rPr>
          <w:rFonts w:ascii="GHEA Grapalat" w:hAnsi="GHEA Grapalat"/>
          <w:sz w:val="20"/>
          <w:lang w:val="hy-AM"/>
        </w:rPr>
        <w:t>ՏԵԽՆԻԿԱԿԱՆ ԲՆՈՒԹԱԳԻՐ - ԳՆՄԱՆ ԺԱՄԱՆԱԿԱՑՈՒՅՑ*</w:t>
      </w:r>
    </w:p>
    <w:p w:rsidR="001E31D9" w:rsidRPr="00C02B0F" w:rsidRDefault="001E31D9" w:rsidP="001E31D9">
      <w:pPr>
        <w:jc w:val="center"/>
        <w:rPr>
          <w:rFonts w:ascii="GHEA Grapalat" w:hAnsi="GHEA Grapalat"/>
          <w:sz w:val="20"/>
          <w:lang w:val="hy-AM"/>
        </w:rPr>
      </w:pP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r>
      <w:r w:rsidRPr="00C02B0F">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79"/>
        <w:gridCol w:w="1568"/>
        <w:gridCol w:w="1272"/>
        <w:gridCol w:w="1579"/>
        <w:gridCol w:w="966"/>
        <w:gridCol w:w="924"/>
        <w:gridCol w:w="1127"/>
        <w:gridCol w:w="1127"/>
        <w:gridCol w:w="987"/>
        <w:gridCol w:w="1260"/>
        <w:gridCol w:w="1212"/>
      </w:tblGrid>
      <w:tr w:rsidR="001E31D9" w:rsidRPr="00C02B0F" w:rsidTr="00945BAA">
        <w:tc>
          <w:tcPr>
            <w:tcW w:w="15352" w:type="dxa"/>
            <w:gridSpan w:val="12"/>
          </w:tcPr>
          <w:p w:rsidR="001E31D9" w:rsidRPr="00C02B0F" w:rsidRDefault="001E31D9" w:rsidP="005F52A3">
            <w:pPr>
              <w:jc w:val="center"/>
              <w:rPr>
                <w:rFonts w:ascii="GHEA Grapalat" w:hAnsi="GHEA Grapalat"/>
                <w:sz w:val="18"/>
              </w:rPr>
            </w:pPr>
            <w:r w:rsidRPr="00C02B0F">
              <w:rPr>
                <w:rFonts w:ascii="GHEA Grapalat" w:hAnsi="GHEA Grapalat"/>
                <w:sz w:val="18"/>
              </w:rPr>
              <w:t>Ապրանքի</w:t>
            </w:r>
          </w:p>
        </w:tc>
      </w:tr>
      <w:tr w:rsidR="001E31D9" w:rsidRPr="00C02B0F" w:rsidTr="00945BAA">
        <w:trPr>
          <w:trHeight w:val="219"/>
        </w:trPr>
        <w:tc>
          <w:tcPr>
            <w:tcW w:w="1451"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հրավերով նախատեսված չափաբաժնի համարը</w:t>
            </w:r>
          </w:p>
        </w:tc>
        <w:tc>
          <w:tcPr>
            <w:tcW w:w="1879"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գնումների պլանով նախատեսված միջանցիկ ծածկագիրը` ըստ ԳՄԱ դասակարգման (CPV)</w:t>
            </w:r>
          </w:p>
        </w:tc>
        <w:tc>
          <w:tcPr>
            <w:tcW w:w="1568"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անվանումը և ապրանքային նշանը</w:t>
            </w:r>
          </w:p>
        </w:tc>
        <w:tc>
          <w:tcPr>
            <w:tcW w:w="1272"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արտադրողը և ծագման երկիրը</w:t>
            </w:r>
          </w:p>
        </w:tc>
        <w:tc>
          <w:tcPr>
            <w:tcW w:w="1579"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տեխնիկական բնութագիրը</w:t>
            </w:r>
          </w:p>
        </w:tc>
        <w:tc>
          <w:tcPr>
            <w:tcW w:w="966"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չափման միավորը</w:t>
            </w:r>
          </w:p>
        </w:tc>
        <w:tc>
          <w:tcPr>
            <w:tcW w:w="924"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միավոր գինը/ՀՀ դրամ</w:t>
            </w:r>
          </w:p>
        </w:tc>
        <w:tc>
          <w:tcPr>
            <w:tcW w:w="1127"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ընդհանուր գինը/ՀՀ դրամ</w:t>
            </w:r>
          </w:p>
        </w:tc>
        <w:tc>
          <w:tcPr>
            <w:tcW w:w="1127" w:type="dxa"/>
            <w:vMerge w:val="restart"/>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ընդհանուր քանակը</w:t>
            </w:r>
          </w:p>
        </w:tc>
        <w:tc>
          <w:tcPr>
            <w:tcW w:w="3459" w:type="dxa"/>
            <w:gridSpan w:val="3"/>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մատակարարման</w:t>
            </w:r>
          </w:p>
        </w:tc>
      </w:tr>
      <w:tr w:rsidR="001E31D9" w:rsidRPr="00C02B0F" w:rsidTr="00945BAA">
        <w:trPr>
          <w:trHeight w:val="445"/>
        </w:trPr>
        <w:tc>
          <w:tcPr>
            <w:tcW w:w="1451" w:type="dxa"/>
            <w:vMerge/>
            <w:vAlign w:val="center"/>
          </w:tcPr>
          <w:p w:rsidR="001E31D9" w:rsidRPr="00C02B0F" w:rsidRDefault="001E31D9" w:rsidP="005F52A3">
            <w:pPr>
              <w:jc w:val="center"/>
              <w:rPr>
                <w:rFonts w:ascii="GHEA Grapalat" w:hAnsi="GHEA Grapalat"/>
                <w:sz w:val="18"/>
              </w:rPr>
            </w:pPr>
          </w:p>
        </w:tc>
        <w:tc>
          <w:tcPr>
            <w:tcW w:w="1879" w:type="dxa"/>
            <w:vMerge/>
            <w:vAlign w:val="center"/>
          </w:tcPr>
          <w:p w:rsidR="001E31D9" w:rsidRPr="00C02B0F" w:rsidRDefault="001E31D9" w:rsidP="005F52A3">
            <w:pPr>
              <w:jc w:val="center"/>
              <w:rPr>
                <w:rFonts w:ascii="GHEA Grapalat" w:hAnsi="GHEA Grapalat"/>
                <w:sz w:val="18"/>
              </w:rPr>
            </w:pPr>
          </w:p>
        </w:tc>
        <w:tc>
          <w:tcPr>
            <w:tcW w:w="1568" w:type="dxa"/>
            <w:vMerge/>
            <w:vAlign w:val="center"/>
          </w:tcPr>
          <w:p w:rsidR="001E31D9" w:rsidRPr="00C02B0F" w:rsidRDefault="001E31D9" w:rsidP="005F52A3">
            <w:pPr>
              <w:jc w:val="center"/>
              <w:rPr>
                <w:rFonts w:ascii="GHEA Grapalat" w:hAnsi="GHEA Grapalat"/>
                <w:sz w:val="18"/>
              </w:rPr>
            </w:pPr>
          </w:p>
        </w:tc>
        <w:tc>
          <w:tcPr>
            <w:tcW w:w="1272" w:type="dxa"/>
            <w:vMerge/>
            <w:vAlign w:val="center"/>
          </w:tcPr>
          <w:p w:rsidR="001E31D9" w:rsidRPr="00C02B0F" w:rsidRDefault="001E31D9" w:rsidP="005F52A3">
            <w:pPr>
              <w:jc w:val="center"/>
              <w:rPr>
                <w:rFonts w:ascii="GHEA Grapalat" w:hAnsi="GHEA Grapalat"/>
                <w:sz w:val="18"/>
              </w:rPr>
            </w:pPr>
          </w:p>
        </w:tc>
        <w:tc>
          <w:tcPr>
            <w:tcW w:w="1579" w:type="dxa"/>
            <w:vMerge/>
            <w:vAlign w:val="center"/>
          </w:tcPr>
          <w:p w:rsidR="001E31D9" w:rsidRPr="00C02B0F" w:rsidRDefault="001E31D9" w:rsidP="005F52A3">
            <w:pPr>
              <w:jc w:val="center"/>
              <w:rPr>
                <w:rFonts w:ascii="GHEA Grapalat" w:hAnsi="GHEA Grapalat"/>
                <w:sz w:val="18"/>
              </w:rPr>
            </w:pPr>
          </w:p>
        </w:tc>
        <w:tc>
          <w:tcPr>
            <w:tcW w:w="966" w:type="dxa"/>
            <w:vMerge/>
            <w:vAlign w:val="center"/>
          </w:tcPr>
          <w:p w:rsidR="001E31D9" w:rsidRPr="00C02B0F" w:rsidRDefault="001E31D9" w:rsidP="005F52A3">
            <w:pPr>
              <w:jc w:val="center"/>
              <w:rPr>
                <w:rFonts w:ascii="GHEA Grapalat" w:hAnsi="GHEA Grapalat"/>
                <w:sz w:val="18"/>
              </w:rPr>
            </w:pPr>
          </w:p>
        </w:tc>
        <w:tc>
          <w:tcPr>
            <w:tcW w:w="924" w:type="dxa"/>
            <w:vMerge/>
            <w:vAlign w:val="center"/>
          </w:tcPr>
          <w:p w:rsidR="001E31D9" w:rsidRPr="00C02B0F" w:rsidRDefault="001E31D9" w:rsidP="005F52A3">
            <w:pPr>
              <w:jc w:val="center"/>
              <w:rPr>
                <w:rFonts w:ascii="GHEA Grapalat" w:hAnsi="GHEA Grapalat"/>
                <w:sz w:val="18"/>
              </w:rPr>
            </w:pPr>
          </w:p>
        </w:tc>
        <w:tc>
          <w:tcPr>
            <w:tcW w:w="1127" w:type="dxa"/>
            <w:vMerge/>
            <w:vAlign w:val="center"/>
          </w:tcPr>
          <w:p w:rsidR="001E31D9" w:rsidRPr="00C02B0F" w:rsidRDefault="001E31D9" w:rsidP="005F52A3">
            <w:pPr>
              <w:jc w:val="center"/>
              <w:rPr>
                <w:rFonts w:ascii="GHEA Grapalat" w:hAnsi="GHEA Grapalat"/>
                <w:sz w:val="18"/>
              </w:rPr>
            </w:pPr>
          </w:p>
        </w:tc>
        <w:tc>
          <w:tcPr>
            <w:tcW w:w="1127" w:type="dxa"/>
            <w:vMerge/>
            <w:vAlign w:val="center"/>
          </w:tcPr>
          <w:p w:rsidR="001E31D9" w:rsidRPr="00C02B0F" w:rsidRDefault="001E31D9" w:rsidP="005F52A3">
            <w:pPr>
              <w:jc w:val="center"/>
              <w:rPr>
                <w:rFonts w:ascii="GHEA Grapalat" w:hAnsi="GHEA Grapalat"/>
                <w:sz w:val="18"/>
              </w:rPr>
            </w:pPr>
          </w:p>
        </w:tc>
        <w:tc>
          <w:tcPr>
            <w:tcW w:w="987" w:type="dxa"/>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հասցեն</w:t>
            </w:r>
          </w:p>
        </w:tc>
        <w:tc>
          <w:tcPr>
            <w:tcW w:w="1260" w:type="dxa"/>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ենթակա քանակը</w:t>
            </w:r>
          </w:p>
        </w:tc>
        <w:tc>
          <w:tcPr>
            <w:tcW w:w="1212" w:type="dxa"/>
            <w:vAlign w:val="center"/>
          </w:tcPr>
          <w:p w:rsidR="001E31D9" w:rsidRPr="00C02B0F" w:rsidRDefault="001E31D9" w:rsidP="005F52A3">
            <w:pPr>
              <w:jc w:val="center"/>
              <w:rPr>
                <w:rFonts w:ascii="GHEA Grapalat" w:hAnsi="GHEA Grapalat"/>
                <w:sz w:val="18"/>
              </w:rPr>
            </w:pPr>
            <w:r w:rsidRPr="00C02B0F">
              <w:rPr>
                <w:rFonts w:ascii="GHEA Grapalat" w:hAnsi="GHEA Grapalat"/>
                <w:sz w:val="18"/>
              </w:rPr>
              <w:t>Ժամկետը**</w:t>
            </w:r>
          </w:p>
          <w:p w:rsidR="001E31D9" w:rsidRPr="00C02B0F" w:rsidRDefault="001E31D9" w:rsidP="005F52A3">
            <w:pPr>
              <w:jc w:val="center"/>
              <w:rPr>
                <w:rFonts w:ascii="GHEA Grapalat" w:hAnsi="GHEA Grapalat"/>
                <w:sz w:val="18"/>
              </w:rPr>
            </w:pPr>
          </w:p>
        </w:tc>
      </w:tr>
      <w:tr w:rsidR="00D36324" w:rsidRPr="00C02B0F" w:rsidTr="002208C4">
        <w:trPr>
          <w:trHeight w:val="246"/>
        </w:trPr>
        <w:tc>
          <w:tcPr>
            <w:tcW w:w="1451" w:type="dxa"/>
            <w:vAlign w:val="center"/>
          </w:tcPr>
          <w:p w:rsidR="00D36324" w:rsidRPr="00C02B0F" w:rsidRDefault="00D36324" w:rsidP="002208C4">
            <w:pPr>
              <w:jc w:val="center"/>
              <w:rPr>
                <w:rFonts w:ascii="GHEA Grapalat" w:hAnsi="GHEA Grapalat"/>
                <w:sz w:val="20"/>
                <w:lang w:val="ru-RU"/>
              </w:rPr>
            </w:pPr>
            <w:r w:rsidRPr="00C02B0F">
              <w:rPr>
                <w:rFonts w:ascii="GHEA Grapalat" w:hAnsi="GHEA Grapalat"/>
                <w:sz w:val="20"/>
                <w:lang w:val="ru-RU"/>
              </w:rPr>
              <w:t>1</w:t>
            </w:r>
          </w:p>
        </w:tc>
        <w:tc>
          <w:tcPr>
            <w:tcW w:w="1879" w:type="dxa"/>
            <w:vAlign w:val="center"/>
          </w:tcPr>
          <w:p w:rsidR="00D36324" w:rsidRPr="00C02B0F" w:rsidRDefault="00D36324" w:rsidP="002208C4">
            <w:pPr>
              <w:jc w:val="center"/>
              <w:rPr>
                <w:rFonts w:ascii="GHEA Grapalat" w:hAnsi="GHEA Grapalat"/>
                <w:sz w:val="20"/>
                <w:szCs w:val="20"/>
              </w:rPr>
            </w:pPr>
            <w:r w:rsidRPr="00C02B0F">
              <w:rPr>
                <w:rFonts w:ascii="GHEA Grapalat" w:hAnsi="GHEA Grapalat" w:cs="Calibri"/>
                <w:sz w:val="20"/>
                <w:szCs w:val="20"/>
              </w:rPr>
              <w:t>34992100</w:t>
            </w:r>
          </w:p>
        </w:tc>
        <w:tc>
          <w:tcPr>
            <w:tcW w:w="1568" w:type="dxa"/>
            <w:vAlign w:val="center"/>
          </w:tcPr>
          <w:p w:rsidR="00D36324" w:rsidRPr="00C02B0F" w:rsidRDefault="00D36324" w:rsidP="002208C4">
            <w:pPr>
              <w:rPr>
                <w:rFonts w:ascii="GHEA Grapalat" w:hAnsi="GHEA Grapalat"/>
                <w:sz w:val="20"/>
                <w:szCs w:val="20"/>
              </w:rPr>
            </w:pPr>
            <w:r w:rsidRPr="00C02B0F">
              <w:rPr>
                <w:rFonts w:ascii="Sylfaen" w:hAnsi="Sylfaen" w:cs="Sylfaen"/>
                <w:sz w:val="20"/>
                <w:szCs w:val="20"/>
              </w:rPr>
              <w:t>Երթևեկության</w:t>
            </w:r>
            <w:r w:rsidRPr="00C02B0F">
              <w:rPr>
                <w:rFonts w:ascii="Arial" w:hAnsi="Arial" w:cs="Arial"/>
                <w:sz w:val="20"/>
                <w:szCs w:val="20"/>
              </w:rPr>
              <w:t xml:space="preserve"> </w:t>
            </w:r>
            <w:r w:rsidRPr="00C02B0F">
              <w:rPr>
                <w:rFonts w:ascii="Sylfaen" w:hAnsi="Sylfaen" w:cs="Sylfaen"/>
                <w:sz w:val="20"/>
                <w:szCs w:val="20"/>
              </w:rPr>
              <w:t>լուսային</w:t>
            </w:r>
            <w:r w:rsidRPr="00C02B0F">
              <w:rPr>
                <w:rFonts w:ascii="Arial" w:hAnsi="Arial" w:cs="Arial"/>
                <w:sz w:val="20"/>
                <w:szCs w:val="20"/>
              </w:rPr>
              <w:t xml:space="preserve"> </w:t>
            </w:r>
            <w:r w:rsidRPr="00C02B0F">
              <w:rPr>
                <w:rFonts w:ascii="Sylfaen" w:hAnsi="Sylfaen" w:cs="Sylfaen"/>
                <w:sz w:val="20"/>
                <w:szCs w:val="20"/>
              </w:rPr>
              <w:t>ազդանշաններ</w:t>
            </w:r>
          </w:p>
        </w:tc>
        <w:tc>
          <w:tcPr>
            <w:tcW w:w="1272" w:type="dxa"/>
          </w:tcPr>
          <w:p w:rsidR="00D36324" w:rsidRPr="00C02B0F" w:rsidRDefault="00D36324" w:rsidP="005F52A3">
            <w:pPr>
              <w:jc w:val="center"/>
              <w:rPr>
                <w:rFonts w:ascii="GHEA Grapalat" w:hAnsi="GHEA Grapalat"/>
                <w:sz w:val="20"/>
              </w:rPr>
            </w:pPr>
          </w:p>
        </w:tc>
        <w:tc>
          <w:tcPr>
            <w:tcW w:w="1579" w:type="dxa"/>
            <w:vAlign w:val="center"/>
          </w:tcPr>
          <w:p w:rsidR="00D36324" w:rsidRPr="00C02B0F" w:rsidRDefault="00D36324" w:rsidP="002208C4">
            <w:pPr>
              <w:jc w:val="center"/>
              <w:rPr>
                <w:rFonts w:ascii="GHEA Grapalat" w:hAnsi="GHEA Grapalat"/>
                <w:sz w:val="20"/>
              </w:rPr>
            </w:pPr>
            <w:r w:rsidRPr="00C02B0F">
              <w:rPr>
                <w:rFonts w:ascii="GHEA Grapalat" w:hAnsi="GHEA Grapalat"/>
                <w:sz w:val="20"/>
                <w:lang w:val="ru-RU"/>
              </w:rPr>
              <w:t>Ներկայացված</w:t>
            </w:r>
            <w:r w:rsidRPr="00C02B0F">
              <w:rPr>
                <w:rFonts w:ascii="GHEA Grapalat" w:hAnsi="GHEA Grapalat"/>
                <w:sz w:val="20"/>
              </w:rPr>
              <w:t xml:space="preserve"> </w:t>
            </w:r>
            <w:r w:rsidRPr="00C02B0F">
              <w:rPr>
                <w:rFonts w:ascii="GHEA Grapalat" w:hAnsi="GHEA Grapalat"/>
                <w:sz w:val="20"/>
                <w:lang w:val="ru-RU"/>
              </w:rPr>
              <w:t>է</w:t>
            </w:r>
            <w:r w:rsidRPr="00C02B0F">
              <w:rPr>
                <w:rFonts w:ascii="GHEA Grapalat" w:hAnsi="GHEA Grapalat"/>
                <w:sz w:val="20"/>
              </w:rPr>
              <w:t xml:space="preserve"> </w:t>
            </w:r>
            <w:r w:rsidRPr="00C02B0F">
              <w:rPr>
                <w:rFonts w:ascii="GHEA Grapalat" w:hAnsi="GHEA Grapalat"/>
                <w:sz w:val="20"/>
                <w:lang w:val="ru-RU"/>
              </w:rPr>
              <w:t>ստորև</w:t>
            </w:r>
            <w:r w:rsidRPr="00C02B0F">
              <w:rPr>
                <w:rFonts w:ascii="GHEA Grapalat" w:hAnsi="GHEA Grapalat"/>
                <w:sz w:val="20"/>
              </w:rPr>
              <w:t xml:space="preserve"> </w:t>
            </w:r>
            <w:r w:rsidRPr="00C02B0F">
              <w:rPr>
                <w:rFonts w:ascii="GHEA Grapalat" w:hAnsi="GHEA Grapalat"/>
                <w:sz w:val="20"/>
                <w:lang w:val="ru-RU"/>
              </w:rPr>
              <w:t>բերված</w:t>
            </w:r>
            <w:r w:rsidRPr="00C02B0F">
              <w:rPr>
                <w:rFonts w:ascii="GHEA Grapalat" w:hAnsi="GHEA Grapalat"/>
                <w:sz w:val="20"/>
              </w:rPr>
              <w:t xml:space="preserve"> </w:t>
            </w:r>
            <w:r w:rsidRPr="00C02B0F">
              <w:rPr>
                <w:rFonts w:ascii="GHEA Grapalat" w:hAnsi="GHEA Grapalat"/>
                <w:sz w:val="20"/>
                <w:lang w:val="ru-RU"/>
              </w:rPr>
              <w:t>աղյուսակում</w:t>
            </w:r>
          </w:p>
        </w:tc>
        <w:tc>
          <w:tcPr>
            <w:tcW w:w="966" w:type="dxa"/>
          </w:tcPr>
          <w:p w:rsidR="00D36324" w:rsidRPr="00C02B0F" w:rsidRDefault="00D36324" w:rsidP="005F52A3">
            <w:pPr>
              <w:jc w:val="center"/>
              <w:rPr>
                <w:rFonts w:ascii="GHEA Grapalat" w:hAnsi="GHEA Grapalat"/>
                <w:sz w:val="20"/>
              </w:rPr>
            </w:pPr>
            <w:r w:rsidRPr="00C02B0F">
              <w:rPr>
                <w:rFonts w:ascii="GHEA Grapalat" w:hAnsi="GHEA Grapalat"/>
                <w:sz w:val="20"/>
              </w:rPr>
              <w:t>Հատ</w:t>
            </w:r>
          </w:p>
        </w:tc>
        <w:tc>
          <w:tcPr>
            <w:tcW w:w="924" w:type="dxa"/>
          </w:tcPr>
          <w:p w:rsidR="00D36324" w:rsidRPr="00C02B0F" w:rsidRDefault="00D36324" w:rsidP="005F52A3">
            <w:pPr>
              <w:jc w:val="center"/>
              <w:rPr>
                <w:rFonts w:ascii="GHEA Grapalat" w:hAnsi="GHEA Grapalat"/>
                <w:sz w:val="20"/>
              </w:rPr>
            </w:pPr>
          </w:p>
        </w:tc>
        <w:tc>
          <w:tcPr>
            <w:tcW w:w="1127" w:type="dxa"/>
          </w:tcPr>
          <w:p w:rsidR="00D36324" w:rsidRPr="00C02B0F" w:rsidRDefault="00D36324" w:rsidP="005F52A3">
            <w:pPr>
              <w:jc w:val="center"/>
              <w:rPr>
                <w:rFonts w:ascii="GHEA Grapalat" w:hAnsi="GHEA Grapalat"/>
                <w:sz w:val="20"/>
              </w:rPr>
            </w:pPr>
          </w:p>
        </w:tc>
        <w:tc>
          <w:tcPr>
            <w:tcW w:w="1127" w:type="dxa"/>
            <w:vAlign w:val="center"/>
          </w:tcPr>
          <w:p w:rsidR="00D36324" w:rsidRPr="00C02B0F" w:rsidRDefault="001B648D" w:rsidP="002208C4">
            <w:pPr>
              <w:jc w:val="center"/>
              <w:rPr>
                <w:rFonts w:ascii="GHEA Grapalat" w:hAnsi="GHEA Grapalat"/>
                <w:sz w:val="20"/>
              </w:rPr>
            </w:pPr>
            <w:r>
              <w:rPr>
                <w:rFonts w:ascii="GHEA Grapalat" w:hAnsi="GHEA Grapalat"/>
                <w:sz w:val="20"/>
              </w:rPr>
              <w:t>10</w:t>
            </w:r>
          </w:p>
        </w:tc>
        <w:tc>
          <w:tcPr>
            <w:tcW w:w="987" w:type="dxa"/>
          </w:tcPr>
          <w:p w:rsidR="00D36324" w:rsidRPr="00C02B0F" w:rsidRDefault="00D36324" w:rsidP="005F52A3">
            <w:pPr>
              <w:jc w:val="center"/>
              <w:rPr>
                <w:rFonts w:ascii="GHEA Grapalat" w:hAnsi="GHEA Grapalat"/>
                <w:sz w:val="20"/>
              </w:rPr>
            </w:pPr>
          </w:p>
        </w:tc>
        <w:tc>
          <w:tcPr>
            <w:tcW w:w="1260" w:type="dxa"/>
            <w:vAlign w:val="center"/>
          </w:tcPr>
          <w:p w:rsidR="00D36324" w:rsidRPr="00C02B0F" w:rsidRDefault="00D36324" w:rsidP="002208C4">
            <w:pPr>
              <w:jc w:val="center"/>
              <w:rPr>
                <w:rFonts w:ascii="GHEA Grapalat" w:hAnsi="GHEA Grapalat"/>
                <w:sz w:val="20"/>
              </w:rPr>
            </w:pPr>
            <w:r w:rsidRPr="00C02B0F">
              <w:rPr>
                <w:rFonts w:ascii="GHEA Grapalat" w:hAnsi="GHEA Grapalat"/>
                <w:sz w:val="20"/>
              </w:rPr>
              <w:t>1</w:t>
            </w:r>
            <w:r w:rsidR="001B648D">
              <w:rPr>
                <w:rFonts w:ascii="GHEA Grapalat" w:hAnsi="GHEA Grapalat"/>
                <w:sz w:val="20"/>
              </w:rPr>
              <w:t>0</w:t>
            </w:r>
          </w:p>
        </w:tc>
        <w:tc>
          <w:tcPr>
            <w:tcW w:w="1212" w:type="dxa"/>
          </w:tcPr>
          <w:p w:rsidR="00D36324" w:rsidRPr="00C02B0F" w:rsidRDefault="00D36324" w:rsidP="005F52A3">
            <w:pPr>
              <w:jc w:val="center"/>
              <w:rPr>
                <w:rFonts w:ascii="GHEA Grapalat" w:hAnsi="GHEA Grapalat"/>
                <w:sz w:val="20"/>
              </w:rPr>
            </w:pPr>
          </w:p>
        </w:tc>
      </w:tr>
      <w:tr w:rsidR="00D36324" w:rsidRPr="00C02B0F" w:rsidTr="002208C4">
        <w:tc>
          <w:tcPr>
            <w:tcW w:w="1451" w:type="dxa"/>
            <w:vAlign w:val="center"/>
          </w:tcPr>
          <w:p w:rsidR="00D36324" w:rsidRPr="00C02B0F" w:rsidRDefault="00D36324" w:rsidP="002208C4">
            <w:pPr>
              <w:jc w:val="center"/>
              <w:rPr>
                <w:rFonts w:ascii="GHEA Grapalat" w:hAnsi="GHEA Grapalat"/>
                <w:sz w:val="20"/>
                <w:lang w:val="ru-RU"/>
              </w:rPr>
            </w:pPr>
            <w:r w:rsidRPr="00C02B0F">
              <w:rPr>
                <w:rFonts w:ascii="GHEA Grapalat" w:hAnsi="GHEA Grapalat"/>
                <w:sz w:val="20"/>
                <w:lang w:val="ru-RU"/>
              </w:rPr>
              <w:t>2</w:t>
            </w:r>
          </w:p>
        </w:tc>
        <w:tc>
          <w:tcPr>
            <w:tcW w:w="1879" w:type="dxa"/>
            <w:vAlign w:val="center"/>
          </w:tcPr>
          <w:p w:rsidR="00D36324" w:rsidRPr="00C02B0F" w:rsidRDefault="00D36324" w:rsidP="002208C4">
            <w:pPr>
              <w:jc w:val="center"/>
              <w:rPr>
                <w:rFonts w:ascii="GHEA Grapalat" w:hAnsi="GHEA Grapalat"/>
                <w:sz w:val="20"/>
                <w:szCs w:val="20"/>
              </w:rPr>
            </w:pPr>
            <w:r w:rsidRPr="00C02B0F">
              <w:rPr>
                <w:rFonts w:ascii="GHEA Grapalat" w:hAnsi="GHEA Grapalat" w:cs="Calibri"/>
                <w:sz w:val="20"/>
                <w:szCs w:val="20"/>
              </w:rPr>
              <w:t>34992100</w:t>
            </w:r>
          </w:p>
        </w:tc>
        <w:tc>
          <w:tcPr>
            <w:tcW w:w="1568" w:type="dxa"/>
            <w:vAlign w:val="center"/>
          </w:tcPr>
          <w:p w:rsidR="00D36324" w:rsidRPr="00C02B0F" w:rsidRDefault="00D36324" w:rsidP="002208C4">
            <w:pPr>
              <w:rPr>
                <w:rFonts w:ascii="GHEA Grapalat" w:hAnsi="GHEA Grapalat"/>
                <w:sz w:val="20"/>
                <w:szCs w:val="20"/>
              </w:rPr>
            </w:pPr>
            <w:r w:rsidRPr="00C02B0F">
              <w:rPr>
                <w:rFonts w:ascii="Sylfaen" w:hAnsi="Sylfaen" w:cs="Sylfaen"/>
                <w:sz w:val="20"/>
                <w:szCs w:val="20"/>
              </w:rPr>
              <w:t>Երթևեկության</w:t>
            </w:r>
            <w:r w:rsidRPr="00C02B0F">
              <w:rPr>
                <w:rFonts w:ascii="Arial" w:hAnsi="Arial" w:cs="Arial"/>
                <w:sz w:val="20"/>
                <w:szCs w:val="20"/>
              </w:rPr>
              <w:t xml:space="preserve"> </w:t>
            </w:r>
            <w:r w:rsidRPr="00C02B0F">
              <w:rPr>
                <w:rFonts w:ascii="Sylfaen" w:hAnsi="Sylfaen" w:cs="Sylfaen"/>
                <w:sz w:val="20"/>
                <w:szCs w:val="20"/>
              </w:rPr>
              <w:t>լուսային</w:t>
            </w:r>
            <w:r w:rsidRPr="00C02B0F">
              <w:rPr>
                <w:rFonts w:ascii="Arial" w:hAnsi="Arial" w:cs="Arial"/>
                <w:sz w:val="20"/>
                <w:szCs w:val="20"/>
              </w:rPr>
              <w:t xml:space="preserve"> </w:t>
            </w:r>
            <w:r w:rsidRPr="00C02B0F">
              <w:rPr>
                <w:rFonts w:ascii="Sylfaen" w:hAnsi="Sylfaen" w:cs="Sylfaen"/>
                <w:sz w:val="20"/>
                <w:szCs w:val="20"/>
              </w:rPr>
              <w:t>ազդանշաններ</w:t>
            </w:r>
          </w:p>
        </w:tc>
        <w:tc>
          <w:tcPr>
            <w:tcW w:w="1272" w:type="dxa"/>
          </w:tcPr>
          <w:p w:rsidR="00D36324" w:rsidRPr="00C02B0F" w:rsidRDefault="00D36324" w:rsidP="005F52A3">
            <w:pPr>
              <w:jc w:val="center"/>
              <w:rPr>
                <w:rFonts w:ascii="GHEA Grapalat" w:hAnsi="GHEA Grapalat"/>
                <w:sz w:val="20"/>
              </w:rPr>
            </w:pPr>
          </w:p>
        </w:tc>
        <w:tc>
          <w:tcPr>
            <w:tcW w:w="1579" w:type="dxa"/>
            <w:vAlign w:val="center"/>
          </w:tcPr>
          <w:p w:rsidR="00D36324" w:rsidRPr="00C02B0F" w:rsidRDefault="00D36324" w:rsidP="002208C4">
            <w:pPr>
              <w:jc w:val="center"/>
              <w:rPr>
                <w:rFonts w:ascii="GHEA Grapalat" w:hAnsi="GHEA Grapalat"/>
                <w:sz w:val="20"/>
              </w:rPr>
            </w:pPr>
            <w:r w:rsidRPr="00C02B0F">
              <w:rPr>
                <w:rFonts w:ascii="GHEA Grapalat" w:hAnsi="GHEA Grapalat"/>
                <w:sz w:val="20"/>
                <w:lang w:val="ru-RU"/>
              </w:rPr>
              <w:t>Ներկայացված</w:t>
            </w:r>
            <w:r w:rsidRPr="00C02B0F">
              <w:rPr>
                <w:rFonts w:ascii="GHEA Grapalat" w:hAnsi="GHEA Grapalat"/>
                <w:sz w:val="20"/>
              </w:rPr>
              <w:t xml:space="preserve"> </w:t>
            </w:r>
            <w:r w:rsidRPr="00C02B0F">
              <w:rPr>
                <w:rFonts w:ascii="GHEA Grapalat" w:hAnsi="GHEA Grapalat"/>
                <w:sz w:val="20"/>
                <w:lang w:val="ru-RU"/>
              </w:rPr>
              <w:t>է</w:t>
            </w:r>
            <w:r w:rsidRPr="00C02B0F">
              <w:rPr>
                <w:rFonts w:ascii="GHEA Grapalat" w:hAnsi="GHEA Grapalat"/>
                <w:sz w:val="20"/>
              </w:rPr>
              <w:t xml:space="preserve"> </w:t>
            </w:r>
            <w:r w:rsidRPr="00C02B0F">
              <w:rPr>
                <w:rFonts w:ascii="GHEA Grapalat" w:hAnsi="GHEA Grapalat"/>
                <w:sz w:val="20"/>
                <w:lang w:val="ru-RU"/>
              </w:rPr>
              <w:t>ստորև</w:t>
            </w:r>
            <w:r w:rsidRPr="00C02B0F">
              <w:rPr>
                <w:rFonts w:ascii="GHEA Grapalat" w:hAnsi="GHEA Grapalat"/>
                <w:sz w:val="20"/>
              </w:rPr>
              <w:t xml:space="preserve"> </w:t>
            </w:r>
            <w:r w:rsidRPr="00C02B0F">
              <w:rPr>
                <w:rFonts w:ascii="GHEA Grapalat" w:hAnsi="GHEA Grapalat"/>
                <w:sz w:val="20"/>
                <w:lang w:val="ru-RU"/>
              </w:rPr>
              <w:t>բերված</w:t>
            </w:r>
            <w:r w:rsidRPr="00C02B0F">
              <w:rPr>
                <w:rFonts w:ascii="GHEA Grapalat" w:hAnsi="GHEA Grapalat"/>
                <w:sz w:val="20"/>
              </w:rPr>
              <w:t xml:space="preserve"> </w:t>
            </w:r>
            <w:r w:rsidRPr="00C02B0F">
              <w:rPr>
                <w:rFonts w:ascii="GHEA Grapalat" w:hAnsi="GHEA Grapalat"/>
                <w:sz w:val="20"/>
                <w:lang w:val="ru-RU"/>
              </w:rPr>
              <w:t>աղյուսակում</w:t>
            </w:r>
          </w:p>
        </w:tc>
        <w:tc>
          <w:tcPr>
            <w:tcW w:w="966" w:type="dxa"/>
          </w:tcPr>
          <w:p w:rsidR="00D36324" w:rsidRPr="00C02B0F" w:rsidRDefault="00D36324" w:rsidP="005F52A3">
            <w:pPr>
              <w:jc w:val="center"/>
              <w:rPr>
                <w:rFonts w:ascii="GHEA Grapalat" w:hAnsi="GHEA Grapalat"/>
                <w:sz w:val="20"/>
              </w:rPr>
            </w:pPr>
            <w:r w:rsidRPr="00C02B0F">
              <w:rPr>
                <w:rFonts w:ascii="GHEA Grapalat" w:hAnsi="GHEA Grapalat"/>
                <w:sz w:val="20"/>
              </w:rPr>
              <w:t xml:space="preserve">Հատ </w:t>
            </w:r>
          </w:p>
        </w:tc>
        <w:tc>
          <w:tcPr>
            <w:tcW w:w="924" w:type="dxa"/>
          </w:tcPr>
          <w:p w:rsidR="00D36324" w:rsidRPr="00C02B0F" w:rsidRDefault="00D36324" w:rsidP="005F52A3">
            <w:pPr>
              <w:jc w:val="center"/>
              <w:rPr>
                <w:rFonts w:ascii="GHEA Grapalat" w:hAnsi="GHEA Grapalat"/>
                <w:sz w:val="20"/>
              </w:rPr>
            </w:pPr>
          </w:p>
        </w:tc>
        <w:tc>
          <w:tcPr>
            <w:tcW w:w="1127" w:type="dxa"/>
          </w:tcPr>
          <w:p w:rsidR="00D36324" w:rsidRPr="00C02B0F" w:rsidRDefault="00D36324" w:rsidP="005F52A3">
            <w:pPr>
              <w:jc w:val="center"/>
              <w:rPr>
                <w:rFonts w:ascii="GHEA Grapalat" w:hAnsi="GHEA Grapalat"/>
                <w:sz w:val="20"/>
              </w:rPr>
            </w:pPr>
          </w:p>
        </w:tc>
        <w:tc>
          <w:tcPr>
            <w:tcW w:w="1127" w:type="dxa"/>
            <w:vAlign w:val="center"/>
          </w:tcPr>
          <w:p w:rsidR="00D36324" w:rsidRPr="00C02B0F" w:rsidRDefault="001B648D" w:rsidP="002208C4">
            <w:pPr>
              <w:jc w:val="center"/>
              <w:rPr>
                <w:rFonts w:ascii="GHEA Grapalat" w:hAnsi="GHEA Grapalat"/>
                <w:sz w:val="20"/>
              </w:rPr>
            </w:pPr>
            <w:r>
              <w:rPr>
                <w:rFonts w:ascii="GHEA Grapalat" w:hAnsi="GHEA Grapalat"/>
                <w:sz w:val="20"/>
              </w:rPr>
              <w:t>6</w:t>
            </w:r>
          </w:p>
        </w:tc>
        <w:tc>
          <w:tcPr>
            <w:tcW w:w="987" w:type="dxa"/>
          </w:tcPr>
          <w:p w:rsidR="00D36324" w:rsidRPr="00C02B0F" w:rsidRDefault="00D36324" w:rsidP="005F52A3">
            <w:pPr>
              <w:jc w:val="center"/>
              <w:rPr>
                <w:rFonts w:ascii="GHEA Grapalat" w:hAnsi="GHEA Grapalat"/>
                <w:sz w:val="20"/>
              </w:rPr>
            </w:pPr>
          </w:p>
        </w:tc>
        <w:tc>
          <w:tcPr>
            <w:tcW w:w="1260" w:type="dxa"/>
            <w:vAlign w:val="center"/>
          </w:tcPr>
          <w:p w:rsidR="00D36324" w:rsidRPr="00C02B0F" w:rsidRDefault="001B648D" w:rsidP="002208C4">
            <w:pPr>
              <w:jc w:val="center"/>
              <w:rPr>
                <w:rFonts w:ascii="GHEA Grapalat" w:hAnsi="GHEA Grapalat"/>
                <w:sz w:val="20"/>
              </w:rPr>
            </w:pPr>
            <w:r>
              <w:rPr>
                <w:rFonts w:ascii="GHEA Grapalat" w:hAnsi="GHEA Grapalat"/>
                <w:sz w:val="20"/>
              </w:rPr>
              <w:t>6</w:t>
            </w:r>
          </w:p>
        </w:tc>
        <w:tc>
          <w:tcPr>
            <w:tcW w:w="1212" w:type="dxa"/>
          </w:tcPr>
          <w:p w:rsidR="00D36324" w:rsidRPr="00C02B0F" w:rsidRDefault="00D36324" w:rsidP="005F52A3">
            <w:pPr>
              <w:jc w:val="center"/>
              <w:rPr>
                <w:rFonts w:ascii="GHEA Grapalat" w:hAnsi="GHEA Grapalat"/>
                <w:sz w:val="20"/>
              </w:rPr>
            </w:pPr>
          </w:p>
        </w:tc>
      </w:tr>
    </w:tbl>
    <w:p w:rsidR="001E31D9" w:rsidRPr="00C02B0F" w:rsidRDefault="001E31D9" w:rsidP="001E31D9">
      <w:pPr>
        <w:jc w:val="both"/>
        <w:rPr>
          <w:rFonts w:ascii="GHEA Grapalat" w:hAnsi="GHEA Grapalat"/>
          <w:sz w:val="20"/>
        </w:rPr>
      </w:pPr>
    </w:p>
    <w:p w:rsidR="001E31D9" w:rsidRPr="00C02B0F" w:rsidRDefault="001E31D9" w:rsidP="001E31D9">
      <w:pPr>
        <w:jc w:val="both"/>
        <w:rPr>
          <w:rFonts w:ascii="GHEA Grapalat" w:hAnsi="GHEA Grapalat"/>
          <w:sz w:val="20"/>
        </w:rPr>
      </w:pPr>
      <w:r w:rsidRPr="00C02B0F">
        <w:rPr>
          <w:rFonts w:ascii="GHEA Grapalat" w:hAnsi="GHEA Grapalat"/>
          <w:sz w:val="20"/>
        </w:rPr>
        <w:t xml:space="preserve"> * </w:t>
      </w:r>
      <w:r w:rsidRPr="00C02B0F">
        <w:rPr>
          <w:rFonts w:ascii="GHEA Grapalat" w:hAnsi="GHEA Grapalat" w:cs="Sylfaen"/>
          <w:i/>
          <w:sz w:val="18"/>
          <w:szCs w:val="18"/>
          <w:lang w:val="pt-BR"/>
        </w:rPr>
        <w:t>մատակարարման վերջնաժամկետը չի կարող ավել լինել, քան տվյալ տարվա դեկտեմբերի 15-ը:</w:t>
      </w:r>
    </w:p>
    <w:p w:rsidR="001E31D9" w:rsidRPr="00C02B0F" w:rsidRDefault="001E31D9" w:rsidP="001E31D9">
      <w:pPr>
        <w:jc w:val="center"/>
        <w:rPr>
          <w:rFonts w:ascii="GHEA Grapalat" w:hAnsi="GHEA Grapalat"/>
          <w:sz w:val="20"/>
        </w:rPr>
      </w:pPr>
    </w:p>
    <w:tbl>
      <w:tblPr>
        <w:tblW w:w="14885" w:type="dxa"/>
        <w:jc w:val="center"/>
        <w:tblLayout w:type="fixed"/>
        <w:tblLook w:val="0000" w:firstRow="0" w:lastRow="0" w:firstColumn="0" w:lastColumn="0" w:noHBand="0" w:noVBand="0"/>
      </w:tblPr>
      <w:tblGrid>
        <w:gridCol w:w="17"/>
        <w:gridCol w:w="834"/>
        <w:gridCol w:w="1276"/>
        <w:gridCol w:w="2268"/>
        <w:gridCol w:w="158"/>
        <w:gridCol w:w="127"/>
        <w:gridCol w:w="633"/>
        <w:gridCol w:w="3477"/>
        <w:gridCol w:w="866"/>
        <w:gridCol w:w="5229"/>
      </w:tblGrid>
      <w:tr w:rsidR="001E31D9" w:rsidRPr="00C02B0F" w:rsidTr="00983D18">
        <w:trPr>
          <w:gridBefore w:val="1"/>
          <w:gridAfter w:val="1"/>
          <w:wBefore w:w="17" w:type="dxa"/>
          <w:wAfter w:w="5229" w:type="dxa"/>
          <w:jc w:val="center"/>
        </w:trPr>
        <w:tc>
          <w:tcPr>
            <w:tcW w:w="4536" w:type="dxa"/>
            <w:gridSpan w:val="4"/>
          </w:tcPr>
          <w:p w:rsidR="001E31D9" w:rsidRPr="00C02B0F" w:rsidRDefault="001E31D9" w:rsidP="005F52A3">
            <w:pPr>
              <w:jc w:val="center"/>
              <w:rPr>
                <w:rFonts w:ascii="GHEA Grapalat" w:hAnsi="GHEA Grapalat" w:cs="Sylfaen"/>
                <w:b/>
                <w:bCs/>
                <w:lang w:val="nb-NO"/>
              </w:rPr>
            </w:pPr>
            <w:r w:rsidRPr="00C02B0F">
              <w:rPr>
                <w:rFonts w:ascii="GHEA Grapalat" w:hAnsi="GHEA Grapalat" w:cs="Sylfaen"/>
                <w:b/>
                <w:bCs/>
                <w:lang w:val="nb-NO"/>
              </w:rPr>
              <w:t>ԳՆՈՐԴ</w:t>
            </w:r>
          </w:p>
          <w:p w:rsidR="001E31D9" w:rsidRPr="00C02B0F" w:rsidRDefault="001E31D9" w:rsidP="005F52A3">
            <w:pPr>
              <w:rPr>
                <w:rFonts w:ascii="GHEA Grapalat" w:hAnsi="GHEA Grapalat"/>
                <w:sz w:val="22"/>
                <w:szCs w:val="22"/>
                <w:lang w:val="ru-RU"/>
              </w:rPr>
            </w:pPr>
          </w:p>
          <w:p w:rsidR="001E31D9" w:rsidRPr="00C02B0F" w:rsidRDefault="001E31D9" w:rsidP="005F52A3">
            <w:pPr>
              <w:rPr>
                <w:rFonts w:ascii="GHEA Grapalat" w:hAnsi="GHEA Grapalat"/>
                <w:sz w:val="22"/>
                <w:szCs w:val="22"/>
                <w:lang w:val="ru-RU"/>
              </w:rPr>
            </w:pPr>
          </w:p>
          <w:p w:rsidR="001E31D9" w:rsidRPr="00C02B0F" w:rsidRDefault="001E31D9" w:rsidP="005F52A3">
            <w:pPr>
              <w:rPr>
                <w:rFonts w:ascii="GHEA Grapalat" w:hAnsi="GHEA Grapalat"/>
                <w:sz w:val="22"/>
                <w:szCs w:val="22"/>
                <w:lang w:val="ru-RU"/>
              </w:rPr>
            </w:pPr>
          </w:p>
          <w:p w:rsidR="001E31D9" w:rsidRPr="00C02B0F" w:rsidRDefault="001E31D9" w:rsidP="005F52A3">
            <w:pPr>
              <w:rPr>
                <w:rFonts w:ascii="GHEA Grapalat" w:hAnsi="GHEA Grapalat"/>
                <w:sz w:val="22"/>
                <w:szCs w:val="22"/>
                <w:lang w:val="ru-RU"/>
              </w:rPr>
            </w:pPr>
          </w:p>
          <w:p w:rsidR="001E31D9" w:rsidRPr="00C02B0F" w:rsidRDefault="001E31D9" w:rsidP="005F52A3">
            <w:pPr>
              <w:rPr>
                <w:rFonts w:ascii="GHEA Grapalat" w:hAnsi="GHEA Grapalat"/>
                <w:lang w:val="ru-RU"/>
              </w:rPr>
            </w:pPr>
          </w:p>
          <w:p w:rsidR="001E31D9" w:rsidRPr="00C02B0F" w:rsidRDefault="001E31D9" w:rsidP="005F52A3">
            <w:pPr>
              <w:jc w:val="center"/>
              <w:rPr>
                <w:rFonts w:ascii="GHEA Grapalat" w:hAnsi="GHEA Grapalat"/>
                <w:lang w:val="ru-RU"/>
              </w:rPr>
            </w:pPr>
            <w:r w:rsidRPr="00C02B0F">
              <w:rPr>
                <w:rFonts w:ascii="GHEA Grapalat" w:hAnsi="GHEA Grapalat"/>
                <w:lang w:val="ru-RU"/>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ru-RU"/>
              </w:rPr>
              <w:t>ստորագրություն</w:t>
            </w:r>
            <w:r w:rsidRPr="00C02B0F">
              <w:rPr>
                <w:rFonts w:ascii="GHEA Grapalat" w:hAnsi="GHEA Grapalat"/>
                <w:sz w:val="18"/>
                <w:szCs w:val="18"/>
              </w:rPr>
              <w:t>/</w:t>
            </w:r>
          </w:p>
          <w:p w:rsidR="001E31D9" w:rsidRDefault="001E31D9" w:rsidP="005F52A3">
            <w:pPr>
              <w:jc w:val="center"/>
              <w:rPr>
                <w:rFonts w:ascii="GHEA Grapalat" w:hAnsi="GHEA Grapalat" w:cs="Sylfaen"/>
                <w:sz w:val="18"/>
                <w:szCs w:val="18"/>
              </w:rPr>
            </w:pPr>
            <w:r w:rsidRPr="00C02B0F">
              <w:rPr>
                <w:rFonts w:ascii="GHEA Grapalat" w:hAnsi="GHEA Grapalat" w:cs="Sylfaen"/>
                <w:sz w:val="18"/>
                <w:szCs w:val="18"/>
                <w:lang w:val="ru-RU"/>
              </w:rPr>
              <w:t>Կ</w:t>
            </w:r>
            <w:r w:rsidRPr="00C02B0F">
              <w:rPr>
                <w:rFonts w:ascii="GHEA Grapalat" w:hAnsi="GHEA Grapalat"/>
                <w:sz w:val="18"/>
                <w:szCs w:val="18"/>
                <w:lang w:val="ru-RU"/>
              </w:rPr>
              <w:t>.</w:t>
            </w:r>
            <w:r w:rsidRPr="00C02B0F">
              <w:rPr>
                <w:rFonts w:ascii="GHEA Grapalat" w:hAnsi="GHEA Grapalat" w:cs="Sylfaen"/>
                <w:sz w:val="18"/>
                <w:szCs w:val="18"/>
                <w:lang w:val="ru-RU"/>
              </w:rPr>
              <w:t>Տ</w:t>
            </w:r>
          </w:p>
          <w:p w:rsidR="001B648D" w:rsidRPr="001B648D" w:rsidRDefault="001B648D" w:rsidP="005F52A3">
            <w:pPr>
              <w:jc w:val="center"/>
              <w:rPr>
                <w:rFonts w:ascii="GHEA Grapalat" w:hAnsi="GHEA Grapalat"/>
                <w:sz w:val="18"/>
                <w:szCs w:val="18"/>
              </w:rPr>
            </w:pPr>
          </w:p>
        </w:tc>
        <w:tc>
          <w:tcPr>
            <w:tcW w:w="760" w:type="dxa"/>
            <w:gridSpan w:val="2"/>
          </w:tcPr>
          <w:p w:rsidR="001E31D9" w:rsidRPr="00C02B0F" w:rsidRDefault="001E31D9" w:rsidP="005F52A3">
            <w:pPr>
              <w:jc w:val="center"/>
              <w:rPr>
                <w:rFonts w:ascii="GHEA Grapalat" w:hAnsi="GHEA Grapalat"/>
                <w:lang w:val="ru-RU"/>
              </w:rPr>
            </w:pPr>
          </w:p>
        </w:tc>
        <w:tc>
          <w:tcPr>
            <w:tcW w:w="4343" w:type="dxa"/>
            <w:gridSpan w:val="2"/>
          </w:tcPr>
          <w:p w:rsidR="001E31D9" w:rsidRPr="00C02B0F" w:rsidRDefault="001E31D9" w:rsidP="005F52A3">
            <w:pPr>
              <w:jc w:val="center"/>
              <w:rPr>
                <w:rFonts w:ascii="GHEA Grapalat" w:hAnsi="GHEA Grapalat" w:cs="Sylfaen"/>
                <w:b/>
                <w:bCs/>
                <w:lang w:val="ru-RU"/>
              </w:rPr>
            </w:pPr>
            <w:r w:rsidRPr="00C02B0F">
              <w:rPr>
                <w:rFonts w:ascii="GHEA Grapalat" w:hAnsi="GHEA Grapalat" w:cs="Sylfaen"/>
                <w:b/>
                <w:bCs/>
                <w:lang w:val="pt-BR"/>
              </w:rPr>
              <w:t>ՎԱՃԱՌՈՂ</w:t>
            </w: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r w:rsidRPr="00C02B0F">
              <w:rPr>
                <w:rFonts w:ascii="GHEA Grapalat" w:hAnsi="GHEA Grapalat"/>
                <w:lang w:val="ru-RU"/>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ru-RU"/>
              </w:rPr>
              <w:t>ստորագրություն</w:t>
            </w:r>
            <w:r w:rsidRPr="00C02B0F">
              <w:rPr>
                <w:rFonts w:ascii="GHEA Grapalat" w:hAnsi="GHEA Grapalat"/>
                <w:sz w:val="18"/>
                <w:szCs w:val="18"/>
              </w:rPr>
              <w:t>/</w:t>
            </w:r>
          </w:p>
          <w:p w:rsidR="001E31D9" w:rsidRDefault="001E31D9" w:rsidP="005F52A3">
            <w:pPr>
              <w:jc w:val="center"/>
              <w:rPr>
                <w:rFonts w:ascii="GHEA Grapalat" w:hAnsi="GHEA Grapalat" w:cs="Sylfaen"/>
                <w:sz w:val="18"/>
                <w:szCs w:val="18"/>
              </w:rPr>
            </w:pPr>
            <w:r w:rsidRPr="00C02B0F">
              <w:rPr>
                <w:rFonts w:ascii="GHEA Grapalat" w:hAnsi="GHEA Grapalat" w:cs="Sylfaen"/>
                <w:sz w:val="18"/>
                <w:szCs w:val="18"/>
                <w:lang w:val="ru-RU"/>
              </w:rPr>
              <w:t>Կ</w:t>
            </w:r>
            <w:r w:rsidRPr="00C02B0F">
              <w:rPr>
                <w:rFonts w:ascii="GHEA Grapalat" w:hAnsi="GHEA Grapalat"/>
                <w:sz w:val="18"/>
                <w:szCs w:val="18"/>
                <w:lang w:val="ru-RU"/>
              </w:rPr>
              <w:t>.</w:t>
            </w:r>
            <w:r w:rsidRPr="00C02B0F">
              <w:rPr>
                <w:rFonts w:ascii="GHEA Grapalat" w:hAnsi="GHEA Grapalat" w:cs="Sylfaen"/>
                <w:sz w:val="18"/>
                <w:szCs w:val="18"/>
                <w:lang w:val="ru-RU"/>
              </w:rPr>
              <w:t>Տ</w:t>
            </w:r>
          </w:p>
          <w:p w:rsidR="001B648D" w:rsidRDefault="001B648D" w:rsidP="005F52A3">
            <w:pPr>
              <w:jc w:val="center"/>
              <w:rPr>
                <w:rFonts w:ascii="GHEA Grapalat" w:hAnsi="GHEA Grapalat" w:cs="Sylfaen"/>
                <w:sz w:val="18"/>
                <w:szCs w:val="18"/>
              </w:rPr>
            </w:pPr>
          </w:p>
          <w:p w:rsidR="001B648D" w:rsidRPr="001B648D" w:rsidRDefault="001B648D" w:rsidP="005F52A3">
            <w:pPr>
              <w:jc w:val="center"/>
              <w:rPr>
                <w:rFonts w:ascii="GHEA Grapalat" w:hAnsi="GHEA Grapalat"/>
                <w:sz w:val="22"/>
                <w:szCs w:val="22"/>
              </w:rPr>
            </w:pPr>
          </w:p>
        </w:tc>
      </w:tr>
      <w:tr w:rsidR="003C42F5" w:rsidRPr="00C02B0F" w:rsidTr="00983D18">
        <w:tblPrEx>
          <w:jc w:val="left"/>
          <w:tblLook w:val="04A0" w:firstRow="1" w:lastRow="0" w:firstColumn="1" w:lastColumn="0" w:noHBand="0" w:noVBand="1"/>
        </w:tblPrEx>
        <w:trPr>
          <w:trHeight w:val="425"/>
        </w:trPr>
        <w:tc>
          <w:tcPr>
            <w:tcW w:w="851" w:type="dxa"/>
            <w:gridSpan w:val="2"/>
            <w:vMerge w:val="restart"/>
            <w:tcBorders>
              <w:top w:val="single" w:sz="8" w:space="0" w:color="auto"/>
              <w:left w:val="single" w:sz="8" w:space="0" w:color="auto"/>
              <w:right w:val="single" w:sz="8" w:space="0" w:color="auto"/>
            </w:tcBorders>
            <w:shd w:val="clear" w:color="000000" w:fill="FFFFFF"/>
            <w:vAlign w:val="center"/>
            <w:hideMark/>
          </w:tcPr>
          <w:p w:rsidR="003C42F5" w:rsidRPr="00C02B0F" w:rsidRDefault="001E31D9" w:rsidP="002208C4">
            <w:pPr>
              <w:jc w:val="center"/>
              <w:rPr>
                <w:rFonts w:ascii="Arial Unicode" w:hAnsi="Arial Unicode"/>
                <w:color w:val="000000"/>
                <w:sz w:val="20"/>
                <w:szCs w:val="20"/>
                <w:lang w:val="ru-RU" w:eastAsia="ru-RU"/>
              </w:rPr>
            </w:pPr>
            <w:r w:rsidRPr="00C02B0F">
              <w:rPr>
                <w:rFonts w:ascii="GHEA Grapalat" w:hAnsi="GHEA Grapalat"/>
                <w:sz w:val="20"/>
              </w:rPr>
              <w:lastRenderedPageBreak/>
              <w:br w:type="page"/>
            </w:r>
            <w:r w:rsidR="003C42F5" w:rsidRPr="00C02B0F">
              <w:rPr>
                <w:rFonts w:ascii="Arial Unicode" w:hAnsi="Arial Unicode"/>
                <w:color w:val="000000"/>
                <w:sz w:val="20"/>
                <w:szCs w:val="20"/>
                <w:lang w:eastAsia="ru-RU"/>
              </w:rPr>
              <w:t>Չ/հ</w:t>
            </w:r>
          </w:p>
        </w:tc>
        <w:tc>
          <w:tcPr>
            <w:tcW w:w="14034"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3C42F5" w:rsidRPr="00C02B0F" w:rsidRDefault="003C42F5" w:rsidP="002208C4">
            <w:pPr>
              <w:jc w:val="center"/>
              <w:rPr>
                <w:rFonts w:ascii="Arial Unicode" w:hAnsi="Arial Unicode"/>
                <w:b/>
                <w:bCs/>
                <w:color w:val="000000"/>
                <w:sz w:val="20"/>
                <w:szCs w:val="20"/>
                <w:lang w:val="ru-RU" w:eastAsia="ru-RU"/>
              </w:rPr>
            </w:pPr>
            <w:r w:rsidRPr="00C02B0F">
              <w:rPr>
                <w:rFonts w:ascii="Arial Unicode" w:hAnsi="Arial Unicode"/>
                <w:b/>
                <w:bCs/>
                <w:color w:val="000000"/>
                <w:sz w:val="20"/>
                <w:szCs w:val="20"/>
                <w:lang w:eastAsia="ru-RU"/>
              </w:rPr>
              <w:t xml:space="preserve">Գնման առարկայի </w:t>
            </w:r>
          </w:p>
        </w:tc>
      </w:tr>
      <w:tr w:rsidR="003C42F5" w:rsidRPr="00C02B0F" w:rsidTr="00983D18">
        <w:tblPrEx>
          <w:jc w:val="left"/>
          <w:tblLook w:val="04A0" w:firstRow="1" w:lastRow="0" w:firstColumn="1" w:lastColumn="0" w:noHBand="0" w:noVBand="1"/>
        </w:tblPrEx>
        <w:trPr>
          <w:trHeight w:val="230"/>
        </w:trPr>
        <w:tc>
          <w:tcPr>
            <w:tcW w:w="851" w:type="dxa"/>
            <w:gridSpan w:val="2"/>
            <w:vMerge/>
            <w:tcBorders>
              <w:left w:val="single" w:sz="8" w:space="0" w:color="auto"/>
              <w:right w:val="single" w:sz="8" w:space="0" w:color="auto"/>
            </w:tcBorders>
            <w:shd w:val="clear" w:color="000000" w:fill="FFFFFF"/>
            <w:vAlign w:val="center"/>
            <w:hideMark/>
          </w:tcPr>
          <w:p w:rsidR="003C42F5" w:rsidRPr="00C02B0F" w:rsidRDefault="003C42F5" w:rsidP="002208C4">
            <w:pPr>
              <w:jc w:val="center"/>
              <w:rPr>
                <w:rFonts w:ascii="Arial Unicode" w:hAnsi="Arial Unicode"/>
                <w:color w:val="000000"/>
                <w:sz w:val="20"/>
                <w:szCs w:val="20"/>
                <w:lang w:eastAsia="ru-RU"/>
              </w:rPr>
            </w:pPr>
          </w:p>
        </w:tc>
        <w:tc>
          <w:tcPr>
            <w:tcW w:w="1276" w:type="dxa"/>
            <w:vMerge w:val="restart"/>
            <w:tcBorders>
              <w:top w:val="single" w:sz="4" w:space="0" w:color="auto"/>
              <w:left w:val="single" w:sz="8" w:space="0" w:color="auto"/>
              <w:right w:val="single" w:sz="4" w:space="0" w:color="auto"/>
            </w:tcBorders>
            <w:shd w:val="clear" w:color="000000" w:fill="FFFFFF"/>
            <w:textDirection w:val="btLr"/>
            <w:vAlign w:val="center"/>
            <w:hideMark/>
          </w:tcPr>
          <w:p w:rsidR="003C42F5" w:rsidRPr="00C02B0F" w:rsidRDefault="003C42F5" w:rsidP="002208C4">
            <w:pPr>
              <w:ind w:left="113" w:right="113"/>
              <w:jc w:val="center"/>
              <w:rPr>
                <w:rFonts w:ascii="Arial Unicode" w:hAnsi="Arial Unicode"/>
                <w:b/>
                <w:bCs/>
                <w:color w:val="000000"/>
                <w:sz w:val="12"/>
                <w:szCs w:val="12"/>
                <w:lang w:val="ru-RU"/>
              </w:rPr>
            </w:pPr>
            <w:r w:rsidRPr="00C02B0F">
              <w:rPr>
                <w:rFonts w:ascii="Arial Unicode" w:hAnsi="Arial Unicode"/>
                <w:b/>
                <w:bCs/>
                <w:color w:val="000000"/>
                <w:sz w:val="12"/>
                <w:szCs w:val="12"/>
              </w:rPr>
              <w:t>ԳՄԿ</w:t>
            </w:r>
            <w:r w:rsidRPr="00C02B0F">
              <w:rPr>
                <w:rFonts w:ascii="Arial Unicode" w:hAnsi="Arial Unicode"/>
                <w:b/>
                <w:bCs/>
                <w:color w:val="000000"/>
                <w:sz w:val="12"/>
                <w:szCs w:val="12"/>
                <w:lang w:val="ru-RU"/>
              </w:rPr>
              <w:t xml:space="preserve"> </w:t>
            </w:r>
            <w:r w:rsidRPr="00C02B0F">
              <w:rPr>
                <w:rFonts w:ascii="Arial Unicode" w:hAnsi="Arial Unicode" w:cs="Sylfaen"/>
                <w:b/>
                <w:bCs/>
                <w:color w:val="000000"/>
                <w:sz w:val="12"/>
                <w:szCs w:val="12"/>
              </w:rPr>
              <w:t>ծածկագիրը</w:t>
            </w:r>
          </w:p>
          <w:p w:rsidR="003C42F5" w:rsidRPr="00C02B0F" w:rsidRDefault="003C42F5" w:rsidP="002208C4">
            <w:pPr>
              <w:ind w:left="113" w:right="113"/>
              <w:jc w:val="center"/>
              <w:rPr>
                <w:rFonts w:ascii="Arial Unicode" w:hAnsi="Arial Unicode"/>
                <w:b/>
                <w:bCs/>
                <w:sz w:val="12"/>
                <w:szCs w:val="12"/>
                <w:lang w:val="ru-RU"/>
              </w:rPr>
            </w:pPr>
          </w:p>
        </w:tc>
        <w:tc>
          <w:tcPr>
            <w:tcW w:w="2553" w:type="dxa"/>
            <w:gridSpan w:val="3"/>
            <w:vMerge w:val="restart"/>
            <w:tcBorders>
              <w:top w:val="single" w:sz="4" w:space="0" w:color="auto"/>
              <w:left w:val="single" w:sz="4" w:space="0" w:color="auto"/>
              <w:right w:val="single" w:sz="4" w:space="0" w:color="auto"/>
            </w:tcBorders>
            <w:shd w:val="clear" w:color="000000" w:fill="FFFFFF"/>
            <w:textDirection w:val="btLr"/>
            <w:vAlign w:val="center"/>
          </w:tcPr>
          <w:p w:rsidR="003C42F5" w:rsidRPr="00C02B0F" w:rsidRDefault="003C42F5" w:rsidP="002208C4">
            <w:pPr>
              <w:ind w:left="113" w:right="113"/>
              <w:jc w:val="center"/>
              <w:rPr>
                <w:rFonts w:ascii="Arial Unicode" w:hAnsi="Arial Unicode"/>
                <w:b/>
                <w:bCs/>
                <w:sz w:val="16"/>
                <w:szCs w:val="16"/>
                <w:lang w:val="ru-RU"/>
              </w:rPr>
            </w:pPr>
            <w:r w:rsidRPr="00C02B0F">
              <w:rPr>
                <w:rFonts w:ascii="Arial Unicode" w:hAnsi="Arial Unicode"/>
                <w:b/>
                <w:bCs/>
                <w:sz w:val="16"/>
                <w:szCs w:val="16"/>
              </w:rPr>
              <w:t>անվանումը</w:t>
            </w:r>
          </w:p>
        </w:tc>
        <w:tc>
          <w:tcPr>
            <w:tcW w:w="10205" w:type="dxa"/>
            <w:gridSpan w:val="4"/>
            <w:vMerge w:val="restart"/>
            <w:tcBorders>
              <w:top w:val="single" w:sz="4" w:space="0" w:color="auto"/>
              <w:left w:val="single" w:sz="4" w:space="0" w:color="auto"/>
              <w:right w:val="single" w:sz="8" w:space="0" w:color="000000"/>
            </w:tcBorders>
            <w:shd w:val="clear" w:color="000000" w:fill="FFFFFF"/>
            <w:vAlign w:val="center"/>
          </w:tcPr>
          <w:p w:rsidR="003C42F5" w:rsidRPr="00C02B0F" w:rsidRDefault="003C42F5" w:rsidP="002208C4">
            <w:pPr>
              <w:jc w:val="center"/>
              <w:rPr>
                <w:rFonts w:ascii="Arial Unicode" w:hAnsi="Arial Unicode"/>
                <w:b/>
                <w:bCs/>
                <w:sz w:val="20"/>
                <w:lang w:val="ru-RU"/>
              </w:rPr>
            </w:pPr>
            <w:r w:rsidRPr="00C02B0F">
              <w:rPr>
                <w:rFonts w:ascii="Arial Unicode" w:hAnsi="Arial Unicode"/>
                <w:b/>
                <w:bCs/>
                <w:sz w:val="20"/>
              </w:rPr>
              <w:t>տեխնիկական</w:t>
            </w:r>
            <w:r w:rsidRPr="00C02B0F">
              <w:rPr>
                <w:rFonts w:ascii="Arial Unicode" w:hAnsi="Arial Unicode"/>
                <w:b/>
                <w:bCs/>
                <w:sz w:val="20"/>
                <w:lang w:val="ru-RU"/>
              </w:rPr>
              <w:t xml:space="preserve"> </w:t>
            </w:r>
            <w:r w:rsidRPr="00C02B0F">
              <w:rPr>
                <w:rFonts w:ascii="Arial Unicode" w:hAnsi="Arial Unicode"/>
                <w:b/>
                <w:bCs/>
                <w:sz w:val="20"/>
              </w:rPr>
              <w:t>բնութագիրը</w:t>
            </w:r>
          </w:p>
        </w:tc>
      </w:tr>
      <w:tr w:rsidR="003C42F5" w:rsidRPr="00C02B0F" w:rsidTr="00983D18">
        <w:tblPrEx>
          <w:jc w:val="left"/>
          <w:tblLook w:val="04A0" w:firstRow="1" w:lastRow="0" w:firstColumn="1" w:lastColumn="0" w:noHBand="0" w:noVBand="1"/>
        </w:tblPrEx>
        <w:trPr>
          <w:trHeight w:val="230"/>
        </w:trPr>
        <w:tc>
          <w:tcPr>
            <w:tcW w:w="851" w:type="dxa"/>
            <w:gridSpan w:val="2"/>
            <w:vMerge/>
            <w:tcBorders>
              <w:left w:val="single" w:sz="8" w:space="0" w:color="auto"/>
              <w:right w:val="single" w:sz="8" w:space="0" w:color="auto"/>
            </w:tcBorders>
            <w:shd w:val="clear" w:color="000000" w:fill="FFFFFF"/>
            <w:vAlign w:val="center"/>
            <w:hideMark/>
          </w:tcPr>
          <w:p w:rsidR="003C42F5" w:rsidRPr="00C02B0F" w:rsidRDefault="003C42F5" w:rsidP="002208C4">
            <w:pPr>
              <w:jc w:val="center"/>
              <w:rPr>
                <w:rFonts w:ascii="Arial Unicode" w:hAnsi="Arial Unicode"/>
                <w:color w:val="000000"/>
                <w:sz w:val="20"/>
                <w:szCs w:val="20"/>
                <w:lang w:val="ru-RU" w:eastAsia="ru-RU"/>
              </w:rPr>
            </w:pPr>
          </w:p>
        </w:tc>
        <w:tc>
          <w:tcPr>
            <w:tcW w:w="1276" w:type="dxa"/>
            <w:vMerge/>
            <w:tcBorders>
              <w:left w:val="single" w:sz="8"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b/>
                <w:bCs/>
                <w:color w:val="000000"/>
                <w:sz w:val="20"/>
                <w:szCs w:val="20"/>
                <w:lang w:val="ru-RU" w:eastAsia="ru-RU"/>
              </w:rPr>
            </w:pPr>
          </w:p>
        </w:tc>
        <w:tc>
          <w:tcPr>
            <w:tcW w:w="2553" w:type="dxa"/>
            <w:gridSpan w:val="3"/>
            <w:vMerge/>
            <w:tcBorders>
              <w:left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b/>
                <w:bCs/>
                <w:color w:val="000000"/>
                <w:sz w:val="20"/>
                <w:szCs w:val="20"/>
                <w:lang w:val="ru-RU" w:eastAsia="ru-RU"/>
              </w:rPr>
            </w:pPr>
          </w:p>
        </w:tc>
        <w:tc>
          <w:tcPr>
            <w:tcW w:w="10205" w:type="dxa"/>
            <w:gridSpan w:val="4"/>
            <w:vMerge/>
            <w:tcBorders>
              <w:left w:val="single" w:sz="4" w:space="0" w:color="auto"/>
              <w:right w:val="single" w:sz="8" w:space="0" w:color="000000"/>
            </w:tcBorders>
            <w:shd w:val="clear" w:color="000000" w:fill="FFFFFF"/>
            <w:vAlign w:val="center"/>
          </w:tcPr>
          <w:p w:rsidR="003C42F5" w:rsidRPr="00C02B0F" w:rsidRDefault="003C42F5" w:rsidP="002208C4">
            <w:pPr>
              <w:jc w:val="center"/>
              <w:rPr>
                <w:rFonts w:ascii="Arial Unicode" w:hAnsi="Arial Unicode"/>
                <w:b/>
                <w:bCs/>
                <w:color w:val="000000"/>
                <w:sz w:val="20"/>
                <w:szCs w:val="20"/>
                <w:lang w:val="ru-RU" w:eastAsia="ru-RU"/>
              </w:rPr>
            </w:pPr>
          </w:p>
        </w:tc>
      </w:tr>
      <w:tr w:rsidR="003C42F5" w:rsidRPr="00C02B0F" w:rsidTr="00983D18">
        <w:tblPrEx>
          <w:jc w:val="left"/>
          <w:tblLook w:val="04A0" w:firstRow="1" w:lastRow="0" w:firstColumn="1" w:lastColumn="0" w:noHBand="0" w:noVBand="1"/>
        </w:tblPrEx>
        <w:trPr>
          <w:trHeight w:val="526"/>
        </w:trPr>
        <w:tc>
          <w:tcPr>
            <w:tcW w:w="851" w:type="dxa"/>
            <w:gridSpan w:val="2"/>
            <w:vMerge/>
            <w:tcBorders>
              <w:left w:val="single" w:sz="8" w:space="0" w:color="auto"/>
              <w:bottom w:val="single" w:sz="4" w:space="0" w:color="auto"/>
              <w:right w:val="single" w:sz="8" w:space="0" w:color="auto"/>
            </w:tcBorders>
            <w:shd w:val="clear" w:color="000000" w:fill="FFFFFF"/>
            <w:vAlign w:val="center"/>
            <w:hideMark/>
          </w:tcPr>
          <w:p w:rsidR="003C42F5" w:rsidRPr="00C02B0F" w:rsidRDefault="003C42F5" w:rsidP="002208C4">
            <w:pPr>
              <w:jc w:val="center"/>
              <w:rPr>
                <w:rFonts w:ascii="Arial Unicode" w:hAnsi="Arial Unicode"/>
                <w:color w:val="000000"/>
                <w:sz w:val="20"/>
                <w:szCs w:val="20"/>
                <w:lang w:val="ru-RU" w:eastAsia="ru-RU"/>
              </w:rPr>
            </w:pPr>
          </w:p>
        </w:tc>
        <w:tc>
          <w:tcPr>
            <w:tcW w:w="1276" w:type="dxa"/>
            <w:vMerge/>
            <w:tcBorders>
              <w:left w:val="single" w:sz="8"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b/>
                <w:bCs/>
                <w:color w:val="000000"/>
                <w:sz w:val="20"/>
                <w:szCs w:val="20"/>
                <w:lang w:val="ru-RU" w:eastAsia="ru-RU"/>
              </w:rPr>
            </w:pPr>
          </w:p>
        </w:tc>
        <w:tc>
          <w:tcPr>
            <w:tcW w:w="2553" w:type="dxa"/>
            <w:gridSpan w:val="3"/>
            <w:vMerge/>
            <w:tcBorders>
              <w:left w:val="single" w:sz="4" w:space="0" w:color="auto"/>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b/>
                <w:bCs/>
                <w:color w:val="000000"/>
                <w:sz w:val="20"/>
                <w:szCs w:val="20"/>
                <w:lang w:val="ru-RU" w:eastAsia="ru-RU"/>
              </w:rPr>
            </w:pPr>
          </w:p>
        </w:tc>
        <w:tc>
          <w:tcPr>
            <w:tcW w:w="10205" w:type="dxa"/>
            <w:gridSpan w:val="4"/>
            <w:vMerge/>
            <w:tcBorders>
              <w:left w:val="single" w:sz="4" w:space="0" w:color="auto"/>
              <w:bottom w:val="single" w:sz="4" w:space="0" w:color="auto"/>
              <w:right w:val="single" w:sz="8" w:space="0" w:color="000000"/>
            </w:tcBorders>
            <w:shd w:val="clear" w:color="000000" w:fill="FFFFFF"/>
            <w:vAlign w:val="center"/>
          </w:tcPr>
          <w:p w:rsidR="003C42F5" w:rsidRPr="00C02B0F" w:rsidRDefault="003C42F5" w:rsidP="002208C4">
            <w:pPr>
              <w:jc w:val="center"/>
              <w:rPr>
                <w:rFonts w:ascii="Arial Unicode" w:hAnsi="Arial Unicode"/>
                <w:b/>
                <w:bCs/>
                <w:color w:val="000000"/>
                <w:sz w:val="20"/>
                <w:szCs w:val="20"/>
                <w:lang w:val="ru-RU" w:eastAsia="ru-RU"/>
              </w:rPr>
            </w:pPr>
          </w:p>
        </w:tc>
      </w:tr>
      <w:tr w:rsidR="003C42F5" w:rsidRPr="00C02B0F" w:rsidTr="00983D18">
        <w:tblPrEx>
          <w:jc w:val="left"/>
          <w:tblLook w:val="04A0" w:firstRow="1" w:lastRow="0" w:firstColumn="1" w:lastColumn="0" w:noHBand="0" w:noVBand="1"/>
        </w:tblPrEx>
        <w:trPr>
          <w:trHeight w:val="368"/>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r w:rsidRPr="00C02B0F">
              <w:rPr>
                <w:rFonts w:ascii="Arial Unicode" w:hAnsi="Arial Unicode" w:cs="Calibri"/>
                <w:color w:val="000000"/>
                <w:sz w:val="20"/>
                <w:szCs w:val="20"/>
              </w:rPr>
              <w:t>1</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rsidR="003C42F5" w:rsidRPr="00C02B0F" w:rsidRDefault="003C42F5" w:rsidP="002208C4">
            <w:pPr>
              <w:jc w:val="center"/>
              <w:outlineLvl w:val="0"/>
              <w:rPr>
                <w:rFonts w:ascii="GHEA Grapalat" w:hAnsi="GHEA Grapalat" w:cs="Calibri"/>
                <w:sz w:val="14"/>
                <w:szCs w:val="14"/>
              </w:rPr>
            </w:pPr>
            <w:r w:rsidRPr="00C02B0F">
              <w:rPr>
                <w:rFonts w:ascii="GHEA Grapalat" w:hAnsi="GHEA Grapalat" w:cs="Calibri"/>
                <w:sz w:val="14"/>
                <w:szCs w:val="14"/>
              </w:rPr>
              <w:t>34992100</w:t>
            </w:r>
          </w:p>
        </w:tc>
        <w:tc>
          <w:tcPr>
            <w:tcW w:w="2553"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3C42F5" w:rsidRPr="00C02B0F" w:rsidRDefault="003C42F5" w:rsidP="002208C4">
            <w:pPr>
              <w:jc w:val="center"/>
              <w:outlineLvl w:val="0"/>
              <w:rPr>
                <w:rFonts w:ascii="GHEA Grapalat" w:hAnsi="GHEA Grapalat" w:cs="Calibri"/>
                <w:sz w:val="14"/>
                <w:szCs w:val="14"/>
              </w:rPr>
            </w:pPr>
            <w:r w:rsidRPr="00C02B0F">
              <w:rPr>
                <w:rFonts w:ascii="Sylfaen" w:hAnsi="Sylfaen" w:cs="Sylfaen"/>
                <w:sz w:val="14"/>
                <w:szCs w:val="14"/>
              </w:rPr>
              <w:t>Երթևեկության</w:t>
            </w:r>
            <w:r w:rsidRPr="00C02B0F">
              <w:rPr>
                <w:rFonts w:ascii="Arial" w:hAnsi="Arial" w:cs="Arial"/>
                <w:sz w:val="14"/>
                <w:szCs w:val="14"/>
              </w:rPr>
              <w:t xml:space="preserve"> </w:t>
            </w:r>
            <w:r w:rsidRPr="00C02B0F">
              <w:rPr>
                <w:rFonts w:ascii="Sylfaen" w:hAnsi="Sylfaen" w:cs="Sylfaen"/>
                <w:sz w:val="14"/>
                <w:szCs w:val="14"/>
              </w:rPr>
              <w:t>լուսային</w:t>
            </w:r>
            <w:r w:rsidRPr="00C02B0F">
              <w:rPr>
                <w:rFonts w:ascii="Arial" w:hAnsi="Arial" w:cs="Arial"/>
                <w:sz w:val="14"/>
                <w:szCs w:val="14"/>
              </w:rPr>
              <w:t xml:space="preserve"> </w:t>
            </w:r>
            <w:r w:rsidRPr="00C02B0F">
              <w:rPr>
                <w:rFonts w:ascii="Sylfaen" w:hAnsi="Sylfaen" w:cs="Sylfaen"/>
                <w:sz w:val="14"/>
                <w:szCs w:val="14"/>
              </w:rPr>
              <w:t>ազդանշաններ</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b/>
                <w:bCs/>
                <w:sz w:val="16"/>
                <w:szCs w:val="16"/>
                <w:lang w:val="es-ES"/>
              </w:rPr>
            </w:pPr>
            <w:r w:rsidRPr="00C02B0F">
              <w:rPr>
                <w:rFonts w:ascii="Arial Unicode" w:hAnsi="Arial Unicode"/>
                <w:b/>
                <w:bCs/>
                <w:sz w:val="16"/>
                <w:szCs w:val="16"/>
                <w:lang w:val="es-ES"/>
              </w:rPr>
              <w:t>Ապրանքի անվանումը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pStyle w:val="Heading1"/>
              <w:rPr>
                <w:rFonts w:ascii="Arial Unicode" w:hAnsi="Arial Unicode"/>
                <w:b/>
                <w:sz w:val="16"/>
                <w:szCs w:val="16"/>
                <w:lang w:val="es-ES"/>
              </w:rPr>
            </w:pPr>
            <w:r w:rsidRPr="00C02B0F">
              <w:rPr>
                <w:rFonts w:ascii="Arial Unicode" w:hAnsi="Arial Unicode"/>
                <w:b/>
                <w:sz w:val="16"/>
                <w:szCs w:val="16"/>
              </w:rPr>
              <w:t>Լուսացույց  տրանսպորտային</w:t>
            </w:r>
          </w:p>
        </w:tc>
      </w:tr>
      <w:tr w:rsidR="003C42F5" w:rsidRPr="00C02B0F" w:rsidTr="00983D18">
        <w:tblPrEx>
          <w:jc w:val="left"/>
          <w:tblLook w:val="04A0" w:firstRow="1" w:lastRow="0" w:firstColumn="1" w:lastColumn="0" w:noHBand="0" w:noVBand="1"/>
        </w:tblPrEx>
        <w:trPr>
          <w:trHeight w:val="376"/>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Հիմնական</w:t>
            </w:r>
            <w:r w:rsidRPr="00C02B0F">
              <w:rPr>
                <w:rFonts w:ascii="Arial Unicode" w:hAnsi="Arial Unicode"/>
                <w:sz w:val="16"/>
                <w:szCs w:val="16"/>
                <w:lang w:val="es-ES"/>
              </w:rPr>
              <w:t xml:space="preserve">  </w:t>
            </w:r>
            <w:r w:rsidRPr="00C02B0F">
              <w:rPr>
                <w:rFonts w:ascii="Arial Unicode" w:hAnsi="Arial Unicode"/>
                <w:sz w:val="16"/>
                <w:szCs w:val="16"/>
              </w:rPr>
              <w:t>տեխնիկական  ցուցանիշները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Լուսադիոդային</w:t>
            </w:r>
          </w:p>
        </w:tc>
      </w:tr>
      <w:tr w:rsidR="003C42F5" w:rsidRPr="00BE19D0" w:rsidTr="00983D18">
        <w:tblPrEx>
          <w:jc w:val="left"/>
          <w:tblLook w:val="04A0" w:firstRow="1" w:lastRow="0" w:firstColumn="1" w:lastColumn="0" w:noHBand="0" w:noVBand="1"/>
        </w:tblPrEx>
        <w:trPr>
          <w:trHeight w:val="269"/>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vMerge/>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rPr>
                <w:rFonts w:ascii="Arial Unicode" w:hAnsi="Arial Unicode"/>
                <w:sz w:val="16"/>
                <w:szCs w:val="16"/>
              </w:rPr>
            </w:pPr>
            <w:r w:rsidRPr="00C02B0F">
              <w:rPr>
                <w:rFonts w:ascii="Arial Unicode" w:hAnsi="Arial Unicode"/>
                <w:sz w:val="16"/>
                <w:szCs w:val="16"/>
              </w:rPr>
              <w:t>Ազդանշանի  ժամանակի հետհաշվարկի ցուցիչով:</w:t>
            </w:r>
          </w:p>
          <w:p w:rsidR="003C42F5" w:rsidRPr="00C02B0F" w:rsidRDefault="003C42F5" w:rsidP="002208C4">
            <w:pPr>
              <w:rPr>
                <w:rFonts w:ascii="Arial Unicode" w:hAnsi="Arial Unicode"/>
                <w:sz w:val="16"/>
                <w:szCs w:val="16"/>
              </w:rPr>
            </w:pPr>
            <w:r w:rsidRPr="00C02B0F">
              <w:rPr>
                <w:rFonts w:ascii="Arial Unicode" w:hAnsi="Arial Unicode"/>
                <w:sz w:val="16"/>
                <w:szCs w:val="16"/>
              </w:rPr>
              <w:t>Հետհաշվարկի ցուցիչը պետք է կարողանա աշխատել հետևյալ ռեժիմներով՝</w:t>
            </w:r>
          </w:p>
          <w:p w:rsidR="003C42F5" w:rsidRPr="00C02B0F" w:rsidRDefault="003C42F5" w:rsidP="002208C4">
            <w:pPr>
              <w:rPr>
                <w:rFonts w:ascii="Sylfaen" w:hAnsi="Sylfaen"/>
                <w:sz w:val="16"/>
                <w:szCs w:val="16"/>
                <w:lang w:val="hy-AM"/>
              </w:rPr>
            </w:pPr>
            <w:r w:rsidRPr="00C02B0F">
              <w:rPr>
                <w:rFonts w:ascii="Arial Unicode" w:hAnsi="Arial Unicode"/>
                <w:sz w:val="16"/>
                <w:szCs w:val="16"/>
              </w:rPr>
              <w:t>Ռեժիմ 1. Հետհաշվարկի տևողությունը որոշել ազդանշանի նախորդ տևողության հիման վրա</w:t>
            </w:r>
          </w:p>
          <w:p w:rsidR="003C42F5" w:rsidRPr="00C02B0F" w:rsidRDefault="003C42F5" w:rsidP="002208C4">
            <w:pPr>
              <w:rPr>
                <w:rFonts w:ascii="Arial Unicode" w:hAnsi="Arial Unicode"/>
                <w:sz w:val="16"/>
                <w:szCs w:val="16"/>
                <w:lang w:val="hy-AM"/>
              </w:rPr>
            </w:pPr>
            <w:r w:rsidRPr="00C02B0F">
              <w:rPr>
                <w:rFonts w:ascii="Arial Unicode" w:hAnsi="Arial Unicode"/>
                <w:sz w:val="16"/>
                <w:szCs w:val="16"/>
                <w:lang w:val="hy-AM"/>
              </w:rPr>
              <w:t>Ռեժիմ 2. Հետհաշվարկի տևողությունը սահմանել համաձայն խաչմերուկի կառավարման վահանակից ստացված տվյալի</w:t>
            </w:r>
          </w:p>
        </w:tc>
      </w:tr>
      <w:tr w:rsidR="003C42F5" w:rsidRPr="00C02B0F" w:rsidTr="00983D18">
        <w:tblPrEx>
          <w:jc w:val="left"/>
          <w:tblLook w:val="04A0" w:firstRow="1" w:lastRow="0" w:firstColumn="1" w:lastColumn="0" w:noHBand="0" w:noVBand="1"/>
        </w:tblPrEx>
        <w:trPr>
          <w:trHeight w:val="451"/>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lang w:val="hy-AM"/>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lang w:val="hy-AM"/>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lang w:val="hy-AM"/>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Ստանդարտը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ԳՈՍՏ   Р 52282 - 2004.,  Փ-300</w:t>
            </w:r>
          </w:p>
        </w:tc>
      </w:tr>
      <w:tr w:rsidR="003C42F5" w:rsidRPr="00C02B0F" w:rsidTr="00983D18">
        <w:tblPrEx>
          <w:jc w:val="left"/>
          <w:tblLook w:val="04A0" w:firstRow="1" w:lastRow="0" w:firstColumn="1" w:lastColumn="0" w:noHBand="0" w:noVBand="1"/>
        </w:tblPrEx>
        <w:trPr>
          <w:trHeight w:val="354"/>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Լարումը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160 – 250  Վ</w:t>
            </w:r>
          </w:p>
        </w:tc>
      </w:tr>
      <w:tr w:rsidR="003C42F5" w:rsidRPr="00C02B0F" w:rsidTr="00983D18">
        <w:tblPrEx>
          <w:jc w:val="left"/>
          <w:tblLook w:val="04A0" w:firstRow="1" w:lastRow="0" w:firstColumn="1" w:lastColumn="0" w:noHBand="0" w:noVBand="1"/>
        </w:tblPrEx>
        <w:trPr>
          <w:trHeight w:val="387"/>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Լույսի  ուժը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rPr>
                <w:rFonts w:ascii="Sylfaen" w:hAnsi="Sylfaen"/>
                <w:sz w:val="16"/>
                <w:szCs w:val="16"/>
                <w:lang w:val="hy-AM"/>
              </w:rPr>
            </w:pPr>
            <w:r w:rsidRPr="00C02B0F">
              <w:rPr>
                <w:rFonts w:ascii="Arial Unicode" w:hAnsi="Arial Unicode"/>
                <w:sz w:val="16"/>
                <w:szCs w:val="16"/>
              </w:rPr>
              <w:t>Ռեժիմ 1.   հաստատուն՝ 400 ԿԴ  ավելի</w:t>
            </w:r>
          </w:p>
          <w:p w:rsidR="003C42F5" w:rsidRPr="00C02B0F" w:rsidRDefault="003C42F5" w:rsidP="002208C4">
            <w:pPr>
              <w:rPr>
                <w:rFonts w:ascii="Sylfaen" w:hAnsi="Sylfaen"/>
                <w:sz w:val="16"/>
                <w:szCs w:val="16"/>
              </w:rPr>
            </w:pPr>
            <w:r w:rsidRPr="00C02B0F">
              <w:rPr>
                <w:rFonts w:ascii="Arial Unicode" w:hAnsi="Arial Unicode"/>
                <w:sz w:val="16"/>
                <w:szCs w:val="16"/>
              </w:rPr>
              <w:t>Ռեժիմ 2.   Ադապտիվ՝ կախված շրջակա միջավայրի լուսավորվածությունից: Լույսի ուժը պետք է լինի ինքնակարգավորվող և պետք է նվազի շրջակա միջավայրի լուսավորվածության նվազմանը զուգահեռ, պահպանելով  ԳՈՍՏ   Р 52282 – 2004-ի պահանջները:</w:t>
            </w:r>
          </w:p>
        </w:tc>
      </w:tr>
      <w:tr w:rsidR="003C42F5" w:rsidRPr="00C02B0F" w:rsidTr="00983D18">
        <w:tblPrEx>
          <w:jc w:val="left"/>
          <w:tblLook w:val="04A0" w:firstRow="1" w:lastRow="0" w:firstColumn="1" w:lastColumn="0" w:noHBand="0" w:noVBand="1"/>
        </w:tblPrEx>
        <w:trPr>
          <w:trHeight w:val="344"/>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Տեսանելիությունը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Ոչ պակաս   100 մ-ից, ցանկացած  եղանակի</w:t>
            </w:r>
          </w:p>
        </w:tc>
      </w:tr>
      <w:tr w:rsidR="003C42F5" w:rsidRPr="00C02B0F" w:rsidTr="00983D18">
        <w:tblPrEx>
          <w:jc w:val="left"/>
          <w:tblLook w:val="04A0" w:firstRow="1" w:lastRow="0" w:firstColumn="1" w:lastColumn="0" w:noHBand="0" w:noVBand="1"/>
        </w:tblPrEx>
        <w:trPr>
          <w:trHeight w:val="355"/>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Շահագործման  պայմանները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 xml:space="preserve">-40 - +60 </w:t>
            </w:r>
            <w:r w:rsidRPr="00C02B0F">
              <w:rPr>
                <w:rFonts w:ascii="Cambria Math" w:hAnsi="Cambria Math" w:cs="Cambria Math"/>
                <w:sz w:val="16"/>
                <w:szCs w:val="16"/>
              </w:rPr>
              <w:t>⁰</w:t>
            </w:r>
            <w:r w:rsidRPr="00C02B0F">
              <w:rPr>
                <w:rFonts w:ascii="Arial Unicode" w:hAnsi="Arial Unicode"/>
                <w:sz w:val="16"/>
                <w:szCs w:val="16"/>
              </w:rPr>
              <w:t>C,  98 %  հարաբերական  խոնավության  պայմաններում</w:t>
            </w:r>
          </w:p>
        </w:tc>
      </w:tr>
      <w:tr w:rsidR="003C42F5" w:rsidRPr="00C02B0F" w:rsidTr="00983D18">
        <w:tblPrEx>
          <w:jc w:val="left"/>
          <w:tblLook w:val="04A0" w:firstRow="1" w:lastRow="0" w:firstColumn="1" w:lastColumn="0" w:noHBand="0" w:noVBand="1"/>
        </w:tblPrEx>
        <w:trPr>
          <w:trHeight w:val="440"/>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Աշխատանքի  պայմանները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Ուղղահայաց  և հորիզոնական</w:t>
            </w:r>
          </w:p>
        </w:tc>
      </w:tr>
      <w:tr w:rsidR="003C42F5" w:rsidRPr="00C02B0F" w:rsidTr="00983D18">
        <w:tblPrEx>
          <w:jc w:val="left"/>
          <w:tblLook w:val="04A0" w:firstRow="1" w:lastRow="0" w:firstColumn="1" w:lastColumn="0" w:noHBand="0" w:noVBand="1"/>
        </w:tblPrEx>
        <w:trPr>
          <w:trHeight w:val="430"/>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spacing w:line="276" w:lineRule="auto"/>
              <w:jc w:val="center"/>
              <w:rPr>
                <w:rFonts w:ascii="Arial Unicode" w:hAnsi="Arial Unicode"/>
                <w:sz w:val="16"/>
                <w:szCs w:val="16"/>
              </w:rPr>
            </w:pPr>
            <w:r w:rsidRPr="00C02B0F">
              <w:rPr>
                <w:rFonts w:ascii="Arial Unicode" w:hAnsi="Arial Unicode"/>
                <w:sz w:val="16"/>
                <w:szCs w:val="16"/>
              </w:rPr>
              <w:t>Մակնշումը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spacing w:line="276" w:lineRule="auto"/>
              <w:jc w:val="center"/>
              <w:rPr>
                <w:rFonts w:ascii="Arial Unicode" w:hAnsi="Arial Unicode"/>
                <w:sz w:val="16"/>
                <w:szCs w:val="16"/>
              </w:rPr>
            </w:pPr>
            <w:r w:rsidRPr="00C02B0F">
              <w:rPr>
                <w:rFonts w:ascii="Arial Unicode" w:hAnsi="Arial Unicode"/>
                <w:sz w:val="16"/>
                <w:szCs w:val="16"/>
              </w:rPr>
              <w:t>Արտադրողի  և  ապրանքի  անվանումը</w:t>
            </w:r>
          </w:p>
        </w:tc>
      </w:tr>
      <w:tr w:rsidR="003C42F5" w:rsidRPr="00C02B0F" w:rsidTr="00983D18">
        <w:tblPrEx>
          <w:jc w:val="left"/>
          <w:tblLook w:val="04A0" w:firstRow="1" w:lastRow="0" w:firstColumn="1" w:lastColumn="0" w:noHBand="0" w:noVBand="1"/>
        </w:tblPrEx>
        <w:trPr>
          <w:trHeight w:val="430"/>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Տեղափոխման  անվտանգությունը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Չշպրտել, Չհարվածել</w:t>
            </w:r>
          </w:p>
        </w:tc>
      </w:tr>
      <w:tr w:rsidR="003C42F5" w:rsidRPr="00C02B0F" w:rsidTr="00983D18">
        <w:tblPrEx>
          <w:jc w:val="left"/>
          <w:tblLook w:val="04A0" w:firstRow="1" w:lastRow="0" w:firstColumn="1" w:lastColumn="0" w:noHBand="0" w:noVBand="1"/>
        </w:tblPrEx>
        <w:trPr>
          <w:trHeight w:val="344"/>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Պայմանական նշանները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Հրավտանգ է</w:t>
            </w:r>
          </w:p>
        </w:tc>
      </w:tr>
      <w:tr w:rsidR="003C42F5" w:rsidRPr="00C02B0F" w:rsidTr="00983D18">
        <w:tblPrEx>
          <w:jc w:val="left"/>
          <w:tblLook w:val="04A0" w:firstRow="1" w:lastRow="0" w:firstColumn="1" w:lastColumn="0" w:noHBand="0" w:noVBand="1"/>
        </w:tblPrEx>
        <w:trPr>
          <w:trHeight w:val="258"/>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Անվտանգությունը  շրջակա միջավայրի  համար</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Անվտանգ</w:t>
            </w:r>
          </w:p>
        </w:tc>
      </w:tr>
      <w:tr w:rsidR="003C42F5" w:rsidRPr="00C02B0F" w:rsidTr="00983D18">
        <w:tblPrEx>
          <w:jc w:val="left"/>
          <w:tblLook w:val="04A0" w:firstRow="1" w:lastRow="0" w:firstColumn="1" w:lastColumn="0" w:noHBand="0" w:noVBand="1"/>
        </w:tblPrEx>
        <w:trPr>
          <w:trHeight w:val="301"/>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Փաթեթավորումը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Գոֆրակարտոնե  արկղ</w:t>
            </w:r>
          </w:p>
        </w:tc>
      </w:tr>
      <w:tr w:rsidR="003C42F5" w:rsidRPr="00C02B0F" w:rsidTr="00983D18">
        <w:tblPrEx>
          <w:jc w:val="left"/>
          <w:tblLook w:val="04A0" w:firstRow="1" w:lastRow="0" w:firstColumn="1" w:lastColumn="0" w:noHBand="0" w:noVBand="1"/>
        </w:tblPrEx>
        <w:trPr>
          <w:trHeight w:val="226"/>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Տեղափոխումը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Ավտո և  Ավիատրանսպորտով</w:t>
            </w:r>
          </w:p>
        </w:tc>
      </w:tr>
      <w:tr w:rsidR="003C42F5" w:rsidRPr="00C02B0F" w:rsidTr="00983D18">
        <w:tblPrEx>
          <w:jc w:val="left"/>
          <w:tblLook w:val="04A0" w:firstRow="1" w:lastRow="0" w:firstColumn="1" w:lastColumn="0" w:noHBand="0" w:noVBand="1"/>
        </w:tblPrEx>
        <w:trPr>
          <w:trHeight w:val="290"/>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Մատակարարման  Հասցեն</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Ք. Երևան, Թամանցիների  73</w:t>
            </w:r>
          </w:p>
        </w:tc>
      </w:tr>
      <w:tr w:rsidR="003C42F5" w:rsidRPr="00C02B0F" w:rsidTr="00983D18">
        <w:tblPrEx>
          <w:jc w:val="left"/>
          <w:tblLook w:val="04A0" w:firstRow="1" w:lastRow="0" w:firstColumn="1" w:lastColumn="0" w:noHBand="0" w:noVBand="1"/>
        </w:tblPrEx>
        <w:trPr>
          <w:trHeight w:val="322"/>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Աշխատանքի  երաշխիքային  ժամկետը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Երկու   տարի</w:t>
            </w:r>
          </w:p>
        </w:tc>
      </w:tr>
      <w:tr w:rsidR="003C42F5" w:rsidRPr="00C02B0F" w:rsidTr="00983D18">
        <w:tblPrEx>
          <w:jc w:val="left"/>
          <w:tblLook w:val="04A0" w:firstRow="1" w:lastRow="0" w:firstColumn="1" w:lastColumn="0" w:noHBand="0" w:noVBand="1"/>
        </w:tblPrEx>
        <w:trPr>
          <w:trHeight w:val="280"/>
        </w:trPr>
        <w:tc>
          <w:tcPr>
            <w:tcW w:w="85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2553" w:type="dxa"/>
            <w:gridSpan w:val="3"/>
            <w:vMerge/>
            <w:tcBorders>
              <w:top w:val="single" w:sz="4" w:space="0" w:color="auto"/>
              <w:left w:val="nil"/>
              <w:bottom w:val="single" w:sz="4" w:space="0" w:color="auto"/>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Arial Unicode" w:hAnsi="Arial Unicode"/>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Համալրումը /կոմպլեկտացիան/</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 xml:space="preserve">Լուսացույցները պետք է համալրված լինեն ամրացման  դետալներով,  որոնք պետք է  հնարավորություն տան լուսացույցը ամրացնելու  արտաքին լուսավորության, հատուկ  հենասյան և ճոպանի վրա  և  ապահովեն լուսացույցի  մինչև 180 </w:t>
            </w:r>
            <w:r w:rsidRPr="00C02B0F">
              <w:rPr>
                <w:rFonts w:ascii="Arial Unicode" w:hAnsi="Arial Unicode"/>
                <w:sz w:val="16"/>
                <w:szCs w:val="16"/>
                <w:vertAlign w:val="superscript"/>
              </w:rPr>
              <w:t xml:space="preserve">0 </w:t>
            </w:r>
            <w:r w:rsidRPr="00C02B0F">
              <w:rPr>
                <w:rFonts w:ascii="Arial Unicode" w:hAnsi="Arial Unicode"/>
                <w:sz w:val="16"/>
                <w:szCs w:val="16"/>
              </w:rPr>
              <w:t xml:space="preserve"> պտույտը և ֆիքսումը  առանցքի շուրջը</w:t>
            </w:r>
          </w:p>
          <w:p w:rsidR="003C42F5" w:rsidRPr="00C02B0F" w:rsidRDefault="003C42F5" w:rsidP="002208C4">
            <w:pPr>
              <w:jc w:val="center"/>
              <w:rPr>
                <w:rFonts w:ascii="Arial Unicode" w:hAnsi="Arial Unicode"/>
                <w:sz w:val="16"/>
                <w:szCs w:val="16"/>
              </w:rPr>
            </w:pPr>
          </w:p>
        </w:tc>
      </w:tr>
      <w:tr w:rsidR="003C42F5" w:rsidRPr="00C02B0F" w:rsidTr="00983D18">
        <w:tblPrEx>
          <w:jc w:val="left"/>
          <w:tblLook w:val="04A0" w:firstRow="1" w:lastRow="0" w:firstColumn="1" w:lastColumn="0" w:noHBand="0" w:noVBand="1"/>
        </w:tblPrEx>
        <w:trPr>
          <w:trHeight w:val="322"/>
        </w:trPr>
        <w:tc>
          <w:tcPr>
            <w:tcW w:w="851" w:type="dxa"/>
            <w:gridSpan w:val="2"/>
            <w:vMerge w:val="restart"/>
            <w:tcBorders>
              <w:top w:val="single" w:sz="4" w:space="0" w:color="auto"/>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r w:rsidRPr="00C02B0F">
              <w:rPr>
                <w:rFonts w:ascii="Arial Unicode" w:hAnsi="Arial Unicode" w:cs="Calibri"/>
                <w:color w:val="000000"/>
                <w:sz w:val="20"/>
                <w:szCs w:val="20"/>
              </w:rPr>
              <w:lastRenderedPageBreak/>
              <w:t>2</w:t>
            </w:r>
          </w:p>
        </w:tc>
        <w:tc>
          <w:tcPr>
            <w:tcW w:w="1276" w:type="dxa"/>
            <w:vMerge w:val="restart"/>
            <w:tcBorders>
              <w:top w:val="single" w:sz="4" w:space="0" w:color="auto"/>
              <w:left w:val="nil"/>
              <w:right w:val="single" w:sz="4" w:space="0" w:color="auto"/>
            </w:tcBorders>
            <w:shd w:val="clear" w:color="auto" w:fill="auto"/>
            <w:vAlign w:val="center"/>
            <w:hideMark/>
          </w:tcPr>
          <w:p w:rsidR="003C42F5" w:rsidRPr="00C02B0F" w:rsidRDefault="003C42F5" w:rsidP="002208C4">
            <w:pPr>
              <w:jc w:val="center"/>
              <w:outlineLvl w:val="0"/>
              <w:rPr>
                <w:rFonts w:ascii="GHEA Grapalat" w:hAnsi="GHEA Grapalat" w:cs="Calibri"/>
                <w:sz w:val="14"/>
                <w:szCs w:val="14"/>
              </w:rPr>
            </w:pPr>
            <w:r w:rsidRPr="00C02B0F">
              <w:rPr>
                <w:rFonts w:ascii="GHEA Grapalat" w:hAnsi="GHEA Grapalat" w:cs="Calibri"/>
                <w:sz w:val="14"/>
                <w:szCs w:val="14"/>
              </w:rPr>
              <w:t>34992100</w:t>
            </w:r>
          </w:p>
        </w:tc>
        <w:tc>
          <w:tcPr>
            <w:tcW w:w="2553" w:type="dxa"/>
            <w:gridSpan w:val="3"/>
            <w:vMerge w:val="restart"/>
            <w:tcBorders>
              <w:top w:val="single" w:sz="4" w:space="0" w:color="auto"/>
              <w:left w:val="nil"/>
              <w:right w:val="single" w:sz="4" w:space="0" w:color="auto"/>
            </w:tcBorders>
            <w:shd w:val="clear" w:color="auto" w:fill="auto"/>
            <w:vAlign w:val="center"/>
            <w:hideMark/>
          </w:tcPr>
          <w:p w:rsidR="003C42F5" w:rsidRPr="00C02B0F" w:rsidRDefault="003C42F5" w:rsidP="002208C4">
            <w:pPr>
              <w:jc w:val="center"/>
              <w:outlineLvl w:val="0"/>
              <w:rPr>
                <w:rFonts w:ascii="GHEA Grapalat" w:hAnsi="GHEA Grapalat" w:cs="Calibri"/>
                <w:sz w:val="14"/>
                <w:szCs w:val="14"/>
              </w:rPr>
            </w:pPr>
            <w:r w:rsidRPr="00C02B0F">
              <w:rPr>
                <w:rFonts w:ascii="Sylfaen" w:hAnsi="Sylfaen" w:cs="Sylfaen"/>
                <w:sz w:val="14"/>
                <w:szCs w:val="14"/>
              </w:rPr>
              <w:t>Երթևեկության</w:t>
            </w:r>
            <w:r w:rsidRPr="00C02B0F">
              <w:rPr>
                <w:rFonts w:ascii="Arial" w:hAnsi="Arial" w:cs="Arial"/>
                <w:sz w:val="14"/>
                <w:szCs w:val="14"/>
              </w:rPr>
              <w:t xml:space="preserve"> </w:t>
            </w:r>
            <w:r w:rsidRPr="00C02B0F">
              <w:rPr>
                <w:rFonts w:ascii="Sylfaen" w:hAnsi="Sylfaen" w:cs="Sylfaen"/>
                <w:sz w:val="14"/>
                <w:szCs w:val="14"/>
              </w:rPr>
              <w:t>լուսային</w:t>
            </w:r>
            <w:r w:rsidRPr="00C02B0F">
              <w:rPr>
                <w:rFonts w:ascii="Arial" w:hAnsi="Arial" w:cs="Arial"/>
                <w:sz w:val="14"/>
                <w:szCs w:val="14"/>
              </w:rPr>
              <w:t xml:space="preserve"> </w:t>
            </w:r>
            <w:r w:rsidRPr="00C02B0F">
              <w:rPr>
                <w:rFonts w:ascii="Sylfaen" w:hAnsi="Sylfaen" w:cs="Sylfaen"/>
                <w:sz w:val="14"/>
                <w:szCs w:val="14"/>
              </w:rPr>
              <w:t>ազդանշաններ</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b/>
                <w:bCs/>
                <w:sz w:val="16"/>
                <w:szCs w:val="16"/>
                <w:lang w:val="es-ES"/>
              </w:rPr>
            </w:pPr>
            <w:r w:rsidRPr="00C02B0F">
              <w:rPr>
                <w:rFonts w:ascii="Arial Unicode" w:hAnsi="Arial Unicode"/>
                <w:b/>
                <w:bCs/>
                <w:sz w:val="16"/>
                <w:szCs w:val="16"/>
                <w:lang w:val="es-ES"/>
              </w:rPr>
              <w:t>Ապրանքի անվանումը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pStyle w:val="Heading1"/>
              <w:rPr>
                <w:rFonts w:ascii="Arial Unicode" w:hAnsi="Arial Unicode"/>
                <w:b/>
                <w:sz w:val="16"/>
                <w:szCs w:val="16"/>
                <w:lang w:val="es-ES"/>
              </w:rPr>
            </w:pPr>
            <w:r w:rsidRPr="00C02B0F">
              <w:rPr>
                <w:rFonts w:ascii="Arial Unicode" w:hAnsi="Arial Unicode"/>
                <w:b/>
                <w:sz w:val="16"/>
                <w:szCs w:val="16"/>
              </w:rPr>
              <w:t>Լուսացույց  հետիոտնային</w:t>
            </w:r>
          </w:p>
        </w:tc>
      </w:tr>
      <w:tr w:rsidR="003C42F5" w:rsidRPr="00C02B0F" w:rsidTr="00983D18">
        <w:tblPrEx>
          <w:jc w:val="left"/>
          <w:tblLook w:val="04A0" w:firstRow="1" w:lastRow="0" w:firstColumn="1" w:lastColumn="0" w:noHBand="0" w:noVBand="1"/>
        </w:tblPrEx>
        <w:trPr>
          <w:trHeight w:val="333"/>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vMerge w:val="restart"/>
            <w:tcBorders>
              <w:top w:val="single" w:sz="4" w:space="0" w:color="auto"/>
              <w:left w:val="nil"/>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Հիմնական</w:t>
            </w:r>
            <w:r w:rsidRPr="00C02B0F">
              <w:rPr>
                <w:rFonts w:ascii="Arial Unicode" w:hAnsi="Arial Unicode"/>
                <w:sz w:val="16"/>
                <w:szCs w:val="16"/>
                <w:lang w:val="es-ES"/>
              </w:rPr>
              <w:t xml:space="preserve">  </w:t>
            </w:r>
            <w:r w:rsidRPr="00C02B0F">
              <w:rPr>
                <w:rFonts w:ascii="Arial Unicode" w:hAnsi="Arial Unicode"/>
                <w:sz w:val="16"/>
                <w:szCs w:val="16"/>
              </w:rPr>
              <w:t>տեխնիկական  ցուցանիշները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Լուսադիոդային</w:t>
            </w:r>
          </w:p>
        </w:tc>
      </w:tr>
      <w:tr w:rsidR="003C42F5" w:rsidRPr="00C02B0F" w:rsidTr="00983D18">
        <w:tblPrEx>
          <w:jc w:val="left"/>
          <w:tblLook w:val="04A0" w:firstRow="1" w:lastRow="0" w:firstColumn="1" w:lastColumn="0" w:noHBand="0" w:noVBand="1"/>
        </w:tblPrEx>
        <w:trPr>
          <w:trHeight w:val="27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vMerge/>
            <w:tcBorders>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rPr>
                <w:rFonts w:ascii="Arial Unicode" w:hAnsi="Arial Unicode"/>
                <w:sz w:val="16"/>
                <w:szCs w:val="16"/>
              </w:rPr>
            </w:pPr>
            <w:r w:rsidRPr="00C02B0F">
              <w:rPr>
                <w:rFonts w:ascii="Arial Unicode" w:hAnsi="Arial Unicode"/>
                <w:sz w:val="16"/>
                <w:szCs w:val="16"/>
              </w:rPr>
              <w:t>Ազդանշանի  ժամանակի հետհաշվարկի ցուցիչով:</w:t>
            </w:r>
          </w:p>
          <w:p w:rsidR="003C42F5" w:rsidRPr="00C02B0F" w:rsidRDefault="003C42F5" w:rsidP="002208C4">
            <w:pPr>
              <w:rPr>
                <w:rFonts w:ascii="Arial Unicode" w:hAnsi="Arial Unicode"/>
                <w:sz w:val="16"/>
                <w:szCs w:val="16"/>
              </w:rPr>
            </w:pPr>
            <w:r w:rsidRPr="00C02B0F">
              <w:rPr>
                <w:rFonts w:ascii="Arial Unicode" w:hAnsi="Arial Unicode"/>
                <w:sz w:val="16"/>
                <w:szCs w:val="16"/>
              </w:rPr>
              <w:t>Հետհաշվարկի ցուցիչը պետք է կարողանա աշխատել հետևյալ ռեժիմներով՝</w:t>
            </w:r>
          </w:p>
          <w:p w:rsidR="003C42F5" w:rsidRPr="00C02B0F" w:rsidRDefault="003C42F5" w:rsidP="002208C4">
            <w:pPr>
              <w:rPr>
                <w:rFonts w:ascii="Arial Unicode" w:hAnsi="Arial Unicode"/>
                <w:sz w:val="16"/>
                <w:szCs w:val="16"/>
              </w:rPr>
            </w:pPr>
            <w:r w:rsidRPr="00C02B0F">
              <w:rPr>
                <w:rFonts w:ascii="Arial Unicode" w:hAnsi="Arial Unicode"/>
                <w:sz w:val="16"/>
                <w:szCs w:val="16"/>
              </w:rPr>
              <w:t>Ռեժիմ 1. Հետհաշվարկի տևողությունը որոշել ազդանշանի նախորդ տևողության հիման վրա</w:t>
            </w:r>
          </w:p>
          <w:p w:rsidR="003C42F5" w:rsidRPr="00C02B0F" w:rsidRDefault="003C42F5" w:rsidP="002208C4">
            <w:pPr>
              <w:rPr>
                <w:rFonts w:ascii="Arial Unicode" w:hAnsi="Arial Unicode"/>
                <w:sz w:val="16"/>
                <w:szCs w:val="16"/>
              </w:rPr>
            </w:pPr>
            <w:r w:rsidRPr="00C02B0F">
              <w:rPr>
                <w:rFonts w:ascii="Arial Unicode" w:hAnsi="Arial Unicode"/>
                <w:sz w:val="16"/>
                <w:szCs w:val="16"/>
              </w:rPr>
              <w:t>Ռեժիմ 2. Հետհաշվարկի տևողությունը սահմանել համաձայն խաչմերուկի կառավարման վահանակից ստացված տվյալի</w:t>
            </w:r>
          </w:p>
        </w:tc>
      </w:tr>
      <w:tr w:rsidR="003C42F5" w:rsidRPr="00C02B0F" w:rsidTr="00983D18">
        <w:tblPrEx>
          <w:jc w:val="left"/>
          <w:tblLook w:val="04A0" w:firstRow="1" w:lastRow="0" w:firstColumn="1" w:lastColumn="0" w:noHBand="0" w:noVBand="1"/>
        </w:tblPrEx>
        <w:trPr>
          <w:trHeight w:val="333"/>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Ստանդարտը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ԳՈՍՏ   Р 52282 - 2004.,  Փ-200</w:t>
            </w:r>
          </w:p>
        </w:tc>
      </w:tr>
      <w:tr w:rsidR="003C42F5" w:rsidRPr="00C02B0F" w:rsidTr="00983D18">
        <w:tblPrEx>
          <w:jc w:val="left"/>
          <w:tblLook w:val="04A0" w:firstRow="1" w:lastRow="0" w:firstColumn="1" w:lastColumn="0" w:noHBand="0" w:noVBand="1"/>
        </w:tblPrEx>
        <w:trPr>
          <w:trHeight w:val="290"/>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Լարումը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160 – 250  Վ</w:t>
            </w:r>
          </w:p>
        </w:tc>
      </w:tr>
      <w:tr w:rsidR="003C42F5" w:rsidRPr="00C02B0F" w:rsidTr="00983D18">
        <w:tblPrEx>
          <w:jc w:val="left"/>
          <w:tblLook w:val="04A0" w:firstRow="1" w:lastRow="0" w:firstColumn="1" w:lastColumn="0" w:noHBand="0" w:noVBand="1"/>
        </w:tblPrEx>
        <w:trPr>
          <w:trHeight w:val="408"/>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Լույսի  ուժը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rPr>
                <w:rFonts w:ascii="Arial Unicode" w:hAnsi="Arial Unicode"/>
                <w:sz w:val="16"/>
                <w:szCs w:val="16"/>
              </w:rPr>
            </w:pPr>
            <w:r w:rsidRPr="00C02B0F">
              <w:rPr>
                <w:rFonts w:ascii="Arial Unicode" w:hAnsi="Arial Unicode"/>
                <w:sz w:val="16"/>
                <w:szCs w:val="16"/>
              </w:rPr>
              <w:t>Ռեժիմ 1.   հաստատուն՝ 400 ԿԴ  ավելի</w:t>
            </w:r>
          </w:p>
          <w:p w:rsidR="003C42F5" w:rsidRPr="00C02B0F" w:rsidRDefault="003C42F5" w:rsidP="002208C4">
            <w:pPr>
              <w:rPr>
                <w:rFonts w:ascii="Arial Unicode" w:hAnsi="Arial Unicode"/>
                <w:sz w:val="16"/>
                <w:szCs w:val="16"/>
              </w:rPr>
            </w:pPr>
            <w:r w:rsidRPr="00C02B0F">
              <w:rPr>
                <w:rFonts w:ascii="Arial Unicode" w:hAnsi="Arial Unicode"/>
                <w:sz w:val="16"/>
                <w:szCs w:val="16"/>
              </w:rPr>
              <w:t>Ռեժիմ 2.   Ադապտիվ՝ կախված շրջակա միջավայրի լուսավորվածությունից: Լույսի ուժը պետք է լինի ինքնակարգավորվող և պետք է նվազի շրջակա միջավայրի լուսավորվածության նվազմանը զուգահեռ, պահպանելով  ԳՈՍՏ   Р 52282 – 2004-ի պահանջները:</w:t>
            </w:r>
          </w:p>
        </w:tc>
      </w:tr>
      <w:tr w:rsidR="003C42F5" w:rsidRPr="00C02B0F" w:rsidTr="00983D18">
        <w:tblPrEx>
          <w:jc w:val="left"/>
          <w:tblLook w:val="04A0" w:firstRow="1" w:lastRow="0" w:firstColumn="1" w:lastColumn="0" w:noHBand="0" w:noVBand="1"/>
        </w:tblPrEx>
        <w:trPr>
          <w:trHeight w:val="311"/>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Տեսանելիությունը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Ոչ պակաս   100 մ-ից, ցանկացած  եղանակի</w:t>
            </w:r>
          </w:p>
        </w:tc>
      </w:tr>
      <w:tr w:rsidR="003C42F5" w:rsidRPr="00C02B0F" w:rsidTr="00983D18">
        <w:tblPrEx>
          <w:jc w:val="left"/>
          <w:tblLook w:val="04A0" w:firstRow="1" w:lastRow="0" w:firstColumn="1" w:lastColumn="0" w:noHBand="0" w:noVBand="1"/>
        </w:tblPrEx>
        <w:trPr>
          <w:trHeight w:val="483"/>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Շահագործման  պայմանները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 xml:space="preserve">-40 - +60 </w:t>
            </w:r>
            <w:r w:rsidRPr="00C02B0F">
              <w:rPr>
                <w:rFonts w:ascii="Cambria Math" w:hAnsi="Cambria Math" w:cs="Cambria Math"/>
                <w:sz w:val="16"/>
                <w:szCs w:val="16"/>
              </w:rPr>
              <w:t>⁰</w:t>
            </w:r>
            <w:r w:rsidRPr="00C02B0F">
              <w:rPr>
                <w:rFonts w:ascii="Arial Unicode" w:hAnsi="Arial Unicode"/>
                <w:sz w:val="16"/>
                <w:szCs w:val="16"/>
              </w:rPr>
              <w:t>C,  98 %  հարաբերական  խոնավության  պայմաններում</w:t>
            </w:r>
          </w:p>
        </w:tc>
      </w:tr>
      <w:tr w:rsidR="003C42F5" w:rsidRPr="00C02B0F" w:rsidTr="00983D18">
        <w:tblPrEx>
          <w:jc w:val="left"/>
          <w:tblLook w:val="04A0" w:firstRow="1" w:lastRow="0" w:firstColumn="1" w:lastColumn="0" w:noHBand="0" w:noVBand="1"/>
        </w:tblPrEx>
        <w:trPr>
          <w:trHeight w:val="212"/>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Աշխատանքի  պայմանները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 xml:space="preserve">Ուղղահայաց  </w:t>
            </w:r>
          </w:p>
        </w:tc>
      </w:tr>
      <w:tr w:rsidR="003C42F5" w:rsidRPr="00C02B0F" w:rsidTr="00983D18">
        <w:tblPrEx>
          <w:jc w:val="left"/>
          <w:tblLook w:val="04A0" w:firstRow="1" w:lastRow="0" w:firstColumn="1" w:lastColumn="0" w:noHBand="0" w:noVBand="1"/>
        </w:tblPrEx>
        <w:trPr>
          <w:trHeight w:val="41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spacing w:line="276" w:lineRule="auto"/>
              <w:jc w:val="center"/>
              <w:rPr>
                <w:rFonts w:ascii="Arial Unicode" w:hAnsi="Arial Unicode"/>
                <w:sz w:val="16"/>
                <w:szCs w:val="16"/>
              </w:rPr>
            </w:pPr>
            <w:r w:rsidRPr="00C02B0F">
              <w:rPr>
                <w:rFonts w:ascii="Arial Unicode" w:hAnsi="Arial Unicode"/>
                <w:sz w:val="16"/>
                <w:szCs w:val="16"/>
              </w:rPr>
              <w:t>Մակնշումը</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spacing w:line="276" w:lineRule="auto"/>
              <w:jc w:val="center"/>
              <w:rPr>
                <w:rFonts w:ascii="Arial Unicode" w:hAnsi="Arial Unicode"/>
                <w:sz w:val="16"/>
                <w:szCs w:val="16"/>
              </w:rPr>
            </w:pPr>
            <w:r w:rsidRPr="00C02B0F">
              <w:rPr>
                <w:rFonts w:ascii="Arial Unicode" w:hAnsi="Arial Unicode"/>
                <w:sz w:val="16"/>
                <w:szCs w:val="16"/>
              </w:rPr>
              <w:t>Արտադրողի  և  ապրանքի  անվանումը</w:t>
            </w:r>
          </w:p>
        </w:tc>
      </w:tr>
      <w:tr w:rsidR="003C42F5" w:rsidRPr="00C02B0F" w:rsidTr="00983D18">
        <w:tblPrEx>
          <w:jc w:val="left"/>
          <w:tblLook w:val="04A0" w:firstRow="1" w:lastRow="0" w:firstColumn="1" w:lastColumn="0" w:noHBand="0" w:noVBand="1"/>
        </w:tblPrEx>
        <w:trPr>
          <w:trHeight w:val="311"/>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Տեղափոխման  անվտանգությունը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Չշպրտել, Չհարվածել</w:t>
            </w:r>
          </w:p>
        </w:tc>
      </w:tr>
      <w:tr w:rsidR="003C42F5" w:rsidRPr="00C02B0F" w:rsidTr="00983D18">
        <w:tblPrEx>
          <w:jc w:val="left"/>
          <w:tblLook w:val="04A0" w:firstRow="1" w:lastRow="0" w:firstColumn="1" w:lastColumn="0" w:noHBand="0" w:noVBand="1"/>
        </w:tblPrEx>
        <w:trPr>
          <w:trHeight w:val="258"/>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Պայմանական նշանները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Հրավտանգ է</w:t>
            </w:r>
          </w:p>
        </w:tc>
      </w:tr>
      <w:tr w:rsidR="003C42F5" w:rsidRPr="00C02B0F" w:rsidTr="00983D18">
        <w:tblPrEx>
          <w:jc w:val="left"/>
          <w:tblLook w:val="04A0" w:firstRow="1" w:lastRow="0" w:firstColumn="1" w:lastColumn="0" w:noHBand="0" w:noVBand="1"/>
        </w:tblPrEx>
        <w:trPr>
          <w:trHeight w:val="22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Անվտանգությունը  շրջակա միջավայրի  համար</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Անվտանգ</w:t>
            </w:r>
          </w:p>
        </w:tc>
      </w:tr>
      <w:tr w:rsidR="003C42F5" w:rsidRPr="00C02B0F" w:rsidTr="00983D18">
        <w:tblPrEx>
          <w:jc w:val="left"/>
          <w:tblLook w:val="04A0" w:firstRow="1" w:lastRow="0" w:firstColumn="1" w:lastColumn="0" w:noHBand="0" w:noVBand="1"/>
        </w:tblPrEx>
        <w:trPr>
          <w:trHeight w:val="258"/>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Փաթեթավորումը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Գոֆրակարտոնե  արկղ</w:t>
            </w:r>
          </w:p>
        </w:tc>
      </w:tr>
      <w:tr w:rsidR="003C42F5" w:rsidRPr="00C02B0F" w:rsidTr="00983D18">
        <w:tblPrEx>
          <w:jc w:val="left"/>
          <w:tblLook w:val="04A0" w:firstRow="1" w:lastRow="0" w:firstColumn="1" w:lastColumn="0" w:noHBand="0" w:noVBand="1"/>
        </w:tblPrEx>
        <w:trPr>
          <w:trHeight w:val="21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Տեղափոխումը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Ավտո և  Ավիատրանսպորտով</w:t>
            </w:r>
          </w:p>
        </w:tc>
      </w:tr>
      <w:tr w:rsidR="003C42F5" w:rsidRPr="00C02B0F" w:rsidTr="00983D18">
        <w:tblPrEx>
          <w:jc w:val="left"/>
          <w:tblLook w:val="04A0" w:firstRow="1" w:lastRow="0" w:firstColumn="1" w:lastColumn="0" w:noHBand="0" w:noVBand="1"/>
        </w:tblPrEx>
        <w:trPr>
          <w:trHeight w:val="204"/>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Մատակարարման  Հասցեն</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Ք. Երևան, Թամանցիների  73</w:t>
            </w:r>
          </w:p>
        </w:tc>
      </w:tr>
      <w:tr w:rsidR="003C42F5" w:rsidRPr="00C02B0F" w:rsidTr="00983D18">
        <w:tblPrEx>
          <w:jc w:val="left"/>
          <w:tblLook w:val="04A0" w:firstRow="1" w:lastRow="0" w:firstColumn="1" w:lastColumn="0" w:noHBand="0" w:noVBand="1"/>
        </w:tblPrEx>
        <w:trPr>
          <w:trHeight w:val="50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Աշխատանքի  երաշխիքային  ժամկետը</w:t>
            </w:r>
          </w:p>
        </w:tc>
        <w:tc>
          <w:tcPr>
            <w:tcW w:w="6095" w:type="dxa"/>
            <w:gridSpan w:val="2"/>
            <w:tcBorders>
              <w:top w:val="single" w:sz="4" w:space="0" w:color="auto"/>
              <w:left w:val="nil"/>
              <w:bottom w:val="single" w:sz="4" w:space="0" w:color="auto"/>
              <w:right w:val="single" w:sz="4" w:space="0" w:color="auto"/>
            </w:tcBorders>
            <w:shd w:val="clear" w:color="000000" w:fill="FFFFFF"/>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Երկու   տարի</w:t>
            </w:r>
          </w:p>
        </w:tc>
      </w:tr>
      <w:tr w:rsidR="003C42F5" w:rsidRPr="00C02B0F" w:rsidTr="00983D18">
        <w:tblPrEx>
          <w:jc w:val="left"/>
          <w:tblLook w:val="04A0" w:firstRow="1" w:lastRow="0" w:firstColumn="1" w:lastColumn="0" w:noHBand="0" w:noVBand="1"/>
        </w:tblPrEx>
        <w:trPr>
          <w:trHeight w:val="505"/>
        </w:trPr>
        <w:tc>
          <w:tcPr>
            <w:tcW w:w="851" w:type="dxa"/>
            <w:gridSpan w:val="2"/>
            <w:vMerge/>
            <w:tcBorders>
              <w:left w:val="single" w:sz="4" w:space="0" w:color="auto"/>
              <w:right w:val="single" w:sz="4" w:space="0" w:color="auto"/>
            </w:tcBorders>
            <w:shd w:val="clear" w:color="000000" w:fill="FFFFFF"/>
            <w:vAlign w:val="center"/>
            <w:hideMark/>
          </w:tcPr>
          <w:p w:rsidR="003C42F5" w:rsidRPr="00C02B0F" w:rsidRDefault="003C42F5" w:rsidP="002208C4">
            <w:pPr>
              <w:jc w:val="center"/>
              <w:rPr>
                <w:rFonts w:ascii="Arial Unicode" w:hAnsi="Arial Unicode" w:cs="Calibri"/>
                <w:color w:val="000000"/>
                <w:sz w:val="20"/>
                <w:szCs w:val="20"/>
              </w:rPr>
            </w:pPr>
          </w:p>
        </w:tc>
        <w:tc>
          <w:tcPr>
            <w:tcW w:w="1276" w:type="dxa"/>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GHEA Grapalat" w:hAnsi="GHEA Grapalat" w:cs="Calibri"/>
                <w:sz w:val="14"/>
                <w:szCs w:val="14"/>
              </w:rPr>
            </w:pPr>
          </w:p>
        </w:tc>
        <w:tc>
          <w:tcPr>
            <w:tcW w:w="2553" w:type="dxa"/>
            <w:gridSpan w:val="3"/>
            <w:vMerge/>
            <w:tcBorders>
              <w:left w:val="nil"/>
              <w:right w:val="single" w:sz="4" w:space="0" w:color="auto"/>
            </w:tcBorders>
            <w:shd w:val="clear" w:color="auto" w:fill="auto"/>
            <w:textDirection w:val="btLr"/>
            <w:vAlign w:val="center"/>
            <w:hideMark/>
          </w:tcPr>
          <w:p w:rsidR="003C42F5" w:rsidRPr="00C02B0F" w:rsidRDefault="003C42F5" w:rsidP="002208C4">
            <w:pPr>
              <w:ind w:left="113" w:right="113"/>
              <w:jc w:val="center"/>
              <w:outlineLvl w:val="0"/>
              <w:rPr>
                <w:rFonts w:ascii="Sylfaen" w:hAnsi="Sylfaen" w:cs="Sylfaen"/>
                <w:sz w:val="14"/>
                <w:szCs w:val="14"/>
              </w:rPr>
            </w:pPr>
          </w:p>
        </w:tc>
        <w:tc>
          <w:tcPr>
            <w:tcW w:w="4110" w:type="dxa"/>
            <w:gridSpan w:val="2"/>
            <w:tcBorders>
              <w:top w:val="single" w:sz="4" w:space="0" w:color="auto"/>
              <w:left w:val="nil"/>
              <w:right w:val="single" w:sz="4" w:space="0" w:color="auto"/>
            </w:tcBorders>
            <w:shd w:val="clear" w:color="000000" w:fill="FFFFFF"/>
            <w:vAlign w:val="center"/>
            <w:hideMark/>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Համալրումը /կոմպլեկտացիան/</w:t>
            </w:r>
          </w:p>
        </w:tc>
        <w:tc>
          <w:tcPr>
            <w:tcW w:w="6095" w:type="dxa"/>
            <w:gridSpan w:val="2"/>
            <w:tcBorders>
              <w:top w:val="single" w:sz="4" w:space="0" w:color="auto"/>
              <w:left w:val="nil"/>
              <w:right w:val="single" w:sz="4" w:space="0" w:color="auto"/>
            </w:tcBorders>
            <w:shd w:val="clear" w:color="000000" w:fill="FFFFFF"/>
            <w:vAlign w:val="center"/>
          </w:tcPr>
          <w:p w:rsidR="003C42F5" w:rsidRPr="00C02B0F" w:rsidRDefault="003C42F5" w:rsidP="002208C4">
            <w:pPr>
              <w:jc w:val="center"/>
              <w:rPr>
                <w:rFonts w:ascii="Arial Unicode" w:hAnsi="Arial Unicode"/>
                <w:sz w:val="16"/>
                <w:szCs w:val="16"/>
              </w:rPr>
            </w:pPr>
            <w:r w:rsidRPr="00C02B0F">
              <w:rPr>
                <w:rFonts w:ascii="Arial Unicode" w:hAnsi="Arial Unicode"/>
                <w:sz w:val="16"/>
                <w:szCs w:val="16"/>
              </w:rPr>
              <w:t xml:space="preserve">Լուսացույցները պետք է համալրված լինեն ամրացման  դետալներով,  որոնք պետք է  հնարավորություն տան լուսացույցը ամրացնելու  արտաքին լուսավորության և հատուկ  հենասյան վրա  և  ապահովեն լուսացույցի  մինչև 180 </w:t>
            </w:r>
            <w:r w:rsidRPr="00C02B0F">
              <w:rPr>
                <w:rFonts w:ascii="Arial Unicode" w:hAnsi="Arial Unicode"/>
                <w:sz w:val="16"/>
                <w:szCs w:val="16"/>
                <w:vertAlign w:val="superscript"/>
              </w:rPr>
              <w:t xml:space="preserve">0 </w:t>
            </w:r>
            <w:r w:rsidRPr="00C02B0F">
              <w:rPr>
                <w:rFonts w:ascii="Arial Unicode" w:hAnsi="Arial Unicode"/>
                <w:sz w:val="16"/>
                <w:szCs w:val="16"/>
              </w:rPr>
              <w:t xml:space="preserve"> պտույտը և ֆիքսումը  առանցքի շուրջը</w:t>
            </w:r>
          </w:p>
          <w:p w:rsidR="003C42F5" w:rsidRPr="00C02B0F" w:rsidRDefault="003C42F5" w:rsidP="002208C4">
            <w:pPr>
              <w:jc w:val="center"/>
              <w:rPr>
                <w:rFonts w:ascii="Arial Unicode" w:hAnsi="Arial Unicode"/>
                <w:sz w:val="16"/>
                <w:szCs w:val="16"/>
              </w:rPr>
            </w:pPr>
          </w:p>
        </w:tc>
      </w:tr>
      <w:tr w:rsidR="003C42F5" w:rsidRPr="00C02B0F" w:rsidTr="00983D18">
        <w:tblPrEx>
          <w:jc w:val="left"/>
          <w:tblLook w:val="04A0" w:firstRow="1" w:lastRow="0" w:firstColumn="1" w:lastColumn="0" w:noHBand="0" w:noVBand="1"/>
        </w:tblPrEx>
        <w:trPr>
          <w:trHeight w:val="440"/>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Տեսանելիությունը</w:t>
            </w:r>
          </w:p>
        </w:tc>
        <w:tc>
          <w:tcPr>
            <w:tcW w:w="6095"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Ոչ պակաս</w:t>
            </w:r>
            <w:r w:rsidRPr="00C02B0F">
              <w:rPr>
                <w:rFonts w:ascii="Times LatArm" w:hAnsi="Times LatArm"/>
                <w:i/>
                <w:sz w:val="14"/>
                <w:szCs w:val="14"/>
              </w:rPr>
              <w:t xml:space="preserve">   100 </w:t>
            </w:r>
            <w:r w:rsidRPr="00C02B0F">
              <w:rPr>
                <w:rFonts w:ascii="Sylfaen" w:hAnsi="Sylfaen" w:cs="Sylfaen"/>
                <w:i/>
                <w:sz w:val="14"/>
                <w:szCs w:val="14"/>
              </w:rPr>
              <w:t>մ</w:t>
            </w:r>
            <w:r w:rsidRPr="00C02B0F">
              <w:rPr>
                <w:rFonts w:ascii="Times LatArm" w:hAnsi="Times LatArm"/>
                <w:i/>
                <w:sz w:val="14"/>
                <w:szCs w:val="14"/>
              </w:rPr>
              <w:t>-</w:t>
            </w:r>
            <w:r w:rsidRPr="00C02B0F">
              <w:rPr>
                <w:rFonts w:ascii="Sylfaen" w:hAnsi="Sylfaen" w:cs="Sylfaen"/>
                <w:i/>
                <w:sz w:val="14"/>
                <w:szCs w:val="14"/>
              </w:rPr>
              <w:t>ից</w:t>
            </w:r>
            <w:r w:rsidRPr="00C02B0F">
              <w:rPr>
                <w:rFonts w:ascii="Times LatArm" w:hAnsi="Times LatArm"/>
                <w:i/>
                <w:sz w:val="14"/>
                <w:szCs w:val="14"/>
              </w:rPr>
              <w:t xml:space="preserve">, </w:t>
            </w:r>
            <w:r w:rsidRPr="00C02B0F">
              <w:rPr>
                <w:rFonts w:ascii="Sylfaen" w:hAnsi="Sylfaen" w:cs="Sylfaen"/>
                <w:i/>
                <w:sz w:val="14"/>
                <w:szCs w:val="14"/>
              </w:rPr>
              <w:t>ցանկացած եղանակի</w:t>
            </w:r>
          </w:p>
        </w:tc>
      </w:tr>
      <w:tr w:rsidR="003C42F5" w:rsidRPr="00C02B0F" w:rsidTr="00983D18">
        <w:tblPrEx>
          <w:jc w:val="left"/>
          <w:tblLook w:val="04A0" w:firstRow="1" w:lastRow="0" w:firstColumn="1" w:lastColumn="0" w:noHBand="0" w:noVBand="1"/>
        </w:tblPrEx>
        <w:trPr>
          <w:trHeight w:val="430"/>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Շահագործման պայմանները</w:t>
            </w:r>
          </w:p>
        </w:tc>
        <w:tc>
          <w:tcPr>
            <w:tcW w:w="6095" w:type="dxa"/>
            <w:gridSpan w:val="2"/>
            <w:tcBorders>
              <w:top w:val="single" w:sz="4" w:space="0" w:color="auto"/>
              <w:left w:val="nil"/>
              <w:bottom w:val="single" w:sz="4" w:space="0" w:color="auto"/>
              <w:right w:val="single" w:sz="4" w:space="0" w:color="auto"/>
            </w:tcBorders>
            <w:shd w:val="clear" w:color="auto" w:fill="FFFFFF"/>
            <w:hideMark/>
          </w:tcPr>
          <w:p w:rsidR="003C42F5" w:rsidRPr="00C02B0F" w:rsidRDefault="003C42F5" w:rsidP="002208C4">
            <w:pPr>
              <w:jc w:val="center"/>
              <w:rPr>
                <w:rFonts w:ascii="Times LatArm" w:hAnsi="Times LatArm"/>
                <w:i/>
                <w:sz w:val="14"/>
                <w:szCs w:val="14"/>
              </w:rPr>
            </w:pPr>
            <w:r w:rsidRPr="00C02B0F">
              <w:rPr>
                <w:rFonts w:ascii="Times LatArm" w:hAnsi="Times LatArm"/>
                <w:i/>
                <w:sz w:val="14"/>
                <w:szCs w:val="14"/>
              </w:rPr>
              <w:t xml:space="preserve">-40 - +60 </w:t>
            </w:r>
            <w:r w:rsidRPr="00C02B0F">
              <w:rPr>
                <w:rFonts w:ascii="Cambria Math" w:hAnsi="Cambria Math" w:cs="Cambria Math"/>
                <w:i/>
                <w:sz w:val="14"/>
                <w:szCs w:val="14"/>
              </w:rPr>
              <w:t>⁰</w:t>
            </w:r>
            <w:r w:rsidRPr="00C02B0F">
              <w:rPr>
                <w:rFonts w:ascii="Times LatArm" w:hAnsi="Times LatArm"/>
                <w:i/>
                <w:sz w:val="14"/>
                <w:szCs w:val="14"/>
              </w:rPr>
              <w:t xml:space="preserve">C,  98 %  </w:t>
            </w:r>
            <w:r w:rsidRPr="00C02B0F">
              <w:rPr>
                <w:rFonts w:ascii="Sylfaen" w:hAnsi="Sylfaen" w:cs="Sylfaen"/>
                <w:i/>
                <w:sz w:val="14"/>
                <w:szCs w:val="14"/>
              </w:rPr>
              <w:t>հարաբերական խոնավության պայմաններում</w:t>
            </w:r>
          </w:p>
        </w:tc>
      </w:tr>
      <w:tr w:rsidR="003C42F5" w:rsidRPr="00C02B0F" w:rsidTr="00983D18">
        <w:tblPrEx>
          <w:jc w:val="left"/>
          <w:tblLook w:val="04A0" w:firstRow="1" w:lastRow="0" w:firstColumn="1" w:lastColumn="0" w:noHBand="0" w:noVBand="1"/>
        </w:tblPrEx>
        <w:trPr>
          <w:trHeight w:val="430"/>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Աշխատանքիպայմանները</w:t>
            </w:r>
          </w:p>
        </w:tc>
        <w:tc>
          <w:tcPr>
            <w:tcW w:w="6095" w:type="dxa"/>
            <w:gridSpan w:val="2"/>
            <w:tcBorders>
              <w:top w:val="single" w:sz="4" w:space="0" w:color="auto"/>
              <w:left w:val="nil"/>
              <w:bottom w:val="single" w:sz="4" w:space="0" w:color="auto"/>
              <w:right w:val="single" w:sz="4" w:space="0" w:color="auto"/>
            </w:tcBorders>
            <w:shd w:val="clear" w:color="auto" w:fill="FFFFFF"/>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Ուղղահայաց և հորիզոնական</w:t>
            </w:r>
          </w:p>
        </w:tc>
      </w:tr>
      <w:tr w:rsidR="003C42F5" w:rsidRPr="00C02B0F" w:rsidTr="00983D18">
        <w:tblPrEx>
          <w:jc w:val="left"/>
          <w:tblLook w:val="04A0" w:firstRow="1" w:lastRow="0" w:firstColumn="1" w:lastColumn="0" w:noHBand="0" w:noVBand="1"/>
        </w:tblPrEx>
        <w:trPr>
          <w:trHeight w:val="344"/>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Տեղափոխման անվտանգությունը</w:t>
            </w:r>
          </w:p>
        </w:tc>
        <w:tc>
          <w:tcPr>
            <w:tcW w:w="6095" w:type="dxa"/>
            <w:gridSpan w:val="2"/>
            <w:tcBorders>
              <w:top w:val="single" w:sz="4" w:space="0" w:color="auto"/>
              <w:left w:val="nil"/>
              <w:bottom w:val="single" w:sz="4" w:space="0" w:color="auto"/>
              <w:right w:val="single" w:sz="4" w:space="0" w:color="auto"/>
            </w:tcBorders>
            <w:shd w:val="clear" w:color="auto" w:fill="FFFFFF"/>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Չշպրտել</w:t>
            </w:r>
            <w:r w:rsidRPr="00C02B0F">
              <w:rPr>
                <w:rFonts w:ascii="Times LatArm" w:hAnsi="Times LatArm"/>
                <w:i/>
                <w:sz w:val="14"/>
                <w:szCs w:val="14"/>
              </w:rPr>
              <w:t xml:space="preserve">, </w:t>
            </w:r>
            <w:r w:rsidRPr="00C02B0F">
              <w:rPr>
                <w:rFonts w:ascii="Sylfaen" w:hAnsi="Sylfaen" w:cs="Sylfaen"/>
                <w:i/>
                <w:sz w:val="14"/>
                <w:szCs w:val="14"/>
              </w:rPr>
              <w:t>Չհարվածել</w:t>
            </w:r>
          </w:p>
        </w:tc>
      </w:tr>
      <w:tr w:rsidR="003C42F5" w:rsidRPr="00C02B0F" w:rsidTr="00983D18">
        <w:tblPrEx>
          <w:jc w:val="left"/>
          <w:tblLook w:val="04A0" w:firstRow="1" w:lastRow="0" w:firstColumn="1" w:lastColumn="0" w:noHBand="0" w:noVBand="1"/>
        </w:tblPrEx>
        <w:trPr>
          <w:trHeight w:val="258"/>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Անվտանգությունը շրջակա միջավայրի համար</w:t>
            </w:r>
          </w:p>
        </w:tc>
        <w:tc>
          <w:tcPr>
            <w:tcW w:w="6095"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Անվտանգ</w:t>
            </w:r>
          </w:p>
        </w:tc>
      </w:tr>
      <w:tr w:rsidR="003C42F5" w:rsidRPr="00C02B0F" w:rsidTr="00983D18">
        <w:tblPrEx>
          <w:jc w:val="left"/>
          <w:tblLook w:val="04A0" w:firstRow="1" w:lastRow="0" w:firstColumn="1" w:lastColumn="0" w:noHBand="0" w:noVBand="1"/>
        </w:tblPrEx>
        <w:trPr>
          <w:trHeight w:val="301"/>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Տեղափոխումը</w:t>
            </w:r>
          </w:p>
        </w:tc>
        <w:tc>
          <w:tcPr>
            <w:tcW w:w="6095" w:type="dxa"/>
            <w:gridSpan w:val="2"/>
            <w:tcBorders>
              <w:top w:val="single" w:sz="4" w:space="0" w:color="auto"/>
              <w:left w:val="nil"/>
              <w:bottom w:val="single" w:sz="4" w:space="0" w:color="auto"/>
              <w:right w:val="single" w:sz="4" w:space="0" w:color="auto"/>
            </w:tcBorders>
            <w:shd w:val="clear" w:color="auto" w:fill="FFFFFF"/>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Ավտո ևԱվիատրանսպորտով</w:t>
            </w:r>
          </w:p>
        </w:tc>
      </w:tr>
      <w:tr w:rsidR="003C42F5" w:rsidRPr="00C02B0F" w:rsidTr="00983D18">
        <w:tblPrEx>
          <w:jc w:val="left"/>
          <w:tblLook w:val="04A0" w:firstRow="1" w:lastRow="0" w:firstColumn="1" w:lastColumn="0" w:noHBand="0" w:noVBand="1"/>
        </w:tblPrEx>
        <w:trPr>
          <w:trHeight w:val="226"/>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Աշխատանքի երաշխիքային ժամկետը</w:t>
            </w:r>
          </w:p>
        </w:tc>
        <w:tc>
          <w:tcPr>
            <w:tcW w:w="6095" w:type="dxa"/>
            <w:gridSpan w:val="2"/>
            <w:tcBorders>
              <w:top w:val="single" w:sz="4" w:space="0" w:color="auto"/>
              <w:left w:val="nil"/>
              <w:bottom w:val="single" w:sz="4" w:space="0" w:color="auto"/>
              <w:right w:val="single" w:sz="4" w:space="0" w:color="auto"/>
            </w:tcBorders>
            <w:shd w:val="clear" w:color="auto" w:fill="FFFFFF"/>
            <w:hideMark/>
          </w:tcPr>
          <w:p w:rsidR="003C42F5" w:rsidRPr="00C02B0F" w:rsidRDefault="003C42F5" w:rsidP="002208C4">
            <w:pPr>
              <w:jc w:val="center"/>
              <w:rPr>
                <w:rFonts w:ascii="Sylfaen" w:hAnsi="Sylfaen" w:cs="Sylfaen"/>
                <w:i/>
                <w:sz w:val="14"/>
                <w:szCs w:val="14"/>
              </w:rPr>
            </w:pPr>
          </w:p>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Մեկ տարի</w:t>
            </w:r>
          </w:p>
        </w:tc>
      </w:tr>
      <w:tr w:rsidR="003C42F5" w:rsidRPr="00C02B0F" w:rsidTr="00983D18">
        <w:tblPrEx>
          <w:jc w:val="left"/>
          <w:tblLook w:val="04A0" w:firstRow="1" w:lastRow="0" w:firstColumn="1" w:lastColumn="0" w:noHBand="0" w:noVBand="1"/>
        </w:tblPrEx>
        <w:trPr>
          <w:trHeight w:val="290"/>
        </w:trPr>
        <w:tc>
          <w:tcPr>
            <w:tcW w:w="851" w:type="dxa"/>
            <w:gridSpan w:val="2"/>
            <w:vMerge/>
            <w:tcBorders>
              <w:top w:val="single" w:sz="4" w:space="0" w:color="auto"/>
              <w:left w:val="single" w:sz="4" w:space="0" w:color="auto"/>
              <w:bottom w:val="nil"/>
              <w:right w:val="single" w:sz="4" w:space="0" w:color="auto"/>
            </w:tcBorders>
            <w:vAlign w:val="center"/>
            <w:hideMark/>
          </w:tcPr>
          <w:p w:rsidR="003C42F5" w:rsidRPr="00C02B0F" w:rsidRDefault="003C42F5" w:rsidP="002208C4">
            <w:pPr>
              <w:rPr>
                <w:rFonts w:ascii="Arial Unicode" w:hAnsi="Arial Unicode" w:cs="Calibri"/>
                <w:color w:val="000000"/>
                <w:sz w:val="20"/>
                <w:szCs w:val="20"/>
              </w:rPr>
            </w:pPr>
          </w:p>
        </w:tc>
        <w:tc>
          <w:tcPr>
            <w:tcW w:w="1276" w:type="dxa"/>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2553" w:type="dxa"/>
            <w:gridSpan w:val="3"/>
            <w:vMerge/>
            <w:tcBorders>
              <w:top w:val="single" w:sz="4" w:space="0" w:color="auto"/>
              <w:left w:val="nil"/>
              <w:bottom w:val="nil"/>
              <w:right w:val="single" w:sz="4" w:space="0" w:color="auto"/>
            </w:tcBorders>
            <w:vAlign w:val="center"/>
            <w:hideMark/>
          </w:tcPr>
          <w:p w:rsidR="003C42F5" w:rsidRPr="00C02B0F" w:rsidRDefault="003C42F5" w:rsidP="002208C4">
            <w:pPr>
              <w:rPr>
                <w:rFonts w:ascii="GHEA Grapalat" w:hAnsi="GHEA Grapalat" w:cs="Calibri"/>
                <w:sz w:val="14"/>
                <w:szCs w:val="14"/>
              </w:rPr>
            </w:pPr>
          </w:p>
        </w:tc>
        <w:tc>
          <w:tcPr>
            <w:tcW w:w="4110"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Համալրումը</w:t>
            </w:r>
            <w:r w:rsidRPr="00C02B0F">
              <w:rPr>
                <w:rFonts w:ascii="Times LatArm" w:hAnsi="Times LatArm"/>
                <w:i/>
                <w:sz w:val="14"/>
                <w:szCs w:val="14"/>
              </w:rPr>
              <w:t xml:space="preserve"> /</w:t>
            </w:r>
            <w:r w:rsidRPr="00C02B0F">
              <w:rPr>
                <w:rFonts w:ascii="Sylfaen" w:hAnsi="Sylfaen" w:cs="Sylfaen"/>
                <w:i/>
                <w:sz w:val="14"/>
                <w:szCs w:val="14"/>
              </w:rPr>
              <w:t>կոմպլեկտացիան</w:t>
            </w:r>
            <w:r w:rsidRPr="00C02B0F">
              <w:rPr>
                <w:rFonts w:ascii="Times LatArm" w:hAnsi="Times LatArm"/>
                <w:i/>
                <w:sz w:val="14"/>
                <w:szCs w:val="14"/>
              </w:rPr>
              <w:t>/</w:t>
            </w:r>
          </w:p>
        </w:tc>
        <w:tc>
          <w:tcPr>
            <w:tcW w:w="6095" w:type="dxa"/>
            <w:gridSpan w:val="2"/>
            <w:tcBorders>
              <w:top w:val="single" w:sz="4" w:space="0" w:color="auto"/>
              <w:left w:val="nil"/>
              <w:bottom w:val="single" w:sz="4" w:space="0" w:color="auto"/>
              <w:right w:val="single" w:sz="4" w:space="0" w:color="auto"/>
            </w:tcBorders>
            <w:shd w:val="clear" w:color="auto" w:fill="FFFFFF"/>
            <w:vAlign w:val="center"/>
            <w:hideMark/>
          </w:tcPr>
          <w:p w:rsidR="003C42F5" w:rsidRPr="00C02B0F" w:rsidRDefault="003C42F5" w:rsidP="002208C4">
            <w:pPr>
              <w:jc w:val="center"/>
              <w:rPr>
                <w:rFonts w:ascii="Times LatArm" w:hAnsi="Times LatArm"/>
                <w:i/>
                <w:sz w:val="14"/>
                <w:szCs w:val="14"/>
              </w:rPr>
            </w:pPr>
            <w:r w:rsidRPr="00C02B0F">
              <w:rPr>
                <w:rFonts w:ascii="Sylfaen" w:hAnsi="Sylfaen" w:cs="Sylfaen"/>
                <w:i/>
                <w:sz w:val="14"/>
                <w:szCs w:val="14"/>
              </w:rPr>
              <w:t>Լուսացույցները պետք է համալրված լինեն ամրացման դետալներով</w:t>
            </w:r>
            <w:r w:rsidRPr="00C02B0F">
              <w:rPr>
                <w:rFonts w:ascii="Times LatArm" w:hAnsi="Times LatArm"/>
                <w:i/>
                <w:sz w:val="14"/>
                <w:szCs w:val="14"/>
              </w:rPr>
              <w:t xml:space="preserve">,  </w:t>
            </w:r>
            <w:r w:rsidRPr="00C02B0F">
              <w:rPr>
                <w:rFonts w:ascii="Sylfaen" w:hAnsi="Sylfaen" w:cs="Sylfaen"/>
                <w:i/>
                <w:sz w:val="14"/>
                <w:szCs w:val="14"/>
              </w:rPr>
              <w:t>որոնք պետք է հնարավորություն տան լուսացույցը ամրացնելու արտաքին լուսավորության</w:t>
            </w:r>
            <w:r w:rsidRPr="00C02B0F">
              <w:rPr>
                <w:rFonts w:ascii="Times LatArm" w:hAnsi="Times LatArm"/>
                <w:i/>
                <w:sz w:val="14"/>
                <w:szCs w:val="14"/>
              </w:rPr>
              <w:t xml:space="preserve">, </w:t>
            </w:r>
            <w:r w:rsidRPr="00C02B0F">
              <w:rPr>
                <w:rFonts w:ascii="Sylfaen" w:hAnsi="Sylfaen" w:cs="Sylfaen"/>
                <w:i/>
                <w:sz w:val="14"/>
                <w:szCs w:val="14"/>
              </w:rPr>
              <w:t>հատուկ հենասյան և ճոպանի վրա և ապահովեն լուսացույցի մինչև</w:t>
            </w:r>
            <w:r w:rsidRPr="00C02B0F">
              <w:rPr>
                <w:rFonts w:ascii="Times LatArm" w:hAnsi="Times LatArm"/>
                <w:i/>
                <w:sz w:val="14"/>
                <w:szCs w:val="14"/>
              </w:rPr>
              <w:t xml:space="preserve"> 180 </w:t>
            </w:r>
            <w:r w:rsidRPr="00C02B0F">
              <w:rPr>
                <w:rFonts w:ascii="Times LatArm" w:hAnsi="Times LatArm"/>
                <w:i/>
                <w:sz w:val="14"/>
                <w:szCs w:val="14"/>
                <w:vertAlign w:val="superscript"/>
              </w:rPr>
              <w:t xml:space="preserve">0 </w:t>
            </w:r>
            <w:r w:rsidRPr="00C02B0F">
              <w:rPr>
                <w:rFonts w:ascii="Sylfaen" w:hAnsi="Sylfaen" w:cs="Sylfaen"/>
                <w:i/>
                <w:sz w:val="14"/>
                <w:szCs w:val="14"/>
              </w:rPr>
              <w:t>պտույտը և ֆիքսումը առանցքի շուրջը</w:t>
            </w:r>
          </w:p>
          <w:p w:rsidR="003C42F5" w:rsidRPr="00C02B0F" w:rsidRDefault="003C42F5" w:rsidP="002208C4">
            <w:pPr>
              <w:jc w:val="center"/>
              <w:rPr>
                <w:rFonts w:ascii="Times LatArm" w:hAnsi="Times LatArm"/>
                <w:i/>
                <w:sz w:val="14"/>
                <w:szCs w:val="14"/>
              </w:rPr>
            </w:pPr>
          </w:p>
        </w:tc>
      </w:tr>
      <w:tr w:rsidR="003C42F5" w:rsidRPr="00C02B0F" w:rsidTr="00983D18">
        <w:tblPrEx>
          <w:jc w:val="left"/>
          <w:tblBorders>
            <w:top w:val="single" w:sz="4" w:space="0" w:color="auto"/>
          </w:tblBorders>
        </w:tblPrEx>
        <w:trPr>
          <w:gridAfter w:val="6"/>
          <w:wAfter w:w="10490" w:type="dxa"/>
          <w:trHeight w:val="100"/>
        </w:trPr>
        <w:tc>
          <w:tcPr>
            <w:tcW w:w="4395" w:type="dxa"/>
            <w:gridSpan w:val="4"/>
            <w:tcBorders>
              <w:top w:val="single" w:sz="4" w:space="0" w:color="auto"/>
            </w:tcBorders>
          </w:tcPr>
          <w:p w:rsidR="003C42F5" w:rsidRPr="00C02B0F" w:rsidRDefault="003C42F5" w:rsidP="002208C4">
            <w:pPr>
              <w:jc w:val="both"/>
              <w:rPr>
                <w:rFonts w:ascii="GHEA Grapalat" w:hAnsi="GHEA Grapalat"/>
                <w:sz w:val="20"/>
              </w:rPr>
            </w:pPr>
          </w:p>
        </w:tc>
      </w:tr>
    </w:tbl>
    <w:p w:rsidR="001E31D9" w:rsidRPr="00C02B0F" w:rsidRDefault="001E31D9" w:rsidP="001E31D9">
      <w:pPr>
        <w:jc w:val="center"/>
        <w:rPr>
          <w:rFonts w:ascii="GHEA Grapalat" w:hAnsi="GHEA Grapalat"/>
          <w:sz w:val="20"/>
        </w:rPr>
      </w:pPr>
    </w:p>
    <w:p w:rsidR="001E31D9" w:rsidRPr="00C02B0F" w:rsidRDefault="001E31D9"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983D18" w:rsidRPr="00C02B0F" w:rsidRDefault="00983D18" w:rsidP="001E31D9">
      <w:pPr>
        <w:jc w:val="right"/>
        <w:rPr>
          <w:rFonts w:ascii="GHEA Grapalat" w:hAnsi="GHEA Grapalat"/>
          <w:sz w:val="20"/>
        </w:rPr>
      </w:pPr>
    </w:p>
    <w:p w:rsidR="001E31D9" w:rsidRPr="00C02B0F" w:rsidRDefault="001E31D9" w:rsidP="001E31D9">
      <w:pPr>
        <w:jc w:val="right"/>
        <w:rPr>
          <w:rFonts w:ascii="GHEA Grapalat" w:hAnsi="GHEA Grapalat"/>
          <w:i/>
          <w:sz w:val="18"/>
          <w:lang w:val="hy-AM"/>
        </w:rPr>
      </w:pPr>
      <w:r w:rsidRPr="00C02B0F">
        <w:rPr>
          <w:rFonts w:ascii="GHEA Grapalat" w:hAnsi="GHEA Grapalat"/>
          <w:i/>
          <w:sz w:val="18"/>
          <w:lang w:val="hy-AM"/>
        </w:rPr>
        <w:lastRenderedPageBreak/>
        <w:t>Հավելված N 2</w:t>
      </w:r>
    </w:p>
    <w:p w:rsidR="00983D18" w:rsidRPr="00C02B0F" w:rsidRDefault="00983D18" w:rsidP="00983D18">
      <w:pPr>
        <w:jc w:val="right"/>
        <w:rPr>
          <w:rFonts w:ascii="GHEA Grapalat" w:hAnsi="GHEA Grapalat"/>
          <w:i/>
          <w:sz w:val="18"/>
          <w:lang w:val="hy-AM"/>
        </w:rPr>
      </w:pPr>
      <w:r w:rsidRPr="00C02B0F">
        <w:rPr>
          <w:rFonts w:ascii="GHEA Grapalat" w:hAnsi="GHEA Grapalat"/>
          <w:i/>
          <w:sz w:val="18"/>
          <w:lang w:val="hy-AM"/>
        </w:rPr>
        <w:t xml:space="preserve">«         »              20  թ. կնքված </w:t>
      </w:r>
    </w:p>
    <w:p w:rsidR="00983D18" w:rsidRPr="00C02B0F" w:rsidRDefault="00983D18" w:rsidP="00983D18">
      <w:pPr>
        <w:jc w:val="right"/>
        <w:rPr>
          <w:rFonts w:ascii="GHEA Grapalat" w:hAnsi="GHEA Grapalat"/>
          <w:i/>
          <w:sz w:val="18"/>
          <w:lang w:val="hy-AM"/>
        </w:rPr>
      </w:pPr>
      <w:r w:rsidRPr="00C02B0F">
        <w:rPr>
          <w:rFonts w:ascii="GHEA Grapalat" w:hAnsi="GHEA Grapalat"/>
          <w:i/>
          <w:sz w:val="18"/>
          <w:lang w:val="hy-AM"/>
        </w:rPr>
        <w:t xml:space="preserve">     </w:t>
      </w:r>
      <w:r w:rsidR="001B648D">
        <w:rPr>
          <w:rFonts w:ascii="GHEA Grapalat" w:hAnsi="GHEA Grapalat"/>
          <w:i/>
          <w:sz w:val="18"/>
          <w:lang w:val="hy-AM"/>
        </w:rPr>
        <w:t xml:space="preserve">             «ԼՈՒՍ-ՀՄԱ-ԱՊՁԲ-17/</w:t>
      </w:r>
      <w:r w:rsidR="001B648D">
        <w:rPr>
          <w:rFonts w:ascii="GHEA Grapalat" w:hAnsi="GHEA Grapalat"/>
          <w:i/>
          <w:sz w:val="18"/>
        </w:rPr>
        <w:t>2</w:t>
      </w:r>
      <w:r w:rsidRPr="00C02B0F">
        <w:rPr>
          <w:rFonts w:ascii="GHEA Grapalat" w:hAnsi="GHEA Grapalat"/>
          <w:i/>
          <w:sz w:val="18"/>
          <w:lang w:val="hy-AM"/>
        </w:rPr>
        <w:t>»    ծածկագրով պայմանագրի</w:t>
      </w:r>
    </w:p>
    <w:p w:rsidR="001E31D9" w:rsidRPr="00C02B0F" w:rsidRDefault="001E31D9" w:rsidP="001E31D9">
      <w:pPr>
        <w:tabs>
          <w:tab w:val="left" w:pos="9540"/>
        </w:tabs>
        <w:rPr>
          <w:rFonts w:ascii="GHEA Grapalat" w:hAnsi="GHEA Grapalat"/>
          <w:sz w:val="20"/>
        </w:rPr>
      </w:pPr>
    </w:p>
    <w:p w:rsidR="001E31D9" w:rsidRPr="00C02B0F" w:rsidRDefault="001E31D9" w:rsidP="001E31D9">
      <w:pPr>
        <w:jc w:val="center"/>
        <w:rPr>
          <w:rFonts w:ascii="GHEA Grapalat" w:hAnsi="GHEA Grapalat"/>
          <w:sz w:val="20"/>
        </w:rPr>
      </w:pP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cs="Sylfaen"/>
          <w:b/>
          <w:sz w:val="22"/>
          <w:szCs w:val="22"/>
        </w:rPr>
        <w:softHyphen/>
      </w:r>
      <w:r w:rsidRPr="00C02B0F">
        <w:rPr>
          <w:rFonts w:ascii="GHEA Grapalat" w:hAnsi="GHEA Grapalat"/>
          <w:sz w:val="20"/>
        </w:rPr>
        <w:t>ՎՃԱՐՄԱՆ ԺԱՄԱՆԱԿԱՑՈՒՅՑ*</w:t>
      </w:r>
    </w:p>
    <w:p w:rsidR="001E31D9" w:rsidRPr="00C02B0F" w:rsidRDefault="001E31D9" w:rsidP="001E31D9">
      <w:pPr>
        <w:jc w:val="center"/>
        <w:rPr>
          <w:rFonts w:ascii="GHEA Grapalat" w:hAnsi="GHEA Grapalat"/>
          <w:sz w:val="20"/>
        </w:rPr>
      </w:pPr>
      <w:r w:rsidRPr="00C02B0F">
        <w:rPr>
          <w:rFonts w:ascii="GHEA Grapalat" w:hAnsi="GHEA Grapalat"/>
          <w:sz w:val="20"/>
        </w:rPr>
        <w:t xml:space="preserve">                                                                                                                                                                                                            </w:t>
      </w:r>
      <w:r w:rsidRPr="00C02B0F">
        <w:rPr>
          <w:rFonts w:ascii="GHEA Grapalat" w:hAnsi="GHEA Grapalat" w:cs="Sylfaen"/>
          <w:sz w:val="18"/>
        </w:rPr>
        <w:t>ՀՀ</w:t>
      </w:r>
      <w:r w:rsidRPr="00C02B0F">
        <w:rPr>
          <w:rFonts w:ascii="GHEA Grapalat" w:hAnsi="GHEA Grapalat" w:cs="Sylfaen"/>
          <w:sz w:val="18"/>
          <w:lang w:val="es-ES"/>
        </w:rPr>
        <w:t xml:space="preserve"> </w:t>
      </w:r>
      <w:r w:rsidRPr="00C02B0F">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697"/>
        <w:gridCol w:w="2517"/>
        <w:gridCol w:w="475"/>
        <w:gridCol w:w="475"/>
        <w:gridCol w:w="475"/>
        <w:gridCol w:w="475"/>
        <w:gridCol w:w="475"/>
        <w:gridCol w:w="475"/>
        <w:gridCol w:w="475"/>
        <w:gridCol w:w="644"/>
        <w:gridCol w:w="515"/>
        <w:gridCol w:w="685"/>
        <w:gridCol w:w="685"/>
        <w:gridCol w:w="685"/>
        <w:gridCol w:w="1961"/>
      </w:tblGrid>
      <w:tr w:rsidR="001E31D9" w:rsidRPr="00C02B0F" w:rsidTr="00583728">
        <w:tc>
          <w:tcPr>
            <w:tcW w:w="15693" w:type="dxa"/>
            <w:gridSpan w:val="16"/>
          </w:tcPr>
          <w:p w:rsidR="001E31D9" w:rsidRPr="00C02B0F" w:rsidRDefault="001E31D9" w:rsidP="005F52A3">
            <w:pPr>
              <w:jc w:val="center"/>
              <w:rPr>
                <w:rFonts w:ascii="GHEA Grapalat" w:hAnsi="GHEA Grapalat"/>
                <w:sz w:val="18"/>
                <w:lang w:val="es-ES"/>
              </w:rPr>
            </w:pPr>
            <w:r w:rsidRPr="00C02B0F">
              <w:rPr>
                <w:rFonts w:ascii="GHEA Grapalat" w:hAnsi="GHEA Grapalat"/>
                <w:sz w:val="18"/>
                <w:lang w:val="es-ES"/>
              </w:rPr>
              <w:t>Ապրանքի</w:t>
            </w:r>
          </w:p>
        </w:tc>
      </w:tr>
      <w:tr w:rsidR="003058A0" w:rsidRPr="00BE19D0" w:rsidTr="00583728">
        <w:tc>
          <w:tcPr>
            <w:tcW w:w="1980" w:type="dxa"/>
            <w:vMerge w:val="restart"/>
            <w:vAlign w:val="center"/>
          </w:tcPr>
          <w:p w:rsidR="003058A0" w:rsidRPr="00C02B0F" w:rsidRDefault="003058A0" w:rsidP="005F52A3">
            <w:pPr>
              <w:jc w:val="center"/>
              <w:rPr>
                <w:rFonts w:ascii="GHEA Grapalat" w:hAnsi="GHEA Grapalat"/>
                <w:sz w:val="18"/>
                <w:lang w:val="es-ES"/>
              </w:rPr>
            </w:pPr>
            <w:r w:rsidRPr="00C02B0F">
              <w:rPr>
                <w:rFonts w:ascii="GHEA Grapalat" w:hAnsi="GHEA Grapalat"/>
                <w:sz w:val="18"/>
              </w:rPr>
              <w:t>հրավերով նախատեսված չափաբաժնի համարը</w:t>
            </w:r>
          </w:p>
        </w:tc>
        <w:tc>
          <w:tcPr>
            <w:tcW w:w="2699" w:type="dxa"/>
            <w:vMerge w:val="restart"/>
            <w:vAlign w:val="center"/>
          </w:tcPr>
          <w:p w:rsidR="003058A0" w:rsidRPr="00C02B0F" w:rsidRDefault="003058A0" w:rsidP="005F52A3">
            <w:pPr>
              <w:jc w:val="center"/>
              <w:rPr>
                <w:rFonts w:ascii="GHEA Grapalat" w:hAnsi="GHEA Grapalat"/>
                <w:sz w:val="18"/>
                <w:lang w:val="es-ES"/>
              </w:rPr>
            </w:pPr>
            <w:r w:rsidRPr="00C02B0F">
              <w:rPr>
                <w:rFonts w:ascii="GHEA Grapalat" w:hAnsi="GHEA Grapalat"/>
                <w:sz w:val="18"/>
              </w:rPr>
              <w:t>գնումների</w:t>
            </w:r>
            <w:r w:rsidRPr="00C02B0F">
              <w:rPr>
                <w:rFonts w:ascii="GHEA Grapalat" w:hAnsi="GHEA Grapalat"/>
                <w:sz w:val="18"/>
                <w:lang w:val="es-ES"/>
              </w:rPr>
              <w:t xml:space="preserve"> </w:t>
            </w:r>
            <w:r w:rsidRPr="00C02B0F">
              <w:rPr>
                <w:rFonts w:ascii="GHEA Grapalat" w:hAnsi="GHEA Grapalat"/>
                <w:sz w:val="18"/>
              </w:rPr>
              <w:t>պլանով</w:t>
            </w:r>
            <w:r w:rsidRPr="00C02B0F">
              <w:rPr>
                <w:rFonts w:ascii="GHEA Grapalat" w:hAnsi="GHEA Grapalat"/>
                <w:sz w:val="18"/>
                <w:lang w:val="es-ES"/>
              </w:rPr>
              <w:t xml:space="preserve"> </w:t>
            </w:r>
            <w:r w:rsidRPr="00C02B0F">
              <w:rPr>
                <w:rFonts w:ascii="GHEA Grapalat" w:hAnsi="GHEA Grapalat"/>
                <w:sz w:val="18"/>
              </w:rPr>
              <w:t>նախատեսված</w:t>
            </w:r>
            <w:r w:rsidRPr="00C02B0F">
              <w:rPr>
                <w:rFonts w:ascii="GHEA Grapalat" w:hAnsi="GHEA Grapalat"/>
                <w:sz w:val="18"/>
                <w:lang w:val="es-ES"/>
              </w:rPr>
              <w:t xml:space="preserve"> </w:t>
            </w:r>
            <w:r w:rsidRPr="00C02B0F">
              <w:rPr>
                <w:rFonts w:ascii="GHEA Grapalat" w:hAnsi="GHEA Grapalat"/>
                <w:sz w:val="18"/>
              </w:rPr>
              <w:t>միջանցիկ</w:t>
            </w:r>
            <w:r w:rsidRPr="00C02B0F">
              <w:rPr>
                <w:rFonts w:ascii="GHEA Grapalat" w:hAnsi="GHEA Grapalat"/>
                <w:sz w:val="18"/>
                <w:lang w:val="es-ES"/>
              </w:rPr>
              <w:t xml:space="preserve"> </w:t>
            </w:r>
            <w:r w:rsidRPr="00C02B0F">
              <w:rPr>
                <w:rFonts w:ascii="GHEA Grapalat" w:hAnsi="GHEA Grapalat"/>
                <w:sz w:val="18"/>
              </w:rPr>
              <w:t>ծածկագիրը</w:t>
            </w:r>
            <w:r w:rsidRPr="00C02B0F">
              <w:rPr>
                <w:rFonts w:ascii="GHEA Grapalat" w:hAnsi="GHEA Grapalat"/>
                <w:sz w:val="18"/>
                <w:lang w:val="es-ES"/>
              </w:rPr>
              <w:t xml:space="preserve">` </w:t>
            </w:r>
            <w:r w:rsidRPr="00C02B0F">
              <w:rPr>
                <w:rFonts w:ascii="GHEA Grapalat" w:hAnsi="GHEA Grapalat"/>
                <w:sz w:val="18"/>
              </w:rPr>
              <w:t>ըստ</w:t>
            </w:r>
            <w:r w:rsidRPr="00C02B0F">
              <w:rPr>
                <w:rFonts w:ascii="GHEA Grapalat" w:hAnsi="GHEA Grapalat"/>
                <w:sz w:val="18"/>
                <w:lang w:val="es-ES"/>
              </w:rPr>
              <w:t xml:space="preserve"> </w:t>
            </w:r>
            <w:r w:rsidRPr="00C02B0F">
              <w:rPr>
                <w:rFonts w:ascii="GHEA Grapalat" w:hAnsi="GHEA Grapalat"/>
                <w:sz w:val="18"/>
              </w:rPr>
              <w:t>ԳՄԱ</w:t>
            </w:r>
            <w:r w:rsidRPr="00C02B0F">
              <w:rPr>
                <w:rFonts w:ascii="GHEA Grapalat" w:hAnsi="GHEA Grapalat"/>
                <w:sz w:val="18"/>
                <w:lang w:val="es-ES"/>
              </w:rPr>
              <w:t xml:space="preserve"> </w:t>
            </w:r>
            <w:r w:rsidRPr="00C02B0F">
              <w:rPr>
                <w:rFonts w:ascii="GHEA Grapalat" w:hAnsi="GHEA Grapalat"/>
                <w:sz w:val="18"/>
              </w:rPr>
              <w:t>դասակարգման</w:t>
            </w:r>
            <w:r w:rsidRPr="00C02B0F">
              <w:rPr>
                <w:rFonts w:ascii="GHEA Grapalat" w:hAnsi="GHEA Grapalat"/>
                <w:sz w:val="18"/>
                <w:lang w:val="es-ES"/>
              </w:rPr>
              <w:t xml:space="preserve"> (CPV)</w:t>
            </w:r>
          </w:p>
        </w:tc>
        <w:tc>
          <w:tcPr>
            <w:tcW w:w="2519" w:type="dxa"/>
            <w:vMerge w:val="restart"/>
            <w:vAlign w:val="center"/>
          </w:tcPr>
          <w:p w:rsidR="003058A0" w:rsidRPr="00C02B0F" w:rsidRDefault="003058A0" w:rsidP="005F52A3">
            <w:pPr>
              <w:jc w:val="center"/>
              <w:rPr>
                <w:rFonts w:ascii="GHEA Grapalat" w:hAnsi="GHEA Grapalat"/>
                <w:sz w:val="18"/>
                <w:lang w:val="es-ES"/>
              </w:rPr>
            </w:pPr>
            <w:r w:rsidRPr="00C02B0F">
              <w:rPr>
                <w:rFonts w:ascii="GHEA Grapalat" w:hAnsi="GHEA Grapalat"/>
                <w:sz w:val="18"/>
              </w:rPr>
              <w:t>անվանումը</w:t>
            </w:r>
          </w:p>
        </w:tc>
        <w:tc>
          <w:tcPr>
            <w:tcW w:w="8495" w:type="dxa"/>
            <w:gridSpan w:val="13"/>
            <w:vAlign w:val="center"/>
          </w:tcPr>
          <w:p w:rsidR="003058A0" w:rsidRPr="00C02B0F" w:rsidRDefault="003058A0" w:rsidP="005F52A3">
            <w:pPr>
              <w:jc w:val="both"/>
              <w:rPr>
                <w:rFonts w:ascii="GHEA Grapalat" w:hAnsi="GHEA Grapalat"/>
                <w:sz w:val="18"/>
                <w:lang w:val="es-ES"/>
              </w:rPr>
            </w:pPr>
            <w:r w:rsidRPr="00C02B0F">
              <w:rPr>
                <w:rFonts w:ascii="GHEA Grapalat" w:hAnsi="GHEA Grapalat"/>
                <w:sz w:val="18"/>
                <w:lang w:val="es-ES"/>
              </w:rPr>
              <w:t>դիմաց վճարումները նախատեսվում է իրականացնել 20  թ-ին` ըստ ամիսների, այդ թվում**</w:t>
            </w:r>
          </w:p>
        </w:tc>
      </w:tr>
      <w:tr w:rsidR="003058A0" w:rsidRPr="00C02B0F" w:rsidTr="00317F1C">
        <w:trPr>
          <w:trHeight w:val="1538"/>
        </w:trPr>
        <w:tc>
          <w:tcPr>
            <w:tcW w:w="1980" w:type="dxa"/>
            <w:vMerge/>
          </w:tcPr>
          <w:p w:rsidR="003058A0" w:rsidRPr="00C02B0F" w:rsidRDefault="003058A0" w:rsidP="005F52A3">
            <w:pPr>
              <w:jc w:val="center"/>
              <w:rPr>
                <w:rFonts w:ascii="GHEA Grapalat" w:hAnsi="GHEA Grapalat"/>
                <w:sz w:val="20"/>
                <w:lang w:val="es-ES"/>
              </w:rPr>
            </w:pPr>
          </w:p>
        </w:tc>
        <w:tc>
          <w:tcPr>
            <w:tcW w:w="2699" w:type="dxa"/>
            <w:vMerge/>
          </w:tcPr>
          <w:p w:rsidR="003058A0" w:rsidRPr="00C02B0F" w:rsidRDefault="003058A0" w:rsidP="005F52A3">
            <w:pPr>
              <w:jc w:val="center"/>
              <w:rPr>
                <w:rFonts w:ascii="GHEA Grapalat" w:hAnsi="GHEA Grapalat"/>
                <w:sz w:val="20"/>
                <w:lang w:val="es-ES"/>
              </w:rPr>
            </w:pPr>
          </w:p>
        </w:tc>
        <w:tc>
          <w:tcPr>
            <w:tcW w:w="2519" w:type="dxa"/>
            <w:vMerge/>
          </w:tcPr>
          <w:p w:rsidR="003058A0" w:rsidRPr="00C02B0F" w:rsidRDefault="003058A0" w:rsidP="005F52A3">
            <w:pPr>
              <w:jc w:val="center"/>
              <w:rPr>
                <w:rFonts w:ascii="GHEA Grapalat" w:hAnsi="GHEA Grapalat"/>
                <w:sz w:val="20"/>
                <w:lang w:val="es-ES"/>
              </w:rPr>
            </w:pPr>
          </w:p>
        </w:tc>
        <w:tc>
          <w:tcPr>
            <w:tcW w:w="47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հունվար</w:t>
            </w:r>
          </w:p>
        </w:tc>
        <w:tc>
          <w:tcPr>
            <w:tcW w:w="474" w:type="dxa"/>
            <w:textDirection w:val="btLr"/>
            <w:vAlign w:val="center"/>
          </w:tcPr>
          <w:p w:rsidR="003058A0" w:rsidRPr="00C02B0F" w:rsidRDefault="003058A0" w:rsidP="005F52A3">
            <w:pPr>
              <w:ind w:left="113" w:right="-7"/>
              <w:jc w:val="center"/>
              <w:rPr>
                <w:rFonts w:ascii="GHEA Grapalat" w:hAnsi="GHEA Grapalat" w:cs="Sylfaen"/>
                <w:sz w:val="18"/>
                <w:szCs w:val="22"/>
                <w:lang w:val="pt-BR"/>
              </w:rPr>
            </w:pPr>
            <w:r w:rsidRPr="00C02B0F">
              <w:rPr>
                <w:rFonts w:ascii="GHEA Grapalat" w:hAnsi="GHEA Grapalat" w:cs="Sylfaen"/>
                <w:sz w:val="18"/>
                <w:szCs w:val="22"/>
                <w:lang w:val="pt-BR"/>
              </w:rPr>
              <w:t>փետրվար</w:t>
            </w:r>
          </w:p>
        </w:tc>
        <w:tc>
          <w:tcPr>
            <w:tcW w:w="47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մարտ</w:t>
            </w:r>
          </w:p>
        </w:tc>
        <w:tc>
          <w:tcPr>
            <w:tcW w:w="474" w:type="dxa"/>
            <w:textDirection w:val="btLr"/>
            <w:vAlign w:val="center"/>
          </w:tcPr>
          <w:p w:rsidR="003058A0" w:rsidRPr="00C02B0F" w:rsidRDefault="003058A0" w:rsidP="005F52A3">
            <w:pPr>
              <w:ind w:left="113" w:right="-7"/>
              <w:jc w:val="center"/>
              <w:rPr>
                <w:rFonts w:ascii="GHEA Grapalat" w:hAnsi="GHEA Grapalat" w:cs="Sylfaen"/>
                <w:sz w:val="18"/>
                <w:szCs w:val="22"/>
                <w:lang w:val="pt-BR"/>
              </w:rPr>
            </w:pPr>
            <w:r w:rsidRPr="00C02B0F">
              <w:rPr>
                <w:rFonts w:ascii="GHEA Grapalat" w:hAnsi="GHEA Grapalat" w:cs="Sylfaen"/>
                <w:sz w:val="18"/>
                <w:szCs w:val="22"/>
                <w:lang w:val="pt-BR"/>
              </w:rPr>
              <w:t>ապրիլ</w:t>
            </w:r>
          </w:p>
        </w:tc>
        <w:tc>
          <w:tcPr>
            <w:tcW w:w="47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մայիս</w:t>
            </w:r>
          </w:p>
        </w:tc>
        <w:tc>
          <w:tcPr>
            <w:tcW w:w="47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հունիս</w:t>
            </w:r>
          </w:p>
        </w:tc>
        <w:tc>
          <w:tcPr>
            <w:tcW w:w="47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հուլիս</w:t>
            </w:r>
            <w:r w:rsidRPr="00C02B0F">
              <w:rPr>
                <w:rFonts w:ascii="GHEA Grapalat" w:hAnsi="GHEA Grapalat" w:cs="Times Armenian"/>
                <w:sz w:val="18"/>
                <w:szCs w:val="22"/>
                <w:lang w:val="pt-BR"/>
              </w:rPr>
              <w:t xml:space="preserve"> </w:t>
            </w:r>
          </w:p>
        </w:tc>
        <w:tc>
          <w:tcPr>
            <w:tcW w:w="644"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օգոստոս</w:t>
            </w:r>
          </w:p>
        </w:tc>
        <w:tc>
          <w:tcPr>
            <w:tcW w:w="515"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սեպտեմբեր</w:t>
            </w:r>
            <w:r w:rsidRPr="00C02B0F">
              <w:rPr>
                <w:rFonts w:ascii="GHEA Grapalat" w:hAnsi="GHEA Grapalat" w:cs="Times Armenian"/>
                <w:sz w:val="18"/>
                <w:szCs w:val="22"/>
                <w:lang w:val="pt-BR"/>
              </w:rPr>
              <w:t xml:space="preserve"> </w:t>
            </w:r>
          </w:p>
        </w:tc>
        <w:tc>
          <w:tcPr>
            <w:tcW w:w="685"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հոկտեմբեր</w:t>
            </w:r>
          </w:p>
        </w:tc>
        <w:tc>
          <w:tcPr>
            <w:tcW w:w="685"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sz w:val="18"/>
              </w:rPr>
              <w:t xml:space="preserve"> </w:t>
            </w:r>
            <w:r w:rsidRPr="00C02B0F">
              <w:rPr>
                <w:rFonts w:ascii="GHEA Grapalat" w:hAnsi="GHEA Grapalat" w:cs="Sylfaen"/>
                <w:sz w:val="18"/>
                <w:szCs w:val="22"/>
                <w:lang w:val="pt-BR"/>
              </w:rPr>
              <w:t>նոյեմբեր</w:t>
            </w:r>
          </w:p>
        </w:tc>
        <w:tc>
          <w:tcPr>
            <w:tcW w:w="685" w:type="dxa"/>
            <w:textDirection w:val="btLr"/>
            <w:vAlign w:val="center"/>
          </w:tcPr>
          <w:p w:rsidR="003058A0" w:rsidRPr="00C02B0F" w:rsidRDefault="003058A0" w:rsidP="005F52A3">
            <w:pPr>
              <w:ind w:left="113" w:right="-7"/>
              <w:jc w:val="center"/>
              <w:rPr>
                <w:rFonts w:ascii="GHEA Grapalat" w:hAnsi="GHEA Grapalat"/>
                <w:sz w:val="18"/>
                <w:szCs w:val="22"/>
                <w:lang w:val="pt-BR"/>
              </w:rPr>
            </w:pPr>
            <w:r w:rsidRPr="00C02B0F">
              <w:rPr>
                <w:rFonts w:ascii="GHEA Grapalat" w:hAnsi="GHEA Grapalat" w:cs="Sylfaen"/>
                <w:sz w:val="18"/>
                <w:szCs w:val="22"/>
                <w:lang w:val="pt-BR"/>
              </w:rPr>
              <w:t>դեկտեմբեր</w:t>
            </w:r>
          </w:p>
        </w:tc>
        <w:tc>
          <w:tcPr>
            <w:tcW w:w="1963" w:type="dxa"/>
            <w:vAlign w:val="center"/>
          </w:tcPr>
          <w:p w:rsidR="003058A0" w:rsidRPr="00C02B0F" w:rsidRDefault="003058A0" w:rsidP="005F52A3">
            <w:pPr>
              <w:ind w:right="-1"/>
              <w:jc w:val="center"/>
              <w:rPr>
                <w:rFonts w:ascii="GHEA Grapalat" w:hAnsi="GHEA Grapalat"/>
                <w:sz w:val="18"/>
                <w:szCs w:val="22"/>
                <w:lang w:val="pt-BR"/>
              </w:rPr>
            </w:pPr>
            <w:r w:rsidRPr="00C02B0F">
              <w:rPr>
                <w:rFonts w:ascii="GHEA Grapalat" w:hAnsi="GHEA Grapalat" w:cs="Sylfaen"/>
                <w:sz w:val="18"/>
                <w:szCs w:val="22"/>
                <w:lang w:val="pt-BR"/>
              </w:rPr>
              <w:t>Ընդամենը</w:t>
            </w:r>
          </w:p>
          <w:p w:rsidR="003058A0" w:rsidRPr="00C02B0F" w:rsidRDefault="003058A0" w:rsidP="005F52A3">
            <w:pPr>
              <w:jc w:val="center"/>
              <w:rPr>
                <w:rFonts w:ascii="GHEA Grapalat" w:hAnsi="GHEA Grapalat"/>
                <w:sz w:val="18"/>
                <w:lang w:val="es-ES"/>
              </w:rPr>
            </w:pPr>
          </w:p>
        </w:tc>
      </w:tr>
      <w:tr w:rsidR="00583728" w:rsidRPr="00C02B0F" w:rsidTr="00317F1C">
        <w:trPr>
          <w:trHeight w:val="1538"/>
        </w:trPr>
        <w:tc>
          <w:tcPr>
            <w:tcW w:w="1980" w:type="dxa"/>
            <w:vAlign w:val="center"/>
          </w:tcPr>
          <w:p w:rsidR="00583728" w:rsidRPr="00C02B0F" w:rsidRDefault="00583728" w:rsidP="002208C4">
            <w:pPr>
              <w:jc w:val="center"/>
              <w:rPr>
                <w:rFonts w:ascii="GHEA Grapalat" w:hAnsi="GHEA Grapalat"/>
                <w:sz w:val="20"/>
                <w:lang w:val="ru-RU"/>
              </w:rPr>
            </w:pPr>
            <w:r w:rsidRPr="00C02B0F">
              <w:rPr>
                <w:rFonts w:ascii="GHEA Grapalat" w:hAnsi="GHEA Grapalat"/>
                <w:sz w:val="20"/>
                <w:lang w:val="ru-RU"/>
              </w:rPr>
              <w:t>1</w:t>
            </w:r>
          </w:p>
        </w:tc>
        <w:tc>
          <w:tcPr>
            <w:tcW w:w="2699" w:type="dxa"/>
            <w:vAlign w:val="center"/>
          </w:tcPr>
          <w:p w:rsidR="00583728" w:rsidRPr="00C02B0F" w:rsidRDefault="00583728" w:rsidP="002208C4">
            <w:pPr>
              <w:jc w:val="center"/>
              <w:rPr>
                <w:rFonts w:ascii="GHEA Grapalat" w:hAnsi="GHEA Grapalat"/>
                <w:sz w:val="20"/>
                <w:szCs w:val="20"/>
              </w:rPr>
            </w:pPr>
            <w:r w:rsidRPr="00C02B0F">
              <w:rPr>
                <w:rFonts w:ascii="GHEA Grapalat" w:hAnsi="GHEA Grapalat" w:cs="Calibri"/>
                <w:sz w:val="20"/>
                <w:szCs w:val="20"/>
              </w:rPr>
              <w:t>34992100</w:t>
            </w:r>
          </w:p>
        </w:tc>
        <w:tc>
          <w:tcPr>
            <w:tcW w:w="2519" w:type="dxa"/>
            <w:vAlign w:val="center"/>
          </w:tcPr>
          <w:p w:rsidR="00583728" w:rsidRPr="00C02B0F" w:rsidRDefault="00583728" w:rsidP="002208C4">
            <w:pPr>
              <w:rPr>
                <w:rFonts w:ascii="GHEA Grapalat" w:hAnsi="GHEA Grapalat"/>
                <w:sz w:val="20"/>
                <w:szCs w:val="20"/>
              </w:rPr>
            </w:pPr>
            <w:r w:rsidRPr="00C02B0F">
              <w:rPr>
                <w:rFonts w:ascii="Sylfaen" w:hAnsi="Sylfaen" w:cs="Sylfaen"/>
                <w:sz w:val="20"/>
                <w:szCs w:val="20"/>
              </w:rPr>
              <w:t>Երթևեկության</w:t>
            </w:r>
            <w:r w:rsidRPr="00C02B0F">
              <w:rPr>
                <w:rFonts w:ascii="Arial" w:hAnsi="Arial" w:cs="Arial"/>
                <w:sz w:val="20"/>
                <w:szCs w:val="20"/>
              </w:rPr>
              <w:t xml:space="preserve"> </w:t>
            </w:r>
            <w:r w:rsidRPr="00C02B0F">
              <w:rPr>
                <w:rFonts w:ascii="Sylfaen" w:hAnsi="Sylfaen" w:cs="Sylfaen"/>
                <w:sz w:val="20"/>
                <w:szCs w:val="20"/>
              </w:rPr>
              <w:t>լուսային</w:t>
            </w:r>
            <w:r w:rsidRPr="00C02B0F">
              <w:rPr>
                <w:rFonts w:ascii="Arial" w:hAnsi="Arial" w:cs="Arial"/>
                <w:sz w:val="20"/>
                <w:szCs w:val="20"/>
              </w:rPr>
              <w:t xml:space="preserve"> </w:t>
            </w:r>
            <w:r w:rsidRPr="00C02B0F">
              <w:rPr>
                <w:rFonts w:ascii="Sylfaen" w:hAnsi="Sylfaen" w:cs="Sylfaen"/>
                <w:sz w:val="20"/>
                <w:szCs w:val="20"/>
              </w:rPr>
              <w:t>ազդանշաններ</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644" w:type="dxa"/>
          </w:tcPr>
          <w:p w:rsidR="00583728" w:rsidRPr="00C02B0F" w:rsidRDefault="00583728">
            <w:r w:rsidRPr="00C02B0F">
              <w:rPr>
                <w:rFonts w:ascii="GHEA Grapalat" w:hAnsi="GHEA Grapalat"/>
                <w:sz w:val="20"/>
                <w:lang w:val="pt-BR"/>
              </w:rPr>
              <w:t>0 %</w:t>
            </w:r>
          </w:p>
        </w:tc>
        <w:tc>
          <w:tcPr>
            <w:tcW w:w="515" w:type="dxa"/>
          </w:tcPr>
          <w:p w:rsidR="00583728" w:rsidRPr="00C02B0F" w:rsidRDefault="00583728">
            <w:r w:rsidRPr="00C02B0F">
              <w:rPr>
                <w:rFonts w:ascii="GHEA Grapalat" w:hAnsi="GHEA Grapalat"/>
                <w:sz w:val="20"/>
                <w:lang w:val="pt-BR"/>
              </w:rPr>
              <w:t>0%</w:t>
            </w:r>
          </w:p>
        </w:tc>
        <w:tc>
          <w:tcPr>
            <w:tcW w:w="685" w:type="dxa"/>
          </w:tcPr>
          <w:p w:rsidR="00583728" w:rsidRPr="00C02B0F" w:rsidRDefault="00583728">
            <w:r w:rsidRPr="00C02B0F">
              <w:rPr>
                <w:rFonts w:ascii="GHEA Grapalat" w:hAnsi="GHEA Grapalat"/>
                <w:sz w:val="20"/>
                <w:lang w:val="pt-BR"/>
              </w:rPr>
              <w:t>100%</w:t>
            </w:r>
          </w:p>
        </w:tc>
        <w:tc>
          <w:tcPr>
            <w:tcW w:w="685" w:type="dxa"/>
          </w:tcPr>
          <w:p w:rsidR="00583728" w:rsidRPr="00C02B0F" w:rsidRDefault="00583728">
            <w:r w:rsidRPr="00C02B0F">
              <w:rPr>
                <w:rFonts w:ascii="GHEA Grapalat" w:hAnsi="GHEA Grapalat"/>
                <w:sz w:val="20"/>
                <w:lang w:val="pt-BR"/>
              </w:rPr>
              <w:t>100%</w:t>
            </w:r>
          </w:p>
        </w:tc>
        <w:tc>
          <w:tcPr>
            <w:tcW w:w="685" w:type="dxa"/>
          </w:tcPr>
          <w:p w:rsidR="00583728" w:rsidRPr="00C02B0F" w:rsidRDefault="00583728">
            <w:r w:rsidRPr="00C02B0F">
              <w:rPr>
                <w:rFonts w:ascii="GHEA Grapalat" w:hAnsi="GHEA Grapalat"/>
                <w:sz w:val="20"/>
                <w:lang w:val="pt-BR"/>
              </w:rPr>
              <w:t>100%</w:t>
            </w:r>
          </w:p>
        </w:tc>
        <w:tc>
          <w:tcPr>
            <w:tcW w:w="1963" w:type="dxa"/>
          </w:tcPr>
          <w:p w:rsidR="00583728" w:rsidRPr="00C02B0F" w:rsidRDefault="00583728">
            <w:r w:rsidRPr="00C02B0F">
              <w:rPr>
                <w:rFonts w:ascii="GHEA Grapalat" w:hAnsi="GHEA Grapalat"/>
                <w:sz w:val="20"/>
                <w:lang w:val="pt-BR"/>
              </w:rPr>
              <w:t>100%</w:t>
            </w:r>
          </w:p>
        </w:tc>
      </w:tr>
      <w:tr w:rsidR="00583728" w:rsidRPr="00C02B0F" w:rsidTr="00317F1C">
        <w:trPr>
          <w:trHeight w:val="1538"/>
        </w:trPr>
        <w:tc>
          <w:tcPr>
            <w:tcW w:w="1980" w:type="dxa"/>
            <w:vAlign w:val="center"/>
          </w:tcPr>
          <w:p w:rsidR="00583728" w:rsidRPr="00C02B0F" w:rsidRDefault="00583728" w:rsidP="002208C4">
            <w:pPr>
              <w:jc w:val="center"/>
              <w:rPr>
                <w:rFonts w:ascii="GHEA Grapalat" w:hAnsi="GHEA Grapalat"/>
                <w:sz w:val="20"/>
                <w:lang w:val="ru-RU"/>
              </w:rPr>
            </w:pPr>
            <w:r w:rsidRPr="00C02B0F">
              <w:rPr>
                <w:rFonts w:ascii="GHEA Grapalat" w:hAnsi="GHEA Grapalat"/>
                <w:sz w:val="20"/>
                <w:lang w:val="ru-RU"/>
              </w:rPr>
              <w:t>2</w:t>
            </w:r>
          </w:p>
        </w:tc>
        <w:tc>
          <w:tcPr>
            <w:tcW w:w="2699" w:type="dxa"/>
            <w:vAlign w:val="center"/>
          </w:tcPr>
          <w:p w:rsidR="00583728" w:rsidRPr="00C02B0F" w:rsidRDefault="00583728" w:rsidP="002208C4">
            <w:pPr>
              <w:jc w:val="center"/>
              <w:rPr>
                <w:rFonts w:ascii="GHEA Grapalat" w:hAnsi="GHEA Grapalat"/>
                <w:sz w:val="20"/>
                <w:szCs w:val="20"/>
              </w:rPr>
            </w:pPr>
            <w:r w:rsidRPr="00C02B0F">
              <w:rPr>
                <w:rFonts w:ascii="GHEA Grapalat" w:hAnsi="GHEA Grapalat" w:cs="Calibri"/>
                <w:sz w:val="20"/>
                <w:szCs w:val="20"/>
              </w:rPr>
              <w:t>34992100</w:t>
            </w:r>
          </w:p>
        </w:tc>
        <w:tc>
          <w:tcPr>
            <w:tcW w:w="2519" w:type="dxa"/>
            <w:vAlign w:val="center"/>
          </w:tcPr>
          <w:p w:rsidR="00583728" w:rsidRPr="00C02B0F" w:rsidRDefault="00583728" w:rsidP="002208C4">
            <w:pPr>
              <w:rPr>
                <w:rFonts w:ascii="GHEA Grapalat" w:hAnsi="GHEA Grapalat"/>
                <w:sz w:val="20"/>
                <w:szCs w:val="20"/>
              </w:rPr>
            </w:pPr>
            <w:r w:rsidRPr="00C02B0F">
              <w:rPr>
                <w:rFonts w:ascii="Sylfaen" w:hAnsi="Sylfaen" w:cs="Sylfaen"/>
                <w:sz w:val="20"/>
                <w:szCs w:val="20"/>
              </w:rPr>
              <w:t>Երթևեկության</w:t>
            </w:r>
            <w:r w:rsidRPr="00C02B0F">
              <w:rPr>
                <w:rFonts w:ascii="Arial" w:hAnsi="Arial" w:cs="Arial"/>
                <w:sz w:val="20"/>
                <w:szCs w:val="20"/>
              </w:rPr>
              <w:t xml:space="preserve"> </w:t>
            </w:r>
            <w:r w:rsidRPr="00C02B0F">
              <w:rPr>
                <w:rFonts w:ascii="Sylfaen" w:hAnsi="Sylfaen" w:cs="Sylfaen"/>
                <w:sz w:val="20"/>
                <w:szCs w:val="20"/>
              </w:rPr>
              <w:t>լուսային</w:t>
            </w:r>
            <w:r w:rsidRPr="00C02B0F">
              <w:rPr>
                <w:rFonts w:ascii="Arial" w:hAnsi="Arial" w:cs="Arial"/>
                <w:sz w:val="20"/>
                <w:szCs w:val="20"/>
              </w:rPr>
              <w:t xml:space="preserve"> </w:t>
            </w:r>
            <w:r w:rsidRPr="00C02B0F">
              <w:rPr>
                <w:rFonts w:ascii="Sylfaen" w:hAnsi="Sylfaen" w:cs="Sylfaen"/>
                <w:sz w:val="20"/>
                <w:szCs w:val="20"/>
              </w:rPr>
              <w:t>ազդանշաններ</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474" w:type="dxa"/>
          </w:tcPr>
          <w:p w:rsidR="00583728" w:rsidRPr="00C02B0F" w:rsidRDefault="00583728">
            <w:r w:rsidRPr="00C02B0F">
              <w:rPr>
                <w:rFonts w:ascii="GHEA Grapalat" w:hAnsi="GHEA Grapalat"/>
                <w:sz w:val="20"/>
                <w:lang w:val="pt-BR"/>
              </w:rPr>
              <w:t>0 %</w:t>
            </w:r>
          </w:p>
        </w:tc>
        <w:tc>
          <w:tcPr>
            <w:tcW w:w="644" w:type="dxa"/>
          </w:tcPr>
          <w:p w:rsidR="00583728" w:rsidRPr="00C02B0F" w:rsidRDefault="00583728">
            <w:r w:rsidRPr="00C02B0F">
              <w:rPr>
                <w:rFonts w:ascii="GHEA Grapalat" w:hAnsi="GHEA Grapalat"/>
                <w:sz w:val="20"/>
                <w:lang w:val="pt-BR"/>
              </w:rPr>
              <w:t>0 %</w:t>
            </w:r>
          </w:p>
        </w:tc>
        <w:tc>
          <w:tcPr>
            <w:tcW w:w="515" w:type="dxa"/>
          </w:tcPr>
          <w:p w:rsidR="00583728" w:rsidRPr="00C02B0F" w:rsidRDefault="00583728">
            <w:r w:rsidRPr="00C02B0F">
              <w:rPr>
                <w:rFonts w:ascii="GHEA Grapalat" w:hAnsi="GHEA Grapalat"/>
                <w:sz w:val="20"/>
                <w:lang w:val="pt-BR"/>
              </w:rPr>
              <w:t>0%</w:t>
            </w:r>
          </w:p>
        </w:tc>
        <w:tc>
          <w:tcPr>
            <w:tcW w:w="685" w:type="dxa"/>
          </w:tcPr>
          <w:p w:rsidR="00583728" w:rsidRPr="00C02B0F" w:rsidRDefault="00583728">
            <w:r w:rsidRPr="00C02B0F">
              <w:rPr>
                <w:rFonts w:ascii="GHEA Grapalat" w:hAnsi="GHEA Grapalat"/>
                <w:sz w:val="20"/>
                <w:lang w:val="pt-BR"/>
              </w:rPr>
              <w:t>100%</w:t>
            </w:r>
          </w:p>
        </w:tc>
        <w:tc>
          <w:tcPr>
            <w:tcW w:w="685" w:type="dxa"/>
          </w:tcPr>
          <w:p w:rsidR="00583728" w:rsidRPr="00C02B0F" w:rsidRDefault="00583728">
            <w:r w:rsidRPr="00C02B0F">
              <w:rPr>
                <w:rFonts w:ascii="GHEA Grapalat" w:hAnsi="GHEA Grapalat"/>
                <w:sz w:val="20"/>
                <w:lang w:val="pt-BR"/>
              </w:rPr>
              <w:t>100%</w:t>
            </w:r>
          </w:p>
        </w:tc>
        <w:tc>
          <w:tcPr>
            <w:tcW w:w="685" w:type="dxa"/>
          </w:tcPr>
          <w:p w:rsidR="00583728" w:rsidRPr="00C02B0F" w:rsidRDefault="00583728">
            <w:r w:rsidRPr="00C02B0F">
              <w:rPr>
                <w:rFonts w:ascii="GHEA Grapalat" w:hAnsi="GHEA Grapalat"/>
                <w:sz w:val="20"/>
                <w:lang w:val="pt-BR"/>
              </w:rPr>
              <w:t>100%</w:t>
            </w:r>
          </w:p>
        </w:tc>
        <w:tc>
          <w:tcPr>
            <w:tcW w:w="1963" w:type="dxa"/>
          </w:tcPr>
          <w:p w:rsidR="00583728" w:rsidRPr="00C02B0F" w:rsidRDefault="00583728">
            <w:r w:rsidRPr="00C02B0F">
              <w:rPr>
                <w:rFonts w:ascii="GHEA Grapalat" w:hAnsi="GHEA Grapalat"/>
                <w:sz w:val="20"/>
                <w:lang w:val="pt-BR"/>
              </w:rPr>
              <w:t>100%</w:t>
            </w:r>
          </w:p>
        </w:tc>
      </w:tr>
    </w:tbl>
    <w:p w:rsidR="001E31D9" w:rsidRPr="00C02B0F" w:rsidRDefault="001E31D9" w:rsidP="001E31D9">
      <w:pPr>
        <w:rPr>
          <w:rFonts w:ascii="GHEA Grapalat" w:hAnsi="GHEA Grapalat"/>
          <w:i/>
          <w:sz w:val="18"/>
          <w:szCs w:val="18"/>
        </w:rPr>
      </w:pPr>
    </w:p>
    <w:p w:rsidR="001E31D9" w:rsidRPr="00C02B0F" w:rsidRDefault="001E31D9" w:rsidP="001E31D9">
      <w:pPr>
        <w:rPr>
          <w:rFonts w:ascii="GHEA Grapalat" w:hAnsi="GHEA Grapalat" w:cs="Sylfaen"/>
          <w:i/>
          <w:sz w:val="18"/>
          <w:szCs w:val="18"/>
          <w:lang w:val="pt-BR"/>
        </w:rPr>
      </w:pPr>
      <w:r w:rsidRPr="00C02B0F">
        <w:rPr>
          <w:rFonts w:ascii="GHEA Grapalat" w:hAnsi="GHEA Grapalat"/>
          <w:i/>
          <w:sz w:val="18"/>
          <w:szCs w:val="18"/>
        </w:rPr>
        <w:t xml:space="preserve">* </w:t>
      </w:r>
      <w:r w:rsidRPr="00C02B0F">
        <w:rPr>
          <w:rFonts w:ascii="GHEA Grapalat" w:hAnsi="GHEA Grapalat" w:cs="Sylfaen"/>
          <w:i/>
          <w:sz w:val="18"/>
          <w:szCs w:val="18"/>
          <w:lang w:val="pt-BR"/>
        </w:rPr>
        <w:t>Վճարման</w:t>
      </w:r>
      <w:r w:rsidRPr="00C02B0F">
        <w:rPr>
          <w:rFonts w:ascii="GHEA Grapalat" w:hAnsi="GHEA Grapalat" w:cs="Times Armenian"/>
          <w:i/>
          <w:sz w:val="18"/>
          <w:szCs w:val="18"/>
        </w:rPr>
        <w:t xml:space="preserve"> </w:t>
      </w:r>
      <w:r w:rsidRPr="00C02B0F">
        <w:rPr>
          <w:rFonts w:ascii="GHEA Grapalat" w:hAnsi="GHEA Grapalat" w:cs="Sylfaen"/>
          <w:i/>
          <w:sz w:val="18"/>
          <w:szCs w:val="18"/>
          <w:lang w:val="pt-BR"/>
        </w:rPr>
        <w:t>ենթակա</w:t>
      </w:r>
      <w:r w:rsidRPr="00C02B0F">
        <w:rPr>
          <w:rFonts w:ascii="GHEA Grapalat" w:hAnsi="GHEA Grapalat" w:cs="Times Armenian"/>
          <w:i/>
          <w:sz w:val="18"/>
          <w:szCs w:val="18"/>
        </w:rPr>
        <w:t xml:space="preserve"> </w:t>
      </w:r>
      <w:r w:rsidRPr="00C02B0F">
        <w:rPr>
          <w:rFonts w:ascii="GHEA Grapalat" w:hAnsi="GHEA Grapalat" w:cs="Sylfaen"/>
          <w:i/>
          <w:sz w:val="18"/>
          <w:szCs w:val="18"/>
          <w:lang w:val="pt-BR"/>
        </w:rPr>
        <w:t>գումարները</w:t>
      </w:r>
      <w:r w:rsidRPr="00C02B0F">
        <w:rPr>
          <w:rFonts w:ascii="GHEA Grapalat" w:hAnsi="GHEA Grapalat" w:cs="Times Armenian"/>
          <w:i/>
          <w:sz w:val="18"/>
          <w:szCs w:val="18"/>
        </w:rPr>
        <w:t xml:space="preserve"> </w:t>
      </w:r>
      <w:r w:rsidRPr="00C02B0F">
        <w:rPr>
          <w:rFonts w:ascii="GHEA Grapalat" w:hAnsi="GHEA Grapalat" w:cs="Sylfaen"/>
          <w:i/>
          <w:sz w:val="18"/>
          <w:szCs w:val="18"/>
          <w:lang w:val="pt-BR"/>
        </w:rPr>
        <w:t>ներկայացվում են աճողական</w:t>
      </w:r>
      <w:r w:rsidRPr="00C02B0F">
        <w:rPr>
          <w:rFonts w:ascii="GHEA Grapalat" w:hAnsi="GHEA Grapalat" w:cs="Times Armenian"/>
          <w:i/>
          <w:sz w:val="18"/>
          <w:szCs w:val="18"/>
        </w:rPr>
        <w:t xml:space="preserve"> </w:t>
      </w:r>
      <w:r w:rsidRPr="00C02B0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C02B0F" w:rsidRDefault="001E31D9" w:rsidP="001E31D9">
      <w:pPr>
        <w:rPr>
          <w:rFonts w:ascii="GHEA Grapalat" w:hAnsi="GHEA Grapalat"/>
          <w:i/>
          <w:sz w:val="18"/>
          <w:szCs w:val="18"/>
          <w:lang w:val="pt-BR"/>
        </w:rPr>
      </w:pPr>
      <w:r w:rsidRPr="00C02B0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C02B0F" w:rsidRDefault="001E31D9" w:rsidP="001E31D9">
      <w:pPr>
        <w:jc w:val="center"/>
        <w:rPr>
          <w:rFonts w:ascii="GHEA Grapalat" w:hAnsi="GHEA Grapalat"/>
          <w:sz w:val="20"/>
          <w:lang w:val="es-ES"/>
        </w:rPr>
      </w:pPr>
    </w:p>
    <w:p w:rsidR="001E31D9" w:rsidRPr="00C02B0F" w:rsidRDefault="001E31D9" w:rsidP="001E31D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E31D9" w:rsidRPr="00C02B0F" w:rsidTr="005F52A3">
        <w:trPr>
          <w:jc w:val="center"/>
        </w:trPr>
        <w:tc>
          <w:tcPr>
            <w:tcW w:w="4536" w:type="dxa"/>
          </w:tcPr>
          <w:p w:rsidR="001E31D9" w:rsidRPr="00C02B0F" w:rsidRDefault="001E31D9" w:rsidP="005F52A3">
            <w:pPr>
              <w:jc w:val="center"/>
              <w:rPr>
                <w:rFonts w:ascii="GHEA Grapalat" w:hAnsi="GHEA Grapalat" w:cs="Sylfaen"/>
                <w:b/>
                <w:bCs/>
                <w:lang w:val="nb-NO"/>
              </w:rPr>
            </w:pPr>
            <w:r w:rsidRPr="00C02B0F">
              <w:rPr>
                <w:rFonts w:ascii="GHEA Grapalat" w:hAnsi="GHEA Grapalat" w:cs="Sylfaen"/>
                <w:b/>
                <w:bCs/>
                <w:lang w:val="nb-NO"/>
              </w:rPr>
              <w:t>ԳՆՈՐԴ</w:t>
            </w:r>
          </w:p>
          <w:p w:rsidR="001E31D9" w:rsidRPr="00C02B0F" w:rsidRDefault="001E31D9" w:rsidP="005F52A3">
            <w:pPr>
              <w:rPr>
                <w:rFonts w:ascii="GHEA Grapalat" w:hAnsi="GHEA Grapalat"/>
                <w:sz w:val="22"/>
                <w:szCs w:val="22"/>
                <w:lang w:val="ru-RU"/>
              </w:rPr>
            </w:pPr>
          </w:p>
          <w:p w:rsidR="001E31D9" w:rsidRPr="00C02B0F" w:rsidRDefault="001E31D9" w:rsidP="005F52A3">
            <w:pPr>
              <w:rPr>
                <w:rFonts w:ascii="GHEA Grapalat" w:hAnsi="GHEA Grapalat"/>
                <w:lang w:val="ru-RU"/>
              </w:rPr>
            </w:pPr>
          </w:p>
          <w:p w:rsidR="001E31D9" w:rsidRPr="00C02B0F" w:rsidRDefault="001E31D9" w:rsidP="005F52A3">
            <w:pPr>
              <w:jc w:val="center"/>
              <w:rPr>
                <w:rFonts w:ascii="GHEA Grapalat" w:hAnsi="GHEA Grapalat"/>
                <w:lang w:val="ru-RU"/>
              </w:rPr>
            </w:pPr>
            <w:r w:rsidRPr="00C02B0F">
              <w:rPr>
                <w:rFonts w:ascii="GHEA Grapalat" w:hAnsi="GHEA Grapalat"/>
                <w:lang w:val="ru-RU"/>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ru-RU"/>
              </w:rPr>
              <w:t>ստորագրություն</w:t>
            </w:r>
            <w:r w:rsidRPr="00C02B0F">
              <w:rPr>
                <w:rFonts w:ascii="GHEA Grapalat" w:hAnsi="GHEA Grapalat"/>
                <w:sz w:val="18"/>
                <w:szCs w:val="18"/>
              </w:rPr>
              <w:t>/</w:t>
            </w:r>
          </w:p>
          <w:p w:rsidR="001E31D9" w:rsidRPr="00C02B0F" w:rsidRDefault="001E31D9" w:rsidP="005F52A3">
            <w:pPr>
              <w:jc w:val="center"/>
              <w:rPr>
                <w:rFonts w:ascii="GHEA Grapalat" w:hAnsi="GHEA Grapalat"/>
                <w:sz w:val="18"/>
                <w:szCs w:val="18"/>
                <w:lang w:val="ru-RU"/>
              </w:rPr>
            </w:pPr>
            <w:r w:rsidRPr="00C02B0F">
              <w:rPr>
                <w:rFonts w:ascii="GHEA Grapalat" w:hAnsi="GHEA Grapalat" w:cs="Sylfaen"/>
                <w:sz w:val="18"/>
                <w:szCs w:val="18"/>
                <w:lang w:val="ru-RU"/>
              </w:rPr>
              <w:t>Կ</w:t>
            </w:r>
            <w:r w:rsidRPr="00C02B0F">
              <w:rPr>
                <w:rFonts w:ascii="GHEA Grapalat" w:hAnsi="GHEA Grapalat"/>
                <w:sz w:val="18"/>
                <w:szCs w:val="18"/>
                <w:lang w:val="ru-RU"/>
              </w:rPr>
              <w:t>.</w:t>
            </w:r>
            <w:r w:rsidRPr="00C02B0F">
              <w:rPr>
                <w:rFonts w:ascii="GHEA Grapalat" w:hAnsi="GHEA Grapalat" w:cs="Sylfaen"/>
                <w:sz w:val="18"/>
                <w:szCs w:val="18"/>
                <w:lang w:val="ru-RU"/>
              </w:rPr>
              <w:t>Տ</w:t>
            </w:r>
          </w:p>
        </w:tc>
        <w:tc>
          <w:tcPr>
            <w:tcW w:w="760" w:type="dxa"/>
          </w:tcPr>
          <w:p w:rsidR="001E31D9" w:rsidRPr="00C02B0F" w:rsidRDefault="001E31D9" w:rsidP="005F52A3">
            <w:pPr>
              <w:jc w:val="center"/>
              <w:rPr>
                <w:rFonts w:ascii="GHEA Grapalat" w:hAnsi="GHEA Grapalat"/>
                <w:lang w:val="ru-RU"/>
              </w:rPr>
            </w:pPr>
          </w:p>
        </w:tc>
        <w:tc>
          <w:tcPr>
            <w:tcW w:w="4343" w:type="dxa"/>
          </w:tcPr>
          <w:p w:rsidR="001E31D9" w:rsidRPr="00C02B0F" w:rsidRDefault="001E31D9" w:rsidP="005F52A3">
            <w:pPr>
              <w:jc w:val="center"/>
              <w:rPr>
                <w:rFonts w:ascii="GHEA Grapalat" w:hAnsi="GHEA Grapalat" w:cs="Sylfaen"/>
                <w:b/>
                <w:bCs/>
                <w:lang w:val="ru-RU"/>
              </w:rPr>
            </w:pPr>
            <w:r w:rsidRPr="00C02B0F">
              <w:rPr>
                <w:rFonts w:ascii="GHEA Grapalat" w:hAnsi="GHEA Grapalat" w:cs="Sylfaen"/>
                <w:b/>
                <w:bCs/>
                <w:lang w:val="pt-BR"/>
              </w:rPr>
              <w:t>ՎԱՃԱՌՈՂ</w:t>
            </w: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p>
          <w:p w:rsidR="001E31D9" w:rsidRPr="00C02B0F" w:rsidRDefault="001E31D9" w:rsidP="005F52A3">
            <w:pPr>
              <w:jc w:val="center"/>
              <w:rPr>
                <w:rFonts w:ascii="GHEA Grapalat" w:hAnsi="GHEA Grapalat"/>
                <w:lang w:val="ru-RU"/>
              </w:rPr>
            </w:pPr>
            <w:r w:rsidRPr="00C02B0F">
              <w:rPr>
                <w:rFonts w:ascii="GHEA Grapalat" w:hAnsi="GHEA Grapalat"/>
                <w:lang w:val="ru-RU"/>
              </w:rPr>
              <w:t>---------------------------------</w:t>
            </w:r>
          </w:p>
          <w:p w:rsidR="001E31D9" w:rsidRPr="00C02B0F" w:rsidRDefault="001E31D9" w:rsidP="005F52A3">
            <w:pPr>
              <w:jc w:val="center"/>
              <w:rPr>
                <w:rFonts w:ascii="GHEA Grapalat" w:hAnsi="GHEA Grapalat"/>
                <w:sz w:val="18"/>
                <w:szCs w:val="18"/>
              </w:rPr>
            </w:pPr>
            <w:r w:rsidRPr="00C02B0F">
              <w:rPr>
                <w:rFonts w:ascii="GHEA Grapalat" w:hAnsi="GHEA Grapalat"/>
                <w:sz w:val="18"/>
                <w:szCs w:val="18"/>
              </w:rPr>
              <w:t>/</w:t>
            </w:r>
            <w:r w:rsidRPr="00C02B0F">
              <w:rPr>
                <w:rFonts w:ascii="GHEA Grapalat" w:hAnsi="GHEA Grapalat" w:cs="Sylfaen"/>
                <w:sz w:val="18"/>
                <w:szCs w:val="18"/>
                <w:lang w:val="ru-RU"/>
              </w:rPr>
              <w:t>ստորագրություն</w:t>
            </w:r>
            <w:r w:rsidRPr="00C02B0F">
              <w:rPr>
                <w:rFonts w:ascii="GHEA Grapalat" w:hAnsi="GHEA Grapalat"/>
                <w:sz w:val="18"/>
                <w:szCs w:val="18"/>
              </w:rPr>
              <w:t>/</w:t>
            </w:r>
          </w:p>
          <w:p w:rsidR="001E31D9" w:rsidRPr="00C02B0F" w:rsidRDefault="001E31D9" w:rsidP="005F52A3">
            <w:pPr>
              <w:jc w:val="center"/>
              <w:rPr>
                <w:rFonts w:ascii="GHEA Grapalat" w:hAnsi="GHEA Grapalat"/>
                <w:sz w:val="22"/>
                <w:szCs w:val="22"/>
                <w:lang w:val="ru-RU"/>
              </w:rPr>
            </w:pPr>
            <w:r w:rsidRPr="00C02B0F">
              <w:rPr>
                <w:rFonts w:ascii="GHEA Grapalat" w:hAnsi="GHEA Grapalat" w:cs="Sylfaen"/>
                <w:sz w:val="18"/>
                <w:szCs w:val="18"/>
                <w:lang w:val="ru-RU"/>
              </w:rPr>
              <w:t>Կ</w:t>
            </w:r>
            <w:r w:rsidRPr="00C02B0F">
              <w:rPr>
                <w:rFonts w:ascii="GHEA Grapalat" w:hAnsi="GHEA Grapalat"/>
                <w:sz w:val="18"/>
                <w:szCs w:val="18"/>
                <w:lang w:val="ru-RU"/>
              </w:rPr>
              <w:t>.</w:t>
            </w:r>
            <w:r w:rsidRPr="00C02B0F">
              <w:rPr>
                <w:rFonts w:ascii="GHEA Grapalat" w:hAnsi="GHEA Grapalat" w:cs="Sylfaen"/>
                <w:sz w:val="18"/>
                <w:szCs w:val="18"/>
                <w:lang w:val="ru-RU"/>
              </w:rPr>
              <w:t>Տ</w:t>
            </w:r>
          </w:p>
        </w:tc>
      </w:tr>
    </w:tbl>
    <w:p w:rsidR="001E31D9" w:rsidRPr="00C02B0F" w:rsidRDefault="001E31D9" w:rsidP="001E31D9">
      <w:pPr>
        <w:rPr>
          <w:rFonts w:ascii="GHEA Grapalat" w:hAnsi="GHEA Grapalat"/>
          <w:sz w:val="20"/>
          <w:lang w:val="ru-RU"/>
        </w:rPr>
        <w:sectPr w:rsidR="001E31D9" w:rsidRPr="00C02B0F" w:rsidSect="00E22E51">
          <w:footnotePr>
            <w:pos w:val="beneathText"/>
          </w:footnotePr>
          <w:pgSz w:w="16838" w:h="11906" w:orient="landscape" w:code="9"/>
          <w:pgMar w:top="662" w:right="533" w:bottom="1138" w:left="720" w:header="562" w:footer="562" w:gutter="0"/>
          <w:cols w:space="720"/>
        </w:sectPr>
      </w:pPr>
    </w:p>
    <w:p w:rsidR="001E31D9" w:rsidRPr="00C02B0F" w:rsidRDefault="001E31D9" w:rsidP="001E31D9">
      <w:pPr>
        <w:rPr>
          <w:rFonts w:ascii="GHEA Grapalat" w:hAnsi="GHEA Grapalat"/>
          <w:sz w:val="20"/>
          <w:lang w:val="ru-RU"/>
        </w:rPr>
      </w:pPr>
    </w:p>
    <w:p w:rsidR="001E31D9" w:rsidRPr="00C02B0F" w:rsidRDefault="001E31D9" w:rsidP="001E31D9">
      <w:pPr>
        <w:rPr>
          <w:rFonts w:ascii="GHEA Grapalat" w:hAnsi="GHEA Grapalat"/>
          <w:sz w:val="20"/>
          <w:lang w:val="ru-RU"/>
        </w:rPr>
      </w:pPr>
    </w:p>
    <w:p w:rsidR="001E31D9" w:rsidRPr="00C02B0F" w:rsidRDefault="001E31D9" w:rsidP="001E31D9">
      <w:pPr>
        <w:rPr>
          <w:rFonts w:ascii="GHEA Grapalat" w:hAnsi="GHEA Grapalat"/>
          <w:sz w:val="20"/>
          <w:lang w:val="ru-RU"/>
        </w:rPr>
      </w:pPr>
    </w:p>
    <w:p w:rsidR="001E31D9" w:rsidRPr="00C02B0F" w:rsidRDefault="001E31D9" w:rsidP="001E31D9">
      <w:pPr>
        <w:jc w:val="right"/>
        <w:rPr>
          <w:rFonts w:ascii="GHEA Grapalat" w:hAnsi="GHEA Grapalat"/>
          <w:i/>
          <w:sz w:val="18"/>
        </w:rPr>
      </w:pPr>
      <w:r w:rsidRPr="00C02B0F">
        <w:rPr>
          <w:rFonts w:ascii="GHEA Grapalat" w:hAnsi="GHEA Grapalat"/>
          <w:i/>
          <w:sz w:val="18"/>
          <w:lang w:val="hy-AM"/>
        </w:rPr>
        <w:t xml:space="preserve">Հավելված N </w:t>
      </w:r>
      <w:r w:rsidRPr="00C02B0F">
        <w:rPr>
          <w:rFonts w:ascii="GHEA Grapalat" w:hAnsi="GHEA Grapalat"/>
          <w:i/>
          <w:sz w:val="18"/>
        </w:rPr>
        <w:t>3</w:t>
      </w:r>
    </w:p>
    <w:p w:rsidR="00CD3FE1" w:rsidRPr="00C02B0F" w:rsidRDefault="00CD3FE1" w:rsidP="00CD3FE1">
      <w:pPr>
        <w:jc w:val="right"/>
        <w:rPr>
          <w:rFonts w:ascii="GHEA Grapalat" w:hAnsi="GHEA Grapalat"/>
          <w:i/>
          <w:sz w:val="18"/>
          <w:lang w:val="hy-AM"/>
        </w:rPr>
      </w:pPr>
      <w:r w:rsidRPr="00C02B0F">
        <w:rPr>
          <w:rFonts w:ascii="GHEA Grapalat" w:hAnsi="GHEA Grapalat"/>
          <w:i/>
          <w:sz w:val="18"/>
          <w:lang w:val="hy-AM"/>
        </w:rPr>
        <w:t xml:space="preserve">«         »              20  թ. կնքված </w:t>
      </w:r>
    </w:p>
    <w:p w:rsidR="00CD3FE1" w:rsidRPr="00C02B0F" w:rsidRDefault="00CD3FE1" w:rsidP="00CD3FE1">
      <w:pPr>
        <w:jc w:val="right"/>
        <w:rPr>
          <w:rFonts w:ascii="GHEA Grapalat" w:hAnsi="GHEA Grapalat"/>
          <w:i/>
          <w:sz w:val="18"/>
          <w:lang w:val="hy-AM"/>
        </w:rPr>
      </w:pPr>
      <w:r w:rsidRPr="00C02B0F">
        <w:rPr>
          <w:rFonts w:ascii="GHEA Grapalat" w:hAnsi="GHEA Grapalat"/>
          <w:i/>
          <w:sz w:val="18"/>
          <w:lang w:val="hy-AM"/>
        </w:rPr>
        <w:t xml:space="preserve">     </w:t>
      </w:r>
      <w:r w:rsidR="00F37C89">
        <w:rPr>
          <w:rFonts w:ascii="GHEA Grapalat" w:hAnsi="GHEA Grapalat"/>
          <w:i/>
          <w:sz w:val="18"/>
          <w:lang w:val="hy-AM"/>
        </w:rPr>
        <w:t xml:space="preserve">             «ԼՈՒՍ-ՀՄԱ-ԱՊՁԲ-17/</w:t>
      </w:r>
      <w:r w:rsidR="00F37C89">
        <w:rPr>
          <w:rFonts w:ascii="GHEA Grapalat" w:hAnsi="GHEA Grapalat"/>
          <w:i/>
          <w:sz w:val="18"/>
        </w:rPr>
        <w:t>2</w:t>
      </w:r>
      <w:r w:rsidRPr="00C02B0F">
        <w:rPr>
          <w:rFonts w:ascii="GHEA Grapalat" w:hAnsi="GHEA Grapalat"/>
          <w:i/>
          <w:sz w:val="18"/>
          <w:lang w:val="hy-AM"/>
        </w:rPr>
        <w:t>»    ծածկագրով պայմանագրի</w:t>
      </w:r>
    </w:p>
    <w:p w:rsidR="001E31D9" w:rsidRPr="00C02B0F" w:rsidRDefault="001E31D9" w:rsidP="001E31D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E31D9" w:rsidRPr="00BE19D0" w:rsidTr="005F52A3">
        <w:trPr>
          <w:tblCellSpacing w:w="7" w:type="dxa"/>
          <w:jc w:val="center"/>
        </w:trPr>
        <w:tc>
          <w:tcPr>
            <w:tcW w:w="0" w:type="auto"/>
            <w:vAlign w:val="center"/>
          </w:tcPr>
          <w:p w:rsidR="001E31D9" w:rsidRPr="00C02B0F" w:rsidRDefault="00AF02BE" w:rsidP="005F52A3">
            <w:pPr>
              <w:jc w:val="center"/>
              <w:rPr>
                <w:rFonts w:ascii="Arial Unicode" w:hAnsi="Arial Unicode"/>
                <w:iCs/>
                <w:color w:val="000000"/>
                <w:sz w:val="21"/>
                <w:szCs w:val="21"/>
                <w:lang w:val="pt-BR"/>
              </w:rPr>
            </w:pPr>
            <w:r>
              <w:rPr>
                <w:noProof/>
                <w:sz w:val="20"/>
              </w:rPr>
              <w:pict>
                <v:rect id="_x0000_s1124" style="position:absolute;left:0;text-align:left;margin-left:189pt;margin-top:13.2pt;width:9pt;height:81pt;flip:x;z-index:251657728" stroked="f"/>
              </w:pict>
            </w:r>
            <w:r w:rsidR="001E31D9" w:rsidRPr="00C02B0F">
              <w:rPr>
                <w:rFonts w:ascii="Arial Unicode" w:hAnsi="Arial Unicode"/>
                <w:iCs/>
                <w:color w:val="000000"/>
                <w:sz w:val="21"/>
                <w:szCs w:val="21"/>
              </w:rPr>
              <w:t>Պայմանագրի կողմ</w:t>
            </w:r>
            <w:r w:rsidR="001E31D9" w:rsidRPr="00C02B0F">
              <w:rPr>
                <w:rFonts w:ascii="Arial Unicode" w:hAnsi="Arial Unicode"/>
                <w:iCs/>
                <w:color w:val="000000"/>
                <w:sz w:val="21"/>
                <w:szCs w:val="21"/>
                <w:lang w:val="pt-BR"/>
              </w:rPr>
              <w:t xml:space="preserve"> </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գտնվելու</w:t>
            </w:r>
            <w:r w:rsidRPr="00C02B0F">
              <w:rPr>
                <w:rFonts w:ascii="Arial Unicode" w:hAnsi="Arial Unicode"/>
                <w:iCs/>
                <w:color w:val="000000"/>
                <w:sz w:val="21"/>
                <w:szCs w:val="21"/>
                <w:lang w:val="pt-BR"/>
              </w:rPr>
              <w:t xml:space="preserve"> </w:t>
            </w:r>
            <w:r w:rsidRPr="00C02B0F">
              <w:rPr>
                <w:rFonts w:ascii="Arial Unicode" w:hAnsi="Arial Unicode"/>
                <w:iCs/>
                <w:color w:val="000000"/>
                <w:sz w:val="21"/>
                <w:szCs w:val="21"/>
              </w:rPr>
              <w:t>վայրը</w:t>
            </w:r>
            <w:r w:rsidRPr="00C02B0F">
              <w:rPr>
                <w:rFonts w:ascii="Arial Unicode" w:hAnsi="Arial Unicode"/>
                <w:iCs/>
                <w:color w:val="000000"/>
                <w:sz w:val="21"/>
                <w:szCs w:val="21"/>
                <w:lang w:val="pt-BR"/>
              </w:rPr>
              <w:t xml:space="preserve"> 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հհ</w:t>
            </w:r>
            <w:r w:rsidRPr="00C02B0F">
              <w:rPr>
                <w:rFonts w:ascii="Arial Unicode" w:hAnsi="Arial Unicode"/>
                <w:iCs/>
                <w:color w:val="000000"/>
                <w:sz w:val="21"/>
                <w:szCs w:val="21"/>
                <w:lang w:val="pt-BR"/>
              </w:rPr>
              <w:t xml:space="preserve"> _________________________ </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 xml:space="preserve">___________________________ </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հվհհ</w:t>
            </w:r>
            <w:r w:rsidRPr="00C02B0F">
              <w:rPr>
                <w:rFonts w:ascii="Arial Unicode" w:hAnsi="Arial Unicode"/>
                <w:iCs/>
                <w:color w:val="000000"/>
                <w:sz w:val="21"/>
                <w:szCs w:val="21"/>
                <w:lang w:val="pt-BR"/>
              </w:rPr>
              <w:t xml:space="preserve"> _______________________ </w:t>
            </w:r>
          </w:p>
        </w:tc>
        <w:tc>
          <w:tcPr>
            <w:tcW w:w="0" w:type="auto"/>
            <w:vAlign w:val="center"/>
          </w:tcPr>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Պատվիրատու</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_____________________________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_____________________________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գտնվելու</w:t>
            </w:r>
            <w:r w:rsidRPr="00C02B0F">
              <w:rPr>
                <w:rFonts w:ascii="Arial Unicode" w:hAnsi="Arial Unicode"/>
                <w:iCs/>
                <w:color w:val="000000"/>
                <w:sz w:val="21"/>
                <w:szCs w:val="21"/>
                <w:lang w:val="pt-BR"/>
              </w:rPr>
              <w:t xml:space="preserve"> </w:t>
            </w:r>
            <w:r w:rsidRPr="00C02B0F">
              <w:rPr>
                <w:rFonts w:ascii="Arial Unicode" w:hAnsi="Arial Unicode"/>
                <w:iCs/>
                <w:color w:val="000000"/>
                <w:sz w:val="21"/>
                <w:szCs w:val="21"/>
              </w:rPr>
              <w:t>վայրը</w:t>
            </w:r>
            <w:r w:rsidRPr="00C02B0F">
              <w:rPr>
                <w:rFonts w:ascii="Arial Unicode" w:hAnsi="Arial Unicode"/>
                <w:iCs/>
                <w:color w:val="000000"/>
                <w:sz w:val="21"/>
                <w:szCs w:val="21"/>
                <w:lang w:val="pt-BR"/>
              </w:rPr>
              <w:t xml:space="preserve"> 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հհ</w:t>
            </w:r>
            <w:r w:rsidRPr="00C02B0F">
              <w:rPr>
                <w:rFonts w:ascii="Arial Unicode" w:hAnsi="Arial Unicode"/>
                <w:iCs/>
                <w:color w:val="000000"/>
                <w:sz w:val="21"/>
                <w:szCs w:val="21"/>
                <w:lang w:val="pt-BR"/>
              </w:rPr>
              <w:t>____________________________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lang w:val="pt-BR"/>
              </w:rPr>
              <w:t>______________________________</w:t>
            </w:r>
          </w:p>
          <w:p w:rsidR="001E31D9" w:rsidRPr="00C02B0F" w:rsidRDefault="001E31D9" w:rsidP="005F52A3">
            <w:pPr>
              <w:jc w:val="center"/>
              <w:rPr>
                <w:rFonts w:ascii="Arial Unicode" w:hAnsi="Arial Unicode"/>
                <w:iCs/>
                <w:color w:val="000000"/>
                <w:sz w:val="21"/>
                <w:szCs w:val="21"/>
                <w:lang w:val="pt-BR"/>
              </w:rPr>
            </w:pPr>
            <w:r w:rsidRPr="00C02B0F">
              <w:rPr>
                <w:rFonts w:ascii="Arial Unicode" w:hAnsi="Arial Unicode"/>
                <w:iCs/>
                <w:color w:val="000000"/>
                <w:sz w:val="21"/>
                <w:szCs w:val="21"/>
              </w:rPr>
              <w:t>հվհհ</w:t>
            </w:r>
            <w:r w:rsidRPr="00C02B0F">
              <w:rPr>
                <w:rFonts w:ascii="Arial Unicode" w:hAnsi="Arial Unicode"/>
                <w:iCs/>
                <w:color w:val="000000"/>
                <w:sz w:val="21"/>
                <w:szCs w:val="21"/>
                <w:lang w:val="pt-BR"/>
              </w:rPr>
              <w:t>___________________________</w:t>
            </w:r>
          </w:p>
        </w:tc>
      </w:tr>
    </w:tbl>
    <w:p w:rsidR="001E31D9" w:rsidRPr="00C02B0F" w:rsidRDefault="001E31D9" w:rsidP="001E31D9">
      <w:pPr>
        <w:ind w:firstLine="375"/>
        <w:rPr>
          <w:rFonts w:ascii="Arial" w:hAnsi="Arial" w:cs="Arial"/>
          <w:iCs/>
          <w:color w:val="000000"/>
          <w:sz w:val="21"/>
          <w:szCs w:val="21"/>
          <w:lang w:val="pt-BR"/>
        </w:rPr>
      </w:pPr>
      <w:r w:rsidRPr="00C02B0F">
        <w:rPr>
          <w:rFonts w:ascii="Arial" w:hAnsi="Arial" w:cs="Arial"/>
          <w:iCs/>
          <w:color w:val="000000"/>
          <w:sz w:val="21"/>
          <w:szCs w:val="21"/>
          <w:lang w:val="pt-BR"/>
        </w:rPr>
        <w:t>  </w:t>
      </w:r>
    </w:p>
    <w:p w:rsidR="001E31D9" w:rsidRPr="00C02B0F" w:rsidRDefault="001E31D9" w:rsidP="001E31D9">
      <w:pPr>
        <w:ind w:firstLine="375"/>
        <w:rPr>
          <w:rFonts w:ascii="Arial Unicode" w:hAnsi="Arial Unicode"/>
          <w:iCs/>
          <w:color w:val="000000"/>
          <w:sz w:val="21"/>
          <w:szCs w:val="21"/>
          <w:lang w:val="pt-BR"/>
        </w:rPr>
      </w:pPr>
    </w:p>
    <w:p w:rsidR="001E31D9" w:rsidRPr="00C02B0F" w:rsidRDefault="001E31D9" w:rsidP="001E31D9">
      <w:pPr>
        <w:ind w:firstLine="375"/>
        <w:jc w:val="center"/>
        <w:rPr>
          <w:rFonts w:ascii="Arial Unicode" w:hAnsi="Arial Unicode"/>
          <w:iCs/>
          <w:color w:val="000000"/>
          <w:sz w:val="21"/>
          <w:szCs w:val="21"/>
          <w:lang w:val="pt-BR"/>
        </w:rPr>
      </w:pPr>
      <w:r w:rsidRPr="00C02B0F">
        <w:rPr>
          <w:rFonts w:ascii="Arial Unicode" w:hAnsi="Arial Unicode"/>
          <w:b/>
          <w:bCs/>
          <w:iCs/>
          <w:color w:val="000000"/>
          <w:sz w:val="21"/>
        </w:rPr>
        <w:t>ԱՐՁԱՆԱԳՐՈՒԹՅՈՒՆ</w:t>
      </w:r>
      <w:r w:rsidRPr="00C02B0F">
        <w:rPr>
          <w:rFonts w:ascii="Arial Unicode" w:hAnsi="Arial Unicode"/>
          <w:b/>
          <w:bCs/>
          <w:iCs/>
          <w:color w:val="000000"/>
          <w:sz w:val="21"/>
          <w:lang w:val="pt-BR"/>
        </w:rPr>
        <w:t xml:space="preserve"> N</w:t>
      </w:r>
    </w:p>
    <w:p w:rsidR="001E31D9" w:rsidRPr="00C02B0F" w:rsidRDefault="001E31D9" w:rsidP="001E31D9">
      <w:pPr>
        <w:ind w:firstLine="375"/>
        <w:jc w:val="center"/>
        <w:rPr>
          <w:rFonts w:ascii="Arial Unicode" w:hAnsi="Arial Unicode"/>
          <w:b/>
          <w:bCs/>
          <w:iCs/>
          <w:color w:val="000000"/>
          <w:sz w:val="21"/>
          <w:lang w:val="pt-BR"/>
        </w:rPr>
      </w:pPr>
      <w:r w:rsidRPr="00C02B0F">
        <w:rPr>
          <w:rFonts w:ascii="Arial Unicode" w:hAnsi="Arial Unicode"/>
          <w:b/>
          <w:bCs/>
          <w:iCs/>
          <w:color w:val="000000"/>
          <w:sz w:val="21"/>
        </w:rPr>
        <w:t>ՊԱՅՄԱՆԱԳՐԻ</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ԿԱՄ</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ԴՐԱ</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ՄԻ</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ՄԱՍԻ</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ԿԱՏԱՐՄԱՆ</w:t>
      </w: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ԱՐԴՅՈՒՆՔՆԵՐԻ</w:t>
      </w:r>
    </w:p>
    <w:p w:rsidR="001E31D9" w:rsidRPr="00C02B0F" w:rsidRDefault="001E31D9" w:rsidP="001E31D9">
      <w:pPr>
        <w:ind w:firstLine="375"/>
        <w:jc w:val="center"/>
        <w:rPr>
          <w:rFonts w:ascii="Arial Unicode" w:hAnsi="Arial Unicode"/>
          <w:iCs/>
          <w:color w:val="000000"/>
          <w:sz w:val="21"/>
          <w:szCs w:val="21"/>
          <w:lang w:val="pt-BR"/>
        </w:rPr>
      </w:pPr>
      <w:r w:rsidRPr="00C02B0F">
        <w:rPr>
          <w:rFonts w:ascii="Arial Unicode" w:hAnsi="Arial Unicode"/>
          <w:b/>
          <w:bCs/>
          <w:iCs/>
          <w:color w:val="000000"/>
          <w:sz w:val="21"/>
          <w:lang w:val="pt-BR"/>
        </w:rPr>
        <w:t xml:space="preserve"> </w:t>
      </w:r>
      <w:r w:rsidRPr="00C02B0F">
        <w:rPr>
          <w:rFonts w:ascii="Arial Unicode" w:hAnsi="Arial Unicode"/>
          <w:b/>
          <w:bCs/>
          <w:iCs/>
          <w:color w:val="000000"/>
          <w:sz w:val="21"/>
        </w:rPr>
        <w:t>ՀԱՆՁՆՄԱՆ</w:t>
      </w:r>
      <w:r w:rsidRPr="00C02B0F">
        <w:rPr>
          <w:rFonts w:ascii="Arial Unicode" w:hAnsi="Arial Unicode"/>
          <w:b/>
          <w:bCs/>
          <w:iCs/>
          <w:color w:val="000000"/>
          <w:sz w:val="21"/>
          <w:lang w:val="pt-BR"/>
        </w:rPr>
        <w:t>-</w:t>
      </w:r>
      <w:r w:rsidRPr="00C02B0F">
        <w:rPr>
          <w:rFonts w:ascii="Arial Unicode" w:hAnsi="Arial Unicode"/>
          <w:b/>
          <w:bCs/>
          <w:iCs/>
          <w:color w:val="000000"/>
          <w:sz w:val="21"/>
        </w:rPr>
        <w:t>ԸՆԴՈՒՆՄԱՆ</w:t>
      </w:r>
    </w:p>
    <w:p w:rsidR="001E31D9" w:rsidRPr="00C02B0F" w:rsidRDefault="001E31D9" w:rsidP="001E31D9">
      <w:pPr>
        <w:pStyle w:val="BodyTextIndent"/>
        <w:spacing w:line="240" w:lineRule="auto"/>
        <w:ind w:firstLine="0"/>
        <w:jc w:val="center"/>
        <w:rPr>
          <w:b/>
          <w:bCs/>
          <w:iCs/>
          <w:lang w:val="es-ES"/>
        </w:rPr>
      </w:pPr>
    </w:p>
    <w:p w:rsidR="001E31D9" w:rsidRPr="00C02B0F" w:rsidRDefault="001E31D9" w:rsidP="001E31D9">
      <w:pPr>
        <w:pStyle w:val="BodyTextIndent"/>
        <w:spacing w:line="240" w:lineRule="auto"/>
        <w:ind w:firstLine="540"/>
        <w:rPr>
          <w:iCs/>
          <w:lang w:val="es-ES"/>
        </w:rPr>
      </w:pPr>
      <w:r w:rsidRPr="00C02B0F">
        <w:rPr>
          <w:iCs/>
          <w:lang w:val="es-ES"/>
        </w:rPr>
        <w:t>§        ¦ §                     ¦  20    Ã.</w:t>
      </w:r>
    </w:p>
    <w:p w:rsidR="001E31D9" w:rsidRPr="00C02B0F" w:rsidRDefault="001E31D9" w:rsidP="001E31D9">
      <w:pPr>
        <w:pStyle w:val="NormalWeb"/>
        <w:spacing w:before="0" w:beforeAutospacing="0" w:after="0" w:afterAutospacing="0"/>
        <w:ind w:firstLine="375"/>
        <w:rPr>
          <w:rFonts w:ascii="Arial LatArm" w:hAnsi="Arial LatArm"/>
          <w:i/>
          <w:iCs/>
          <w:sz w:val="20"/>
          <w:szCs w:val="20"/>
          <w:lang w:val="es-ES"/>
        </w:rPr>
      </w:pPr>
    </w:p>
    <w:p w:rsidR="001E31D9" w:rsidRPr="00C02B0F" w:rsidRDefault="001E31D9" w:rsidP="001E31D9">
      <w:pPr>
        <w:pStyle w:val="NormalWeb"/>
        <w:spacing w:before="0" w:beforeAutospacing="0" w:after="0" w:afterAutospacing="0"/>
        <w:rPr>
          <w:rFonts w:ascii="GHEA Grapalat" w:hAnsi="GHEA Grapalat"/>
          <w:color w:val="000000"/>
          <w:sz w:val="18"/>
          <w:szCs w:val="18"/>
          <w:lang w:val="es-ES"/>
        </w:rPr>
      </w:pPr>
      <w:r w:rsidRPr="00C02B0F">
        <w:rPr>
          <w:rFonts w:ascii="GHEA Grapalat" w:hAnsi="GHEA Grapalat"/>
          <w:color w:val="000000"/>
          <w:sz w:val="18"/>
          <w:szCs w:val="18"/>
        </w:rPr>
        <w:t>Պայմանագրի</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այսուհետ</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Պայմանագիր</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անվանումը</w:t>
      </w:r>
      <w:r w:rsidRPr="00C02B0F">
        <w:rPr>
          <w:rFonts w:ascii="GHEA Grapalat" w:hAnsi="GHEA Grapalat"/>
          <w:color w:val="000000"/>
          <w:sz w:val="18"/>
          <w:szCs w:val="18"/>
          <w:lang w:val="es-ES"/>
        </w:rPr>
        <w:t>` _______________________________________</w:t>
      </w:r>
    </w:p>
    <w:p w:rsidR="001E31D9" w:rsidRPr="00C02B0F" w:rsidRDefault="001E31D9" w:rsidP="001E31D9">
      <w:pPr>
        <w:pStyle w:val="NormalWeb"/>
        <w:spacing w:before="0" w:beforeAutospacing="0" w:after="0" w:afterAutospacing="0"/>
        <w:rPr>
          <w:rFonts w:ascii="GHEA Grapalat" w:hAnsi="GHEA Grapalat"/>
          <w:color w:val="000000"/>
          <w:sz w:val="18"/>
          <w:szCs w:val="18"/>
          <w:lang w:val="es-ES"/>
        </w:rPr>
      </w:pPr>
      <w:r w:rsidRPr="00C02B0F">
        <w:rPr>
          <w:rFonts w:ascii="GHEA Grapalat" w:hAnsi="GHEA Grapalat"/>
          <w:color w:val="000000"/>
          <w:sz w:val="18"/>
          <w:szCs w:val="18"/>
        </w:rPr>
        <w:t>Պայմանագրի</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կնքման</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ամսաթիվը</w:t>
      </w:r>
      <w:r w:rsidRPr="00C02B0F">
        <w:rPr>
          <w:rFonts w:ascii="GHEA Grapalat" w:hAnsi="GHEA Grapalat"/>
          <w:color w:val="000000"/>
          <w:sz w:val="18"/>
          <w:szCs w:val="18"/>
          <w:lang w:val="es-ES"/>
        </w:rPr>
        <w:t xml:space="preserve">` «____» «__________________» 20 </w:t>
      </w:r>
      <w:r w:rsidRPr="00C02B0F">
        <w:rPr>
          <w:rFonts w:ascii="GHEA Grapalat" w:hAnsi="GHEA Grapalat"/>
          <w:color w:val="000000"/>
          <w:sz w:val="18"/>
          <w:szCs w:val="18"/>
        </w:rPr>
        <w:t>թ</w:t>
      </w:r>
      <w:r w:rsidRPr="00C02B0F">
        <w:rPr>
          <w:rFonts w:ascii="GHEA Grapalat" w:hAnsi="GHEA Grapalat"/>
          <w:color w:val="000000"/>
          <w:sz w:val="18"/>
          <w:szCs w:val="18"/>
          <w:lang w:val="es-ES"/>
        </w:rPr>
        <w:t>.</w:t>
      </w:r>
    </w:p>
    <w:p w:rsidR="001E31D9" w:rsidRPr="00C02B0F" w:rsidRDefault="001E31D9" w:rsidP="001E31D9">
      <w:pPr>
        <w:pStyle w:val="NormalWeb"/>
        <w:spacing w:before="0" w:beforeAutospacing="0" w:after="0" w:afterAutospacing="0"/>
        <w:rPr>
          <w:rFonts w:ascii="GHEA Grapalat" w:hAnsi="GHEA Grapalat"/>
          <w:color w:val="000000"/>
          <w:sz w:val="18"/>
          <w:szCs w:val="18"/>
          <w:lang w:val="es-ES"/>
        </w:rPr>
      </w:pPr>
      <w:r w:rsidRPr="00C02B0F">
        <w:rPr>
          <w:rFonts w:ascii="GHEA Grapalat" w:hAnsi="GHEA Grapalat"/>
          <w:color w:val="000000"/>
          <w:sz w:val="18"/>
          <w:szCs w:val="18"/>
        </w:rPr>
        <w:t>Պայմանագրի</w:t>
      </w:r>
      <w:r w:rsidRPr="00C02B0F">
        <w:rPr>
          <w:rFonts w:ascii="GHEA Grapalat" w:hAnsi="GHEA Grapalat"/>
          <w:color w:val="000000"/>
          <w:sz w:val="18"/>
          <w:szCs w:val="18"/>
          <w:lang w:val="es-ES"/>
        </w:rPr>
        <w:t xml:space="preserve"> </w:t>
      </w:r>
      <w:r w:rsidRPr="00C02B0F">
        <w:rPr>
          <w:rFonts w:ascii="GHEA Grapalat" w:hAnsi="GHEA Grapalat"/>
          <w:color w:val="000000"/>
          <w:sz w:val="18"/>
          <w:szCs w:val="18"/>
        </w:rPr>
        <w:t>համարը</w:t>
      </w:r>
      <w:r w:rsidRPr="00C02B0F">
        <w:rPr>
          <w:rFonts w:ascii="GHEA Grapalat" w:hAnsi="GHEA Grapalat"/>
          <w:color w:val="000000"/>
          <w:sz w:val="18"/>
          <w:szCs w:val="18"/>
          <w:lang w:val="es-ES"/>
        </w:rPr>
        <w:t>`    __________</w:t>
      </w:r>
    </w:p>
    <w:p w:rsidR="001E31D9" w:rsidRPr="00C02B0F" w:rsidRDefault="001E31D9" w:rsidP="001E31D9">
      <w:pPr>
        <w:rPr>
          <w:rFonts w:ascii="GHEA Grapalat" w:hAnsi="GHEA Grapalat"/>
          <w:iCs/>
          <w:color w:val="000000"/>
          <w:sz w:val="18"/>
          <w:szCs w:val="18"/>
          <w:lang w:val="es-ES"/>
        </w:rPr>
      </w:pPr>
      <w:r w:rsidRPr="00C02B0F">
        <w:rPr>
          <w:rFonts w:ascii="GHEA Grapalat" w:hAnsi="GHEA Grapalat"/>
          <w:iCs/>
          <w:color w:val="000000"/>
          <w:sz w:val="18"/>
          <w:szCs w:val="18"/>
        </w:rPr>
        <w:t>Պատվիրատուն՝</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ի</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դեմս</w:t>
      </w:r>
      <w:r w:rsidRPr="00C02B0F">
        <w:rPr>
          <w:rFonts w:ascii="GHEA Grapalat" w:hAnsi="GHEA Grapalat"/>
          <w:iCs/>
          <w:color w:val="000000"/>
          <w:sz w:val="18"/>
          <w:szCs w:val="18"/>
          <w:lang w:val="es-ES"/>
        </w:rPr>
        <w:t xml:space="preserve">    _____________________________________________</w:t>
      </w:r>
      <w:r w:rsidRPr="00C02B0F">
        <w:rPr>
          <w:rFonts w:ascii="GHEA Grapalat" w:hAnsi="GHEA Grapalat"/>
          <w:color w:val="000000"/>
          <w:sz w:val="18"/>
          <w:szCs w:val="18"/>
          <w:lang w:val="es-ES"/>
        </w:rPr>
        <w:t>_____________________</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և</w:t>
      </w:r>
      <w:r w:rsidRPr="00C02B0F">
        <w:rPr>
          <w:rFonts w:ascii="GHEA Grapalat" w:hAnsi="GHEA Grapalat"/>
          <w:iCs/>
          <w:color w:val="000000"/>
          <w:sz w:val="18"/>
          <w:szCs w:val="18"/>
          <w:lang w:val="es-ES"/>
        </w:rPr>
        <w:t xml:space="preserve"> </w:t>
      </w:r>
    </w:p>
    <w:p w:rsidR="001E31D9" w:rsidRPr="00C02B0F" w:rsidRDefault="001E31D9" w:rsidP="001E31D9">
      <w:pPr>
        <w:pStyle w:val="BodyTextIndent"/>
        <w:spacing w:line="240" w:lineRule="auto"/>
        <w:ind w:firstLine="0"/>
        <w:rPr>
          <w:rFonts w:ascii="GHEA Grapalat" w:hAnsi="GHEA Grapalat" w:cs="Sylfaen"/>
          <w:i w:val="0"/>
          <w:iCs/>
          <w:sz w:val="18"/>
          <w:szCs w:val="18"/>
          <w:lang w:val="es-ES"/>
        </w:rPr>
      </w:pPr>
      <w:r w:rsidRPr="00C02B0F">
        <w:rPr>
          <w:rFonts w:ascii="GHEA Grapalat" w:hAnsi="GHEA Grapalat"/>
          <w:i w:val="0"/>
          <w:color w:val="000000"/>
          <w:sz w:val="18"/>
          <w:szCs w:val="18"/>
        </w:rPr>
        <w:t>Պայմանագրի</w:t>
      </w:r>
      <w:r w:rsidRPr="00C02B0F">
        <w:rPr>
          <w:rFonts w:ascii="GHEA Grapalat" w:hAnsi="GHEA Grapalat"/>
          <w:i w:val="0"/>
          <w:color w:val="000000"/>
          <w:sz w:val="18"/>
          <w:szCs w:val="18"/>
          <w:lang w:val="es-ES"/>
        </w:rPr>
        <w:t xml:space="preserve"> </w:t>
      </w:r>
      <w:r w:rsidRPr="00C02B0F">
        <w:rPr>
          <w:rFonts w:ascii="GHEA Grapalat" w:hAnsi="GHEA Grapalat"/>
          <w:i w:val="0"/>
          <w:color w:val="000000"/>
          <w:sz w:val="18"/>
          <w:szCs w:val="18"/>
        </w:rPr>
        <w:t>կողմը՝</w:t>
      </w:r>
      <w:r w:rsidRPr="00C02B0F">
        <w:rPr>
          <w:rFonts w:ascii="GHEA Grapalat" w:hAnsi="GHEA Grapalat"/>
          <w:i w:val="0"/>
          <w:color w:val="000000"/>
          <w:sz w:val="18"/>
          <w:szCs w:val="18"/>
          <w:lang w:val="es-ES"/>
        </w:rPr>
        <w:t xml:space="preserve"> </w:t>
      </w:r>
      <w:r w:rsidRPr="00C02B0F">
        <w:rPr>
          <w:rFonts w:ascii="GHEA Grapalat" w:hAnsi="GHEA Grapalat"/>
          <w:i w:val="0"/>
          <w:color w:val="000000"/>
          <w:sz w:val="18"/>
          <w:szCs w:val="18"/>
        </w:rPr>
        <w:t>ի</w:t>
      </w:r>
      <w:r w:rsidRPr="00C02B0F">
        <w:rPr>
          <w:rFonts w:ascii="GHEA Grapalat" w:hAnsi="GHEA Grapalat"/>
          <w:i w:val="0"/>
          <w:color w:val="000000"/>
          <w:sz w:val="18"/>
          <w:szCs w:val="18"/>
          <w:lang w:val="es-ES"/>
        </w:rPr>
        <w:t xml:space="preserve"> </w:t>
      </w:r>
      <w:r w:rsidRPr="00C02B0F">
        <w:rPr>
          <w:rFonts w:ascii="GHEA Grapalat" w:hAnsi="GHEA Grapalat"/>
          <w:i w:val="0"/>
          <w:color w:val="000000"/>
          <w:sz w:val="18"/>
          <w:szCs w:val="18"/>
        </w:rPr>
        <w:t>դեմս</w:t>
      </w:r>
      <w:r w:rsidRPr="00C02B0F">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C02B0F">
        <w:rPr>
          <w:rFonts w:ascii="GHEA Grapalat" w:hAnsi="GHEA Grapalat"/>
          <w:i w:val="0"/>
          <w:color w:val="000000"/>
          <w:sz w:val="18"/>
          <w:szCs w:val="18"/>
        </w:rPr>
        <w:t>թ</w:t>
      </w:r>
      <w:r w:rsidRPr="00C02B0F">
        <w:rPr>
          <w:rFonts w:ascii="GHEA Grapalat" w:hAnsi="GHEA Grapalat"/>
          <w:i w:val="0"/>
          <w:color w:val="000000"/>
          <w:sz w:val="18"/>
          <w:szCs w:val="18"/>
          <w:lang w:val="es-ES"/>
        </w:rPr>
        <w:t xml:space="preserve">. կազմված` գնման հայտը նախագծած ներկայացուցչի N </w:t>
      </w:r>
      <w:r w:rsidRPr="00C02B0F">
        <w:rPr>
          <w:rFonts w:ascii="GHEA Grapalat" w:hAnsi="GHEA Grapalat"/>
          <w:i w:val="0"/>
          <w:color w:val="000000"/>
          <w:sz w:val="18"/>
          <w:szCs w:val="18"/>
          <w:u w:val="single"/>
          <w:lang w:val="es-ES"/>
        </w:rPr>
        <w:t xml:space="preserve">  </w:t>
      </w:r>
      <w:r w:rsidRPr="00C02B0F">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1E31D9" w:rsidRPr="00C02B0F" w:rsidRDefault="001E31D9" w:rsidP="001E31D9">
      <w:pPr>
        <w:ind w:firstLine="375"/>
        <w:rPr>
          <w:rFonts w:ascii="GHEA Grapalat" w:hAnsi="GHEA Grapalat"/>
          <w:iCs/>
          <w:color w:val="000000"/>
          <w:sz w:val="18"/>
          <w:szCs w:val="18"/>
          <w:lang w:val="es-ES"/>
        </w:rPr>
      </w:pPr>
      <w:r w:rsidRPr="00C02B0F">
        <w:rPr>
          <w:rFonts w:ascii="GHEA Grapalat" w:hAnsi="GHEA Grapalat"/>
          <w:iCs/>
          <w:color w:val="000000"/>
          <w:sz w:val="18"/>
          <w:szCs w:val="18"/>
        </w:rPr>
        <w:t>Պայմանագրի</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շրջանակներում</w:t>
      </w:r>
      <w:r w:rsidRPr="00C02B0F">
        <w:rPr>
          <w:rFonts w:ascii="GHEA Grapalat" w:hAnsi="GHEA Grapalat"/>
          <w:iCs/>
          <w:color w:val="000000"/>
          <w:sz w:val="18"/>
          <w:szCs w:val="18"/>
          <w:lang w:val="es-ES"/>
        </w:rPr>
        <w:t xml:space="preserve"> </w:t>
      </w:r>
      <w:r w:rsidRPr="00C02B0F">
        <w:rPr>
          <w:rFonts w:ascii="GHEA Grapalat" w:hAnsi="GHEA Grapalat"/>
          <w:iCs/>
          <w:snapToGrid w:val="0"/>
          <w:color w:val="000000"/>
          <w:sz w:val="18"/>
          <w:szCs w:val="18"/>
          <w:lang w:val="es-ES"/>
        </w:rPr>
        <w:t xml:space="preserve">Պայմանագրի կողմը  </w:t>
      </w:r>
      <w:r w:rsidRPr="00C02B0F">
        <w:rPr>
          <w:rFonts w:ascii="GHEA Grapalat" w:hAnsi="GHEA Grapalat"/>
          <w:iCs/>
          <w:color w:val="000000"/>
          <w:sz w:val="18"/>
          <w:szCs w:val="18"/>
        </w:rPr>
        <w:t>մատակարարել</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է</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հետևյալ</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ապրանքները</w:t>
      </w:r>
      <w:r w:rsidRPr="00C02B0F">
        <w:rPr>
          <w:rFonts w:ascii="GHEA Grapalat" w:hAnsi="GHEA Grapalat"/>
          <w:iCs/>
          <w:color w:val="000000"/>
          <w:sz w:val="18"/>
          <w:szCs w:val="18"/>
          <w:lang w:val="es-ES"/>
        </w:rPr>
        <w:t xml:space="preserve"> </w:t>
      </w:r>
      <w:r w:rsidRPr="00C02B0F">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1E31D9" w:rsidRPr="00C02B0F" w:rsidTr="005F52A3">
        <w:tc>
          <w:tcPr>
            <w:tcW w:w="360" w:type="dxa"/>
            <w:vMerge w:val="restart"/>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N</w:t>
            </w:r>
          </w:p>
        </w:tc>
        <w:tc>
          <w:tcPr>
            <w:tcW w:w="10620" w:type="dxa"/>
            <w:gridSpan w:val="8"/>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cs="Sylfaen"/>
                <w:sz w:val="16"/>
                <w:szCs w:val="18"/>
              </w:rPr>
              <w:t>Մատակարարված</w:t>
            </w:r>
            <w:r w:rsidRPr="00C02B0F">
              <w:rPr>
                <w:rFonts w:ascii="GHEA Grapalat" w:hAnsi="GHEA Grapalat" w:cs="Courier New"/>
                <w:sz w:val="16"/>
                <w:szCs w:val="18"/>
              </w:rPr>
              <w:t xml:space="preserve"> </w:t>
            </w:r>
            <w:r w:rsidRPr="00C02B0F">
              <w:rPr>
                <w:rFonts w:ascii="GHEA Grapalat" w:hAnsi="GHEA Grapalat" w:cs="Sylfaen"/>
                <w:sz w:val="16"/>
                <w:szCs w:val="18"/>
              </w:rPr>
              <w:t>ապրանքների</w:t>
            </w:r>
          </w:p>
        </w:tc>
      </w:tr>
      <w:tr w:rsidR="001E31D9" w:rsidRPr="00C02B0F" w:rsidTr="005F52A3">
        <w:tc>
          <w:tcPr>
            <w:tcW w:w="360" w:type="dxa"/>
            <w:vMerge/>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անվանումը</w:t>
            </w:r>
          </w:p>
        </w:tc>
        <w:tc>
          <w:tcPr>
            <w:tcW w:w="1440" w:type="dxa"/>
            <w:vMerge w:val="restart"/>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քանակական ցուցանիշը</w:t>
            </w:r>
          </w:p>
        </w:tc>
        <w:tc>
          <w:tcPr>
            <w:tcW w:w="2880" w:type="dxa"/>
            <w:gridSpan w:val="2"/>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կատարման ժամկետը</w:t>
            </w:r>
          </w:p>
        </w:tc>
        <w:tc>
          <w:tcPr>
            <w:tcW w:w="1080" w:type="dxa"/>
            <w:vMerge w:val="restart"/>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Վճարման ժամկետը /ըստ վճարման ժամանակացույցի/</w:t>
            </w:r>
          </w:p>
        </w:tc>
      </w:tr>
      <w:tr w:rsidR="001E31D9" w:rsidRPr="00C02B0F" w:rsidTr="005F52A3">
        <w:trPr>
          <w:trHeight w:val="1105"/>
        </w:trPr>
        <w:tc>
          <w:tcPr>
            <w:tcW w:w="360" w:type="dxa"/>
            <w:vMerge/>
            <w:tcBorders>
              <w:bottom w:val="single" w:sz="4" w:space="0" w:color="auto"/>
            </w:tcBorders>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r w:rsidRPr="00C02B0F">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r>
      <w:tr w:rsidR="001E31D9" w:rsidRPr="00C02B0F" w:rsidTr="005F52A3">
        <w:tc>
          <w:tcPr>
            <w:tcW w:w="36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1E31D9" w:rsidRPr="00C02B0F" w:rsidRDefault="001E31D9" w:rsidP="005F52A3">
            <w:pPr>
              <w:pStyle w:val="NormalWeb"/>
              <w:spacing w:before="0" w:beforeAutospacing="0" w:after="0" w:afterAutospacing="0"/>
              <w:jc w:val="center"/>
              <w:rPr>
                <w:rFonts w:ascii="GHEA Grapalat" w:hAnsi="GHEA Grapalat"/>
                <w:sz w:val="16"/>
                <w:szCs w:val="18"/>
              </w:rPr>
            </w:pPr>
          </w:p>
        </w:tc>
      </w:tr>
      <w:tr w:rsidR="001E31D9" w:rsidRPr="00C02B0F" w:rsidTr="005F52A3">
        <w:tc>
          <w:tcPr>
            <w:tcW w:w="36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26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44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r>
      <w:tr w:rsidR="001E31D9" w:rsidRPr="00C02B0F" w:rsidTr="005F52A3">
        <w:tc>
          <w:tcPr>
            <w:tcW w:w="36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26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44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80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c>
          <w:tcPr>
            <w:tcW w:w="1080" w:type="dxa"/>
            <w:shd w:val="clear" w:color="auto" w:fill="auto"/>
          </w:tcPr>
          <w:p w:rsidR="001E31D9" w:rsidRPr="00C02B0F" w:rsidRDefault="001E31D9" w:rsidP="005F52A3">
            <w:pPr>
              <w:pStyle w:val="NormalWeb"/>
              <w:spacing w:before="0" w:beforeAutospacing="0" w:after="0" w:afterAutospacing="0"/>
              <w:jc w:val="center"/>
              <w:rPr>
                <w:rFonts w:ascii="GHEA Grapalat" w:hAnsi="GHEA Grapalat"/>
                <w:sz w:val="16"/>
              </w:rPr>
            </w:pPr>
          </w:p>
        </w:tc>
      </w:tr>
    </w:tbl>
    <w:p w:rsidR="001E31D9" w:rsidRPr="00C02B0F" w:rsidRDefault="001E31D9" w:rsidP="001E31D9">
      <w:pPr>
        <w:pStyle w:val="NormalWeb"/>
        <w:spacing w:before="0" w:beforeAutospacing="0" w:after="0" w:afterAutospacing="0"/>
        <w:rPr>
          <w:rFonts w:ascii="GHEA Grapalat" w:hAnsi="GHEA Grapalat"/>
          <w:iCs/>
          <w:snapToGrid w:val="0"/>
          <w:color w:val="000000"/>
          <w:sz w:val="19"/>
          <w:szCs w:val="21"/>
          <w:lang w:val="es-ES"/>
        </w:rPr>
      </w:pPr>
      <w:r w:rsidRPr="00C02B0F">
        <w:rPr>
          <w:rFonts w:ascii="Arial" w:hAnsi="Arial" w:cs="Arial"/>
          <w:iCs/>
          <w:color w:val="000000"/>
          <w:sz w:val="21"/>
          <w:szCs w:val="21"/>
          <w:lang w:val="es-ES"/>
        </w:rPr>
        <w:t>  </w:t>
      </w:r>
      <w:r w:rsidRPr="00C02B0F">
        <w:rPr>
          <w:rFonts w:ascii="GHEA Grapalat" w:hAnsi="GHEA Grapalat"/>
          <w:color w:val="000000"/>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1E31D9" w:rsidRPr="00C02B0F" w:rsidRDefault="001E31D9" w:rsidP="001E31D9">
      <w:pPr>
        <w:ind w:firstLine="375"/>
        <w:rPr>
          <w:rFonts w:ascii="GHEA Grapalat" w:hAnsi="GHEA Grapalat"/>
          <w:iCs/>
          <w:snapToGrid w:val="0"/>
          <w:color w:val="000000"/>
          <w:sz w:val="19"/>
          <w:szCs w:val="21"/>
          <w:lang w:val="es-ES"/>
        </w:rPr>
      </w:pPr>
      <w:r w:rsidRPr="00C02B0F">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E31D9" w:rsidRPr="00C02B0F" w:rsidTr="005F52A3">
        <w:trPr>
          <w:tblCellSpacing w:w="7" w:type="dxa"/>
          <w:jc w:val="center"/>
        </w:trPr>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 xml:space="preserve">Ապրանքը հանձնեց </w:t>
            </w:r>
          </w:p>
        </w:tc>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Ապրանքն ընդունեց</w:t>
            </w:r>
          </w:p>
        </w:tc>
      </w:tr>
      <w:tr w:rsidR="001E31D9" w:rsidRPr="00C02B0F" w:rsidTr="005F52A3">
        <w:trPr>
          <w:tblCellSpacing w:w="7" w:type="dxa"/>
          <w:jc w:val="center"/>
        </w:trPr>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 xml:space="preserve">___________________________ </w:t>
            </w:r>
          </w:p>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15"/>
                <w:szCs w:val="15"/>
              </w:rPr>
              <w:t>ստորագրություն</w:t>
            </w:r>
          </w:p>
        </w:tc>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___________________________</w:t>
            </w:r>
          </w:p>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15"/>
                <w:szCs w:val="15"/>
              </w:rPr>
              <w:t>ստորագրություն</w:t>
            </w:r>
          </w:p>
        </w:tc>
      </w:tr>
      <w:tr w:rsidR="001E31D9" w:rsidRPr="00C02B0F" w:rsidTr="005F52A3">
        <w:trPr>
          <w:tblCellSpacing w:w="7" w:type="dxa"/>
          <w:jc w:val="center"/>
        </w:trPr>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 xml:space="preserve">___________________________ </w:t>
            </w:r>
          </w:p>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15"/>
                <w:szCs w:val="15"/>
              </w:rPr>
              <w:t>ազգանուն, անուն</w:t>
            </w:r>
          </w:p>
        </w:tc>
        <w:tc>
          <w:tcPr>
            <w:tcW w:w="0" w:type="auto"/>
            <w:vAlign w:val="center"/>
          </w:tcPr>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21"/>
                <w:szCs w:val="21"/>
              </w:rPr>
              <w:t>___________________________</w:t>
            </w:r>
          </w:p>
          <w:p w:rsidR="001E31D9" w:rsidRPr="00C02B0F" w:rsidRDefault="001E31D9" w:rsidP="005F52A3">
            <w:pPr>
              <w:jc w:val="center"/>
              <w:rPr>
                <w:rFonts w:ascii="GHEA Grapalat" w:hAnsi="GHEA Grapalat"/>
                <w:iCs/>
                <w:color w:val="000000"/>
                <w:sz w:val="21"/>
                <w:szCs w:val="21"/>
              </w:rPr>
            </w:pPr>
            <w:r w:rsidRPr="00C02B0F">
              <w:rPr>
                <w:rFonts w:ascii="GHEA Grapalat" w:hAnsi="GHEA Grapalat"/>
                <w:iCs/>
                <w:color w:val="000000"/>
                <w:sz w:val="15"/>
                <w:szCs w:val="15"/>
              </w:rPr>
              <w:t>ազգանուն, անուն</w:t>
            </w:r>
          </w:p>
        </w:tc>
      </w:tr>
      <w:tr w:rsidR="001E31D9" w:rsidRPr="00C02B0F" w:rsidTr="005F52A3">
        <w:trPr>
          <w:tblCellSpacing w:w="7" w:type="dxa"/>
          <w:jc w:val="center"/>
        </w:trPr>
        <w:tc>
          <w:tcPr>
            <w:tcW w:w="0" w:type="auto"/>
            <w:vAlign w:val="center"/>
          </w:tcPr>
          <w:p w:rsidR="001E31D9" w:rsidRPr="00C02B0F" w:rsidRDefault="001E31D9" w:rsidP="005F52A3">
            <w:pPr>
              <w:rPr>
                <w:rFonts w:ascii="GHEA Grapalat" w:hAnsi="GHEA Grapalat"/>
                <w:iCs/>
                <w:color w:val="000000"/>
                <w:sz w:val="21"/>
                <w:szCs w:val="21"/>
              </w:rPr>
            </w:pPr>
            <w:r w:rsidRPr="00C02B0F">
              <w:rPr>
                <w:rFonts w:ascii="GHEA Grapalat" w:hAnsi="GHEA Grapalat"/>
                <w:iCs/>
                <w:color w:val="000000"/>
                <w:sz w:val="21"/>
                <w:szCs w:val="21"/>
              </w:rPr>
              <w:t xml:space="preserve">                              Կ.Տ.</w:t>
            </w:r>
            <w:r w:rsidRPr="00C02B0F">
              <w:rPr>
                <w:rFonts w:ascii="Arial" w:hAnsi="Arial" w:cs="Arial"/>
                <w:iCs/>
                <w:color w:val="000000"/>
                <w:sz w:val="21"/>
                <w:szCs w:val="21"/>
              </w:rPr>
              <w:t xml:space="preserve">                                                                                 </w:t>
            </w:r>
          </w:p>
        </w:tc>
        <w:tc>
          <w:tcPr>
            <w:tcW w:w="0" w:type="auto"/>
            <w:vAlign w:val="center"/>
          </w:tcPr>
          <w:p w:rsidR="001E31D9" w:rsidRPr="00C02B0F" w:rsidRDefault="001E31D9" w:rsidP="005F52A3">
            <w:pPr>
              <w:rPr>
                <w:rFonts w:ascii="GHEA Grapalat" w:hAnsi="GHEA Grapalat"/>
                <w:iCs/>
                <w:color w:val="000000"/>
                <w:sz w:val="21"/>
                <w:szCs w:val="21"/>
              </w:rPr>
            </w:pPr>
            <w:r w:rsidRPr="00C02B0F">
              <w:rPr>
                <w:rFonts w:ascii="Arial" w:hAnsi="Arial" w:cs="Arial"/>
                <w:iCs/>
                <w:color w:val="000000"/>
                <w:sz w:val="21"/>
                <w:szCs w:val="21"/>
              </w:rPr>
              <w:t xml:space="preserve">                                     </w:t>
            </w:r>
            <w:r w:rsidRPr="00C02B0F">
              <w:rPr>
                <w:rFonts w:ascii="GHEA Grapalat" w:hAnsi="GHEA Grapalat"/>
                <w:iCs/>
                <w:color w:val="000000"/>
                <w:sz w:val="21"/>
                <w:szCs w:val="21"/>
              </w:rPr>
              <w:t>Կ.Տ.</w:t>
            </w:r>
          </w:p>
        </w:tc>
      </w:tr>
    </w:tbl>
    <w:p w:rsidR="001E31D9" w:rsidRPr="00C02B0F" w:rsidRDefault="001E31D9" w:rsidP="001E31D9">
      <w:pPr>
        <w:ind w:left="-142" w:firstLine="142"/>
        <w:jc w:val="center"/>
        <w:rPr>
          <w:rFonts w:ascii="GHEA Grapalat" w:hAnsi="GHEA Grapalat" w:cs="Sylfaen"/>
          <w:b/>
        </w:rPr>
      </w:pPr>
    </w:p>
    <w:p w:rsidR="001E31D9" w:rsidRPr="00C02B0F" w:rsidRDefault="001E31D9" w:rsidP="001E31D9">
      <w:pPr>
        <w:ind w:left="-142" w:firstLine="142"/>
        <w:jc w:val="center"/>
        <w:rPr>
          <w:rFonts w:ascii="GHEA Grapalat" w:hAnsi="GHEA Grapalat" w:cs="Sylfaen"/>
          <w:b/>
        </w:rPr>
      </w:pPr>
    </w:p>
    <w:p w:rsidR="001E31D9" w:rsidRPr="00C02B0F" w:rsidRDefault="001E31D9" w:rsidP="001E31D9">
      <w:pPr>
        <w:ind w:left="-142" w:firstLine="142"/>
        <w:jc w:val="center"/>
        <w:rPr>
          <w:rFonts w:ascii="GHEA Grapalat" w:hAnsi="GHEA Grapalat" w:cs="Sylfaen"/>
          <w:b/>
        </w:rPr>
      </w:pPr>
    </w:p>
    <w:p w:rsidR="001E31D9" w:rsidRPr="00C02B0F" w:rsidRDefault="001E31D9" w:rsidP="001E31D9">
      <w:pPr>
        <w:ind w:left="-142" w:firstLine="142"/>
        <w:jc w:val="center"/>
        <w:rPr>
          <w:rFonts w:ascii="GHEA Grapalat" w:hAnsi="GHEA Grapalat" w:cs="Sylfaen"/>
          <w:b/>
        </w:rPr>
      </w:pPr>
    </w:p>
    <w:p w:rsidR="001E31D9" w:rsidRPr="00C02B0F" w:rsidRDefault="001E31D9" w:rsidP="001E31D9">
      <w:pPr>
        <w:ind w:left="-142" w:firstLine="142"/>
        <w:jc w:val="center"/>
        <w:rPr>
          <w:rFonts w:ascii="GHEA Grapalat" w:hAnsi="GHEA Grapalat" w:cs="Sylfaen"/>
          <w:b/>
        </w:rPr>
      </w:pPr>
      <w:r w:rsidRPr="00C02B0F">
        <w:rPr>
          <w:rFonts w:ascii="GHEA Grapalat" w:hAnsi="GHEA Grapalat" w:cs="Sylfaen"/>
          <w:b/>
        </w:rPr>
        <w:br w:type="page"/>
      </w:r>
    </w:p>
    <w:p w:rsidR="001E31D9" w:rsidRPr="00C02B0F" w:rsidRDefault="001E31D9" w:rsidP="001E31D9">
      <w:pPr>
        <w:ind w:left="-142" w:firstLine="142"/>
        <w:jc w:val="center"/>
        <w:rPr>
          <w:rFonts w:ascii="GHEA Grapalat" w:hAnsi="GHEA Grapalat" w:cs="Sylfaen"/>
          <w:b/>
        </w:rPr>
      </w:pPr>
    </w:p>
    <w:p w:rsidR="001E31D9" w:rsidRPr="00C02B0F" w:rsidRDefault="001E31D9" w:rsidP="001E31D9">
      <w:pPr>
        <w:jc w:val="right"/>
        <w:rPr>
          <w:rFonts w:ascii="GHEA Grapalat" w:hAnsi="GHEA Grapalat" w:cs="Sylfaen"/>
          <w:i/>
          <w:sz w:val="20"/>
        </w:rPr>
      </w:pPr>
      <w:r w:rsidRPr="00C02B0F">
        <w:rPr>
          <w:rFonts w:ascii="GHEA Grapalat" w:hAnsi="GHEA Grapalat" w:cs="Sylfaen"/>
          <w:i/>
          <w:sz w:val="20"/>
          <w:lang w:val="pt-BR"/>
        </w:rPr>
        <w:t>Հավելված</w:t>
      </w:r>
      <w:r w:rsidRPr="00C02B0F">
        <w:rPr>
          <w:rFonts w:ascii="GHEA Grapalat" w:hAnsi="GHEA Grapalat" w:cs="Sylfaen"/>
          <w:i/>
          <w:sz w:val="20"/>
        </w:rPr>
        <w:t xml:space="preserve"> 3.1</w:t>
      </w:r>
    </w:p>
    <w:p w:rsidR="00CD3FE1" w:rsidRPr="00C02B0F" w:rsidRDefault="00CD3FE1" w:rsidP="00CD3FE1">
      <w:pPr>
        <w:jc w:val="right"/>
        <w:rPr>
          <w:rFonts w:ascii="GHEA Grapalat" w:hAnsi="GHEA Grapalat"/>
          <w:i/>
          <w:sz w:val="18"/>
          <w:lang w:val="hy-AM"/>
        </w:rPr>
      </w:pPr>
      <w:r w:rsidRPr="00C02B0F">
        <w:rPr>
          <w:rFonts w:ascii="GHEA Grapalat" w:hAnsi="GHEA Grapalat"/>
          <w:i/>
          <w:sz w:val="18"/>
          <w:lang w:val="hy-AM"/>
        </w:rPr>
        <w:t xml:space="preserve">«         »              20  թ. կնքված </w:t>
      </w:r>
    </w:p>
    <w:p w:rsidR="00CD3FE1" w:rsidRPr="00C02B0F" w:rsidRDefault="00CD3FE1" w:rsidP="00CD3FE1">
      <w:pPr>
        <w:jc w:val="right"/>
        <w:rPr>
          <w:rFonts w:ascii="GHEA Grapalat" w:hAnsi="GHEA Grapalat"/>
          <w:i/>
          <w:sz w:val="18"/>
          <w:lang w:val="hy-AM"/>
        </w:rPr>
      </w:pPr>
      <w:r w:rsidRPr="00C02B0F">
        <w:rPr>
          <w:rFonts w:ascii="GHEA Grapalat" w:hAnsi="GHEA Grapalat"/>
          <w:i/>
          <w:sz w:val="18"/>
          <w:lang w:val="hy-AM"/>
        </w:rPr>
        <w:t xml:space="preserve">     </w:t>
      </w:r>
      <w:r w:rsidR="00D70F44">
        <w:rPr>
          <w:rFonts w:ascii="GHEA Grapalat" w:hAnsi="GHEA Grapalat"/>
          <w:i/>
          <w:sz w:val="18"/>
          <w:lang w:val="hy-AM"/>
        </w:rPr>
        <w:t xml:space="preserve">             «ԼՈՒՍ-ՀՄԱ-ԱՊՁԲ-17/</w:t>
      </w:r>
      <w:r w:rsidR="00D70F44">
        <w:rPr>
          <w:rFonts w:ascii="GHEA Grapalat" w:hAnsi="GHEA Grapalat"/>
          <w:i/>
          <w:sz w:val="18"/>
        </w:rPr>
        <w:t>2</w:t>
      </w:r>
      <w:r w:rsidRPr="00C02B0F">
        <w:rPr>
          <w:rFonts w:ascii="GHEA Grapalat" w:hAnsi="GHEA Grapalat"/>
          <w:i/>
          <w:sz w:val="18"/>
          <w:lang w:val="hy-AM"/>
        </w:rPr>
        <w:t>»    ծածկագրով պայմանագրի</w:t>
      </w:r>
    </w:p>
    <w:p w:rsidR="001E31D9" w:rsidRPr="00C02B0F" w:rsidRDefault="001E31D9" w:rsidP="001E31D9">
      <w:pPr>
        <w:tabs>
          <w:tab w:val="left" w:pos="360"/>
          <w:tab w:val="left" w:pos="540"/>
        </w:tabs>
        <w:jc w:val="center"/>
        <w:rPr>
          <w:rFonts w:ascii="Sylfaen" w:hAnsi="Sylfaen" w:cs="Sylfaen"/>
          <w:b/>
          <w:bCs/>
        </w:rPr>
      </w:pPr>
    </w:p>
    <w:p w:rsidR="001E31D9" w:rsidRPr="00C02B0F" w:rsidRDefault="001E31D9" w:rsidP="001E31D9">
      <w:pPr>
        <w:tabs>
          <w:tab w:val="left" w:pos="360"/>
          <w:tab w:val="left" w:pos="540"/>
        </w:tabs>
        <w:jc w:val="center"/>
        <w:rPr>
          <w:rFonts w:ascii="Sylfaen" w:hAnsi="Sylfaen" w:cs="Sylfaen"/>
          <w:b/>
          <w:bCs/>
        </w:rPr>
      </w:pPr>
    </w:p>
    <w:p w:rsidR="001E31D9" w:rsidRPr="00C02B0F" w:rsidRDefault="001E31D9" w:rsidP="001E31D9">
      <w:pPr>
        <w:ind w:left="-142" w:firstLine="142"/>
        <w:jc w:val="center"/>
        <w:rPr>
          <w:rFonts w:ascii="GHEA Grapalat" w:hAnsi="GHEA Grapalat" w:cs="Sylfaen"/>
        </w:rPr>
      </w:pPr>
    </w:p>
    <w:p w:rsidR="001E31D9" w:rsidRPr="00C02B0F" w:rsidRDefault="001E31D9" w:rsidP="001E31D9">
      <w:pPr>
        <w:jc w:val="center"/>
        <w:rPr>
          <w:rFonts w:ascii="GHEA Grapalat" w:hAnsi="GHEA Grapalat" w:cs="Sylfaen"/>
          <w:bCs/>
          <w:sz w:val="18"/>
          <w:szCs w:val="18"/>
        </w:rPr>
      </w:pPr>
      <w:r w:rsidRPr="00C02B0F">
        <w:rPr>
          <w:rFonts w:ascii="GHEA Grapalat" w:hAnsi="GHEA Grapalat" w:cs="Sylfaen"/>
          <w:bCs/>
          <w:sz w:val="18"/>
          <w:szCs w:val="18"/>
        </w:rPr>
        <w:t xml:space="preserve">ԱԿՏ    N </w:t>
      </w:r>
      <w:r w:rsidRPr="00C02B0F">
        <w:rPr>
          <w:rFonts w:ascii="GHEA Grapalat" w:hAnsi="GHEA Grapalat" w:cs="Sylfaen"/>
          <w:bCs/>
          <w:sz w:val="18"/>
          <w:szCs w:val="18"/>
          <w:u w:val="single"/>
        </w:rPr>
        <w:tab/>
      </w:r>
      <w:r w:rsidRPr="00C02B0F">
        <w:rPr>
          <w:rFonts w:ascii="GHEA Grapalat" w:hAnsi="GHEA Grapalat" w:cs="Sylfaen"/>
          <w:bCs/>
          <w:sz w:val="18"/>
          <w:szCs w:val="18"/>
        </w:rPr>
        <w:t xml:space="preserve">           </w:t>
      </w:r>
    </w:p>
    <w:p w:rsidR="001E31D9" w:rsidRPr="00C02B0F" w:rsidRDefault="001E31D9" w:rsidP="001E31D9">
      <w:pPr>
        <w:tabs>
          <w:tab w:val="left" w:pos="360"/>
          <w:tab w:val="left" w:pos="540"/>
          <w:tab w:val="left" w:pos="2250"/>
        </w:tabs>
        <w:jc w:val="center"/>
        <w:rPr>
          <w:rFonts w:ascii="GHEA Grapalat" w:hAnsi="GHEA Grapalat" w:cs="Sylfaen"/>
          <w:bCs/>
          <w:sz w:val="18"/>
          <w:szCs w:val="18"/>
        </w:rPr>
      </w:pPr>
      <w:r w:rsidRPr="00C02B0F">
        <w:rPr>
          <w:rFonts w:ascii="GHEA Grapalat" w:hAnsi="GHEA Grapalat" w:cs="Sylfaen"/>
          <w:bCs/>
          <w:sz w:val="18"/>
          <w:szCs w:val="18"/>
        </w:rPr>
        <w:t xml:space="preserve">պայմանագրի արդյունքը Գնորդին հանձնելու փաստը ֆիքսելու վերաբերյալ                                                                                                                               </w:t>
      </w:r>
    </w:p>
    <w:p w:rsidR="001E31D9" w:rsidRPr="00C02B0F" w:rsidRDefault="001E31D9" w:rsidP="001E31D9">
      <w:pPr>
        <w:jc w:val="center"/>
        <w:rPr>
          <w:rFonts w:ascii="GHEA Grapalat" w:hAnsi="GHEA Grapalat" w:cs="Sylfaen"/>
          <w:b/>
          <w:bCs/>
          <w:sz w:val="18"/>
          <w:szCs w:val="18"/>
        </w:rPr>
      </w:pPr>
      <w:r w:rsidRPr="00C02B0F">
        <w:rPr>
          <w:rFonts w:ascii="GHEA Grapalat" w:hAnsi="GHEA Grapalat" w:cs="Sylfaen"/>
          <w:bCs/>
          <w:sz w:val="18"/>
          <w:szCs w:val="18"/>
        </w:rPr>
        <w:t xml:space="preserve">                                                                                                                        </w:t>
      </w:r>
    </w:p>
    <w:p w:rsidR="001E31D9" w:rsidRPr="00C02B0F" w:rsidRDefault="001E31D9" w:rsidP="001E31D9">
      <w:pPr>
        <w:tabs>
          <w:tab w:val="left" w:pos="360"/>
          <w:tab w:val="left" w:pos="540"/>
        </w:tabs>
        <w:rPr>
          <w:rFonts w:ascii="GHEA Grapalat" w:hAnsi="GHEA Grapalat" w:cs="Sylfaen"/>
          <w:sz w:val="18"/>
          <w:szCs w:val="22"/>
        </w:rPr>
      </w:pPr>
    </w:p>
    <w:p w:rsidR="001E31D9" w:rsidRPr="00C02B0F" w:rsidRDefault="001E31D9" w:rsidP="001E31D9">
      <w:pPr>
        <w:tabs>
          <w:tab w:val="left" w:pos="360"/>
          <w:tab w:val="left" w:pos="540"/>
        </w:tabs>
        <w:ind w:left="-540" w:firstLine="180"/>
        <w:jc w:val="both"/>
        <w:rPr>
          <w:rFonts w:ascii="GHEA Grapalat" w:hAnsi="GHEA Grapalat" w:cs="Sylfaen"/>
          <w:sz w:val="20"/>
        </w:rPr>
      </w:pPr>
      <w:r w:rsidRPr="00C02B0F">
        <w:rPr>
          <w:rFonts w:ascii="GHEA Grapalat" w:hAnsi="GHEA Grapalat" w:cs="Sylfaen"/>
          <w:sz w:val="20"/>
        </w:rPr>
        <w:tab/>
      </w:r>
      <w:r w:rsidRPr="00C02B0F">
        <w:rPr>
          <w:rFonts w:ascii="GHEA Grapalat" w:hAnsi="GHEA Grapalat" w:cs="Sylfaen"/>
          <w:sz w:val="20"/>
          <w:lang w:val="hy-AM"/>
        </w:rPr>
        <w:t xml:space="preserve">Սույնով </w:t>
      </w:r>
      <w:r w:rsidRPr="00C02B0F">
        <w:rPr>
          <w:rFonts w:ascii="GHEA Grapalat" w:hAnsi="GHEA Grapalat" w:cs="Sylfaen"/>
          <w:sz w:val="20"/>
        </w:rPr>
        <w:t>արձանագրվում է</w:t>
      </w:r>
      <w:r w:rsidRPr="00C02B0F">
        <w:rPr>
          <w:rFonts w:ascii="GHEA Grapalat" w:hAnsi="GHEA Grapalat" w:cs="Sylfaen"/>
          <w:sz w:val="20"/>
          <w:lang w:val="hy-AM"/>
        </w:rPr>
        <w:t xml:space="preserve">, որ </w:t>
      </w:r>
      <w:r w:rsidRPr="00C02B0F">
        <w:rPr>
          <w:rFonts w:ascii="GHEA Grapalat" w:hAnsi="GHEA Grapalat" w:cs="Sylfaen"/>
          <w:sz w:val="20"/>
          <w:u w:val="single"/>
        </w:rPr>
        <w:tab/>
      </w:r>
      <w:r w:rsidRPr="00C02B0F">
        <w:rPr>
          <w:rFonts w:ascii="GHEA Grapalat" w:hAnsi="GHEA Grapalat" w:cs="Sylfaen"/>
          <w:sz w:val="20"/>
          <w:u w:val="single"/>
        </w:rPr>
        <w:tab/>
        <w:t xml:space="preserve">        </w:t>
      </w:r>
      <w:r w:rsidRPr="00C02B0F">
        <w:rPr>
          <w:rFonts w:ascii="GHEA Grapalat" w:hAnsi="GHEA Grapalat" w:cs="Sylfaen"/>
          <w:sz w:val="20"/>
        </w:rPr>
        <w:t xml:space="preserve">-ի (այսուհետ` Գնորդ) </w:t>
      </w:r>
      <w:r w:rsidRPr="00C02B0F">
        <w:rPr>
          <w:rFonts w:ascii="GHEA Grapalat" w:hAnsi="GHEA Grapalat" w:cs="Sylfaen"/>
          <w:sz w:val="20"/>
          <w:lang w:val="hy-AM"/>
        </w:rPr>
        <w:t xml:space="preserve">և </w:t>
      </w:r>
      <w:r w:rsidRPr="00C02B0F">
        <w:rPr>
          <w:rFonts w:ascii="GHEA Grapalat" w:hAnsi="GHEA Grapalat" w:cs="Sylfaen"/>
          <w:sz w:val="20"/>
        </w:rPr>
        <w:t xml:space="preserve"> </w:t>
      </w:r>
      <w:r w:rsidRPr="00C02B0F">
        <w:rPr>
          <w:rFonts w:ascii="GHEA Grapalat" w:hAnsi="GHEA Grapalat" w:cs="Sylfaen"/>
          <w:sz w:val="20"/>
          <w:u w:val="single"/>
        </w:rPr>
        <w:tab/>
      </w:r>
      <w:r w:rsidRPr="00C02B0F">
        <w:rPr>
          <w:rFonts w:ascii="GHEA Grapalat" w:hAnsi="GHEA Grapalat" w:cs="Sylfaen"/>
          <w:sz w:val="20"/>
          <w:u w:val="single"/>
        </w:rPr>
        <w:tab/>
      </w:r>
      <w:r w:rsidRPr="00C02B0F">
        <w:rPr>
          <w:rFonts w:ascii="GHEA Grapalat" w:hAnsi="GHEA Grapalat" w:cs="Sylfaen"/>
          <w:sz w:val="20"/>
          <w:u w:val="single"/>
        </w:rPr>
        <w:tab/>
      </w:r>
      <w:r w:rsidRPr="00C02B0F">
        <w:rPr>
          <w:rFonts w:ascii="GHEA Grapalat" w:hAnsi="GHEA Grapalat" w:cs="Sylfaen"/>
          <w:sz w:val="20"/>
          <w:u w:val="single"/>
        </w:rPr>
        <w:tab/>
      </w:r>
    </w:p>
    <w:p w:rsidR="001E31D9" w:rsidRPr="00C02B0F" w:rsidRDefault="001E31D9" w:rsidP="001E31D9">
      <w:pPr>
        <w:tabs>
          <w:tab w:val="left" w:pos="360"/>
          <w:tab w:val="left" w:pos="540"/>
        </w:tabs>
        <w:ind w:left="-540" w:firstLine="180"/>
        <w:jc w:val="both"/>
        <w:rPr>
          <w:rFonts w:ascii="GHEA Grapalat" w:hAnsi="GHEA Grapalat" w:cs="Sylfaen"/>
          <w:sz w:val="12"/>
          <w:szCs w:val="16"/>
        </w:rPr>
      </w:pPr>
      <w:r w:rsidRPr="00C02B0F">
        <w:rPr>
          <w:rFonts w:ascii="GHEA Grapalat" w:hAnsi="GHEA Grapalat" w:cs="Sylfaen"/>
          <w:sz w:val="20"/>
        </w:rPr>
        <w:tab/>
      </w:r>
      <w:r w:rsidRPr="00C02B0F">
        <w:rPr>
          <w:rFonts w:ascii="GHEA Grapalat" w:hAnsi="GHEA Grapalat" w:cs="Sylfaen"/>
          <w:sz w:val="20"/>
        </w:rPr>
        <w:tab/>
      </w:r>
      <w:r w:rsidRPr="00C02B0F">
        <w:rPr>
          <w:rFonts w:ascii="GHEA Grapalat" w:hAnsi="GHEA Grapalat" w:cs="Sylfaen"/>
          <w:sz w:val="20"/>
        </w:rPr>
        <w:tab/>
      </w:r>
      <w:r w:rsidRPr="00C02B0F">
        <w:rPr>
          <w:rFonts w:ascii="GHEA Grapalat" w:hAnsi="GHEA Grapalat" w:cs="Sylfaen"/>
          <w:sz w:val="20"/>
        </w:rPr>
        <w:tab/>
      </w:r>
      <w:r w:rsidRPr="00C02B0F">
        <w:rPr>
          <w:rFonts w:ascii="GHEA Grapalat" w:hAnsi="GHEA Grapalat" w:cs="Sylfaen"/>
          <w:sz w:val="20"/>
        </w:rPr>
        <w:tab/>
      </w:r>
      <w:r w:rsidRPr="00C02B0F">
        <w:rPr>
          <w:rFonts w:ascii="GHEA Grapalat" w:hAnsi="GHEA Grapalat" w:cs="Sylfaen"/>
          <w:sz w:val="20"/>
        </w:rPr>
        <w:tab/>
        <w:t xml:space="preserve">        </w:t>
      </w:r>
      <w:r w:rsidRPr="00C02B0F">
        <w:rPr>
          <w:rFonts w:ascii="GHEA Grapalat" w:hAnsi="GHEA Grapalat" w:cs="Sylfaen"/>
          <w:sz w:val="12"/>
          <w:szCs w:val="16"/>
        </w:rPr>
        <w:t xml:space="preserve">Գնորդի անվանումը     </w:t>
      </w:r>
      <w:r w:rsidRPr="00C02B0F">
        <w:rPr>
          <w:rFonts w:ascii="GHEA Grapalat" w:hAnsi="GHEA Grapalat" w:cs="Sylfaen"/>
          <w:sz w:val="12"/>
          <w:szCs w:val="16"/>
        </w:rPr>
        <w:tab/>
      </w:r>
      <w:r w:rsidRPr="00C02B0F">
        <w:rPr>
          <w:rFonts w:ascii="GHEA Grapalat" w:hAnsi="GHEA Grapalat" w:cs="Sylfaen"/>
          <w:sz w:val="12"/>
          <w:szCs w:val="16"/>
        </w:rPr>
        <w:tab/>
      </w:r>
      <w:r w:rsidRPr="00C02B0F">
        <w:rPr>
          <w:rFonts w:ascii="GHEA Grapalat" w:hAnsi="GHEA Grapalat" w:cs="Sylfaen"/>
          <w:sz w:val="12"/>
          <w:szCs w:val="16"/>
        </w:rPr>
        <w:tab/>
      </w:r>
      <w:r w:rsidRPr="00C02B0F">
        <w:rPr>
          <w:rFonts w:ascii="GHEA Grapalat" w:hAnsi="GHEA Grapalat" w:cs="Sylfaen"/>
          <w:sz w:val="12"/>
          <w:szCs w:val="16"/>
        </w:rPr>
        <w:tab/>
        <w:t xml:space="preserve">            Վաճառողի անվանումը</w:t>
      </w:r>
      <w:r w:rsidRPr="00C02B0F">
        <w:rPr>
          <w:rFonts w:ascii="GHEA Grapalat" w:hAnsi="GHEA Grapalat" w:cs="Sylfaen"/>
          <w:sz w:val="12"/>
          <w:szCs w:val="16"/>
        </w:rPr>
        <w:tab/>
      </w:r>
    </w:p>
    <w:p w:rsidR="001E31D9" w:rsidRPr="00C02B0F" w:rsidRDefault="001E31D9" w:rsidP="001E31D9">
      <w:pPr>
        <w:tabs>
          <w:tab w:val="left" w:pos="360"/>
          <w:tab w:val="left" w:pos="540"/>
        </w:tabs>
        <w:ind w:right="-360"/>
        <w:jc w:val="both"/>
        <w:rPr>
          <w:rFonts w:ascii="GHEA Grapalat" w:hAnsi="GHEA Grapalat" w:cs="Sylfaen"/>
          <w:sz w:val="20"/>
          <w:u w:val="single"/>
          <w:lang w:val="hy-AM"/>
        </w:rPr>
      </w:pPr>
      <w:r w:rsidRPr="00C02B0F">
        <w:rPr>
          <w:rFonts w:ascii="GHEA Grapalat" w:hAnsi="GHEA Grapalat" w:cs="Sylfaen"/>
          <w:sz w:val="20"/>
          <w:lang w:val="hy-AM"/>
        </w:rPr>
        <w:t xml:space="preserve">(այսուհետ` </w:t>
      </w:r>
      <w:r w:rsidRPr="00C02B0F">
        <w:rPr>
          <w:rFonts w:ascii="GHEA Grapalat" w:hAnsi="GHEA Grapalat" w:cs="Sylfaen"/>
          <w:sz w:val="20"/>
        </w:rPr>
        <w:t>Վաճառող</w:t>
      </w:r>
      <w:r w:rsidRPr="00C02B0F">
        <w:rPr>
          <w:rFonts w:ascii="GHEA Grapalat" w:hAnsi="GHEA Grapalat" w:cs="Sylfaen"/>
          <w:sz w:val="20"/>
          <w:lang w:val="hy-AM"/>
        </w:rPr>
        <w:t>)</w:t>
      </w:r>
      <w:r w:rsidRPr="00C02B0F">
        <w:rPr>
          <w:rFonts w:ascii="GHEA Grapalat" w:hAnsi="GHEA Grapalat" w:cs="Sylfaen"/>
          <w:sz w:val="20"/>
        </w:rPr>
        <w:t xml:space="preserve"> միջև 20     թ. </w:t>
      </w:r>
      <w:r w:rsidRPr="00C02B0F">
        <w:rPr>
          <w:rFonts w:ascii="GHEA Grapalat" w:hAnsi="GHEA Grapalat" w:cs="Sylfaen"/>
          <w:sz w:val="20"/>
          <w:u w:val="single"/>
        </w:rPr>
        <w:tab/>
      </w:r>
      <w:r w:rsidRPr="00C02B0F">
        <w:rPr>
          <w:rFonts w:ascii="GHEA Grapalat" w:hAnsi="GHEA Grapalat" w:cs="Sylfaen"/>
          <w:sz w:val="20"/>
          <w:u w:val="single"/>
        </w:rPr>
        <w:tab/>
      </w:r>
      <w:r w:rsidRPr="00C02B0F">
        <w:rPr>
          <w:rFonts w:ascii="GHEA Grapalat" w:hAnsi="GHEA Grapalat" w:cs="Sylfaen"/>
          <w:sz w:val="20"/>
          <w:u w:val="single"/>
        </w:rPr>
        <w:tab/>
      </w:r>
      <w:r w:rsidRPr="00C02B0F">
        <w:rPr>
          <w:rFonts w:ascii="GHEA Grapalat" w:hAnsi="GHEA Grapalat" w:cs="Sylfaen"/>
          <w:sz w:val="20"/>
          <w:u w:val="single"/>
        </w:rPr>
        <w:tab/>
      </w:r>
      <w:r w:rsidRPr="00C02B0F">
        <w:rPr>
          <w:rFonts w:ascii="GHEA Grapalat" w:hAnsi="GHEA Grapalat" w:cs="Sylfaen"/>
          <w:sz w:val="20"/>
          <w:lang w:val="hy-AM"/>
        </w:rPr>
        <w:t xml:space="preserve"> -ին կնքված N </w:t>
      </w:r>
      <w:r w:rsidRPr="00C02B0F">
        <w:rPr>
          <w:rFonts w:ascii="GHEA Grapalat" w:hAnsi="GHEA Grapalat" w:cs="Sylfaen"/>
          <w:sz w:val="20"/>
          <w:u w:val="single"/>
          <w:lang w:val="hy-AM"/>
        </w:rPr>
        <w:tab/>
      </w:r>
      <w:r w:rsidRPr="00C02B0F">
        <w:rPr>
          <w:rFonts w:ascii="GHEA Grapalat" w:hAnsi="GHEA Grapalat" w:cs="Sylfaen"/>
          <w:sz w:val="20"/>
          <w:u w:val="single"/>
          <w:lang w:val="hy-AM"/>
        </w:rPr>
        <w:tab/>
      </w:r>
      <w:r w:rsidRPr="00C02B0F">
        <w:rPr>
          <w:rFonts w:ascii="GHEA Grapalat" w:hAnsi="GHEA Grapalat" w:cs="Sylfaen"/>
          <w:sz w:val="20"/>
          <w:u w:val="single"/>
          <w:lang w:val="hy-AM"/>
        </w:rPr>
        <w:tab/>
      </w:r>
      <w:r w:rsidRPr="00C02B0F">
        <w:rPr>
          <w:rFonts w:ascii="GHEA Grapalat" w:hAnsi="GHEA Grapalat" w:cs="Sylfaen"/>
          <w:sz w:val="20"/>
          <w:u w:val="single"/>
          <w:lang w:val="hy-AM"/>
        </w:rPr>
        <w:tab/>
      </w:r>
    </w:p>
    <w:p w:rsidR="001E31D9" w:rsidRPr="00C02B0F" w:rsidRDefault="001E31D9" w:rsidP="001E31D9">
      <w:pPr>
        <w:tabs>
          <w:tab w:val="left" w:pos="360"/>
          <w:tab w:val="left" w:pos="540"/>
        </w:tabs>
        <w:ind w:right="-360"/>
        <w:jc w:val="both"/>
        <w:rPr>
          <w:rFonts w:ascii="GHEA Grapalat" w:hAnsi="GHEA Grapalat" w:cs="Sylfaen"/>
          <w:sz w:val="12"/>
          <w:szCs w:val="16"/>
          <w:lang w:val="hy-AM"/>
        </w:rPr>
      </w:pP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t>պայմանագրի կնքման ամսաթիվը</w:t>
      </w:r>
      <w:r w:rsidRPr="00C02B0F">
        <w:rPr>
          <w:rFonts w:ascii="GHEA Grapalat" w:hAnsi="GHEA Grapalat" w:cs="Sylfaen"/>
          <w:sz w:val="12"/>
          <w:szCs w:val="16"/>
          <w:lang w:val="hy-AM"/>
        </w:rPr>
        <w:tab/>
      </w:r>
      <w:r w:rsidRPr="00C02B0F">
        <w:rPr>
          <w:rFonts w:ascii="GHEA Grapalat" w:hAnsi="GHEA Grapalat" w:cs="Sylfaen"/>
          <w:sz w:val="12"/>
          <w:szCs w:val="16"/>
          <w:lang w:val="hy-AM"/>
        </w:rPr>
        <w:tab/>
      </w:r>
      <w:r w:rsidRPr="00C02B0F">
        <w:rPr>
          <w:rFonts w:ascii="GHEA Grapalat" w:hAnsi="GHEA Grapalat" w:cs="Sylfaen"/>
          <w:sz w:val="12"/>
          <w:szCs w:val="16"/>
          <w:lang w:val="hy-AM"/>
        </w:rPr>
        <w:tab/>
        <w:t xml:space="preserve">      պայմանագրի համարը</w:t>
      </w:r>
      <w:r w:rsidRPr="00C02B0F">
        <w:rPr>
          <w:rFonts w:ascii="GHEA Grapalat" w:hAnsi="GHEA Grapalat" w:cs="Sylfaen"/>
          <w:sz w:val="12"/>
          <w:szCs w:val="16"/>
          <w:lang w:val="hy-AM"/>
        </w:rPr>
        <w:tab/>
      </w:r>
      <w:r w:rsidRPr="00C02B0F">
        <w:rPr>
          <w:rFonts w:ascii="GHEA Grapalat" w:hAnsi="GHEA Grapalat" w:cs="Sylfaen"/>
          <w:sz w:val="12"/>
          <w:szCs w:val="16"/>
          <w:lang w:val="hy-AM"/>
        </w:rPr>
        <w:tab/>
      </w:r>
    </w:p>
    <w:p w:rsidR="001E31D9" w:rsidRPr="00C02B0F" w:rsidRDefault="001E31D9" w:rsidP="001E31D9">
      <w:pPr>
        <w:tabs>
          <w:tab w:val="left" w:pos="360"/>
          <w:tab w:val="left" w:pos="540"/>
        </w:tabs>
        <w:jc w:val="both"/>
        <w:rPr>
          <w:rFonts w:ascii="GHEA Grapalat" w:hAnsi="GHEA Grapalat" w:cs="Sylfaen"/>
          <w:sz w:val="20"/>
          <w:lang w:val="hy-AM"/>
        </w:rPr>
      </w:pPr>
      <w:r w:rsidRPr="00C02B0F">
        <w:rPr>
          <w:rFonts w:ascii="GHEA Grapalat" w:hAnsi="GHEA Grapalat" w:cs="Sylfaen"/>
          <w:sz w:val="20"/>
          <w:lang w:val="hy-AM"/>
        </w:rPr>
        <w:t xml:space="preserve">պայմանագրի շրջանակներում Վաճառողը  20  թ. </w:t>
      </w:r>
      <w:r w:rsidRPr="00C02B0F">
        <w:rPr>
          <w:rFonts w:ascii="GHEA Grapalat" w:hAnsi="GHEA Grapalat" w:cs="Sylfaen"/>
          <w:sz w:val="20"/>
          <w:u w:val="single"/>
          <w:lang w:val="hy-AM"/>
        </w:rPr>
        <w:tab/>
      </w:r>
      <w:r w:rsidRPr="00C02B0F">
        <w:rPr>
          <w:rFonts w:ascii="GHEA Grapalat" w:hAnsi="GHEA Grapalat" w:cs="Sylfaen"/>
          <w:sz w:val="20"/>
          <w:u w:val="single"/>
          <w:lang w:val="hy-AM"/>
        </w:rPr>
        <w:tab/>
      </w:r>
      <w:r w:rsidRPr="00C02B0F">
        <w:rPr>
          <w:rFonts w:ascii="GHEA Grapalat" w:hAnsi="GHEA Grapalat" w:cs="Sylfaen"/>
          <w:sz w:val="20"/>
          <w:u w:val="single"/>
          <w:lang w:val="hy-AM"/>
        </w:rPr>
        <w:tab/>
      </w:r>
      <w:r w:rsidRPr="00C02B0F">
        <w:rPr>
          <w:rFonts w:ascii="GHEA Grapalat" w:hAnsi="GHEA Grapalat" w:cs="Sylfaen"/>
          <w:sz w:val="20"/>
          <w:lang w:val="hy-AM"/>
        </w:rPr>
        <w:t>-ին հանձնման-ընդունման նպատակով Գնորդին հանձնեց ստորև նշված ապրանքները.</w:t>
      </w:r>
    </w:p>
    <w:p w:rsidR="001E31D9" w:rsidRPr="00C02B0F" w:rsidRDefault="001E31D9" w:rsidP="001E31D9">
      <w:pPr>
        <w:tabs>
          <w:tab w:val="left" w:pos="2972"/>
        </w:tabs>
        <w:jc w:val="both"/>
        <w:rPr>
          <w:rFonts w:ascii="GHEA Grapalat" w:hAnsi="GHEA Grapalat" w:cs="Sylfaen"/>
          <w:sz w:val="20"/>
          <w:lang w:val="hy-AM"/>
        </w:rPr>
      </w:pPr>
      <w:r w:rsidRPr="00C02B0F">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C02B0F"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C02B0F" w:rsidRDefault="001E31D9" w:rsidP="005F52A3">
            <w:pPr>
              <w:jc w:val="center"/>
              <w:rPr>
                <w:rFonts w:ascii="GHEA Grapalat" w:hAnsi="GHEA Grapalat" w:cs="Sylfaen"/>
                <w:bCs/>
                <w:sz w:val="18"/>
                <w:szCs w:val="18"/>
                <w:lang w:eastAsia="ru-RU"/>
              </w:rPr>
            </w:pPr>
            <w:r w:rsidRPr="00C02B0F">
              <w:rPr>
                <w:rFonts w:ascii="GHEA Grapalat" w:hAnsi="GHEA Grapalat" w:cs="Sylfaen"/>
                <w:bCs/>
                <w:sz w:val="18"/>
                <w:szCs w:val="18"/>
                <w:lang w:eastAsia="ru-RU"/>
              </w:rPr>
              <w:t>Ապրանքի</w:t>
            </w:r>
          </w:p>
        </w:tc>
      </w:tr>
      <w:tr w:rsidR="001E31D9" w:rsidRPr="00C02B0F"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C02B0F" w:rsidRDefault="001E31D9" w:rsidP="005F52A3">
            <w:pPr>
              <w:jc w:val="center"/>
              <w:rPr>
                <w:rFonts w:ascii="GHEA Grapalat" w:hAnsi="GHEA Grapalat"/>
                <w:sz w:val="18"/>
                <w:szCs w:val="18"/>
              </w:rPr>
            </w:pPr>
            <w:r w:rsidRPr="00C02B0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C02B0F" w:rsidRDefault="001E31D9" w:rsidP="005F52A3">
            <w:pPr>
              <w:jc w:val="center"/>
              <w:rPr>
                <w:rFonts w:ascii="GHEA Grapalat" w:hAnsi="GHEA Grapalat"/>
                <w:sz w:val="18"/>
                <w:szCs w:val="18"/>
              </w:rPr>
            </w:pPr>
            <w:r w:rsidRPr="00C02B0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C02B0F" w:rsidRDefault="001E31D9" w:rsidP="005F52A3">
            <w:pPr>
              <w:jc w:val="center"/>
              <w:rPr>
                <w:rFonts w:ascii="GHEA Grapalat" w:hAnsi="GHEA Grapalat"/>
                <w:sz w:val="18"/>
                <w:szCs w:val="18"/>
              </w:rPr>
            </w:pPr>
            <w:r w:rsidRPr="00C02B0F">
              <w:rPr>
                <w:rFonts w:ascii="GHEA Grapalat" w:hAnsi="GHEA Grapalat" w:cs="Sylfaen"/>
                <w:sz w:val="18"/>
                <w:szCs w:val="18"/>
              </w:rPr>
              <w:t>քանակը</w:t>
            </w:r>
            <w:r w:rsidRPr="00C02B0F">
              <w:rPr>
                <w:rFonts w:ascii="GHEA Grapalat" w:hAnsi="GHEA Grapalat"/>
                <w:sz w:val="18"/>
                <w:szCs w:val="18"/>
              </w:rPr>
              <w:t xml:space="preserve"> (</w:t>
            </w:r>
            <w:r w:rsidRPr="00C02B0F">
              <w:rPr>
                <w:rFonts w:ascii="GHEA Grapalat" w:hAnsi="GHEA Grapalat" w:cs="Sylfaen"/>
                <w:sz w:val="18"/>
                <w:szCs w:val="18"/>
              </w:rPr>
              <w:t>փաստացի</w:t>
            </w:r>
            <w:r w:rsidRPr="00C02B0F">
              <w:rPr>
                <w:rFonts w:ascii="GHEA Grapalat" w:hAnsi="GHEA Grapalat"/>
                <w:sz w:val="18"/>
                <w:szCs w:val="18"/>
              </w:rPr>
              <w:t>)</w:t>
            </w:r>
          </w:p>
        </w:tc>
      </w:tr>
      <w:tr w:rsidR="001E31D9" w:rsidRPr="00C02B0F"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C02B0F"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C02B0F"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C02B0F" w:rsidRDefault="001E31D9" w:rsidP="005F52A3">
            <w:pPr>
              <w:jc w:val="center"/>
              <w:rPr>
                <w:rFonts w:ascii="GHEA Grapalat" w:hAnsi="GHEA Grapalat" w:cs="Sylfaen"/>
                <w:sz w:val="18"/>
                <w:szCs w:val="18"/>
                <w:lang w:val="ru-RU" w:eastAsia="ru-RU"/>
              </w:rPr>
            </w:pPr>
          </w:p>
        </w:tc>
      </w:tr>
      <w:tr w:rsidR="001E31D9" w:rsidRPr="00C02B0F"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C02B0F" w:rsidRDefault="001E31D9" w:rsidP="005F52A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C02B0F" w:rsidRDefault="001E31D9" w:rsidP="005F52A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C02B0F" w:rsidRDefault="001E31D9" w:rsidP="005F52A3">
            <w:pPr>
              <w:jc w:val="center"/>
              <w:rPr>
                <w:rFonts w:ascii="GHEA Grapalat" w:hAnsi="GHEA Grapalat" w:cs="Sylfaen"/>
                <w:sz w:val="18"/>
                <w:szCs w:val="18"/>
                <w:lang w:val="ru-RU" w:eastAsia="ru-RU"/>
              </w:rPr>
            </w:pPr>
          </w:p>
        </w:tc>
      </w:tr>
    </w:tbl>
    <w:p w:rsidR="001E31D9" w:rsidRPr="00C02B0F" w:rsidRDefault="001E31D9" w:rsidP="001E31D9">
      <w:pPr>
        <w:tabs>
          <w:tab w:val="left" w:pos="360"/>
          <w:tab w:val="left" w:pos="540"/>
        </w:tabs>
        <w:jc w:val="both"/>
        <w:rPr>
          <w:rFonts w:ascii="GHEA Grapalat" w:hAnsi="GHEA Grapalat" w:cs="Sylfaen"/>
          <w:lang w:eastAsia="ru-RU"/>
        </w:rPr>
      </w:pPr>
    </w:p>
    <w:p w:rsidR="001E31D9" w:rsidRPr="00C02B0F" w:rsidRDefault="001E31D9" w:rsidP="001E31D9">
      <w:pPr>
        <w:tabs>
          <w:tab w:val="left" w:pos="360"/>
          <w:tab w:val="left" w:pos="540"/>
        </w:tabs>
        <w:jc w:val="both"/>
        <w:rPr>
          <w:rFonts w:ascii="GHEA Grapalat" w:hAnsi="GHEA Grapalat" w:cs="Sylfaen"/>
          <w:sz w:val="20"/>
        </w:rPr>
      </w:pPr>
      <w:r w:rsidRPr="00C02B0F">
        <w:rPr>
          <w:rFonts w:ascii="GHEA Grapalat" w:hAnsi="GHEA Grapalat" w:cs="Sylfaen"/>
          <w:sz w:val="20"/>
        </w:rPr>
        <w:t>Սույն ակտը կազմված է 2 օրինակից, յուրաքանչյուր կողմին տրամադրվում է մեկական օրինակ:</w:t>
      </w:r>
    </w:p>
    <w:p w:rsidR="001E31D9" w:rsidRPr="00C02B0F" w:rsidRDefault="001E31D9" w:rsidP="001E31D9">
      <w:pPr>
        <w:tabs>
          <w:tab w:val="left" w:pos="360"/>
          <w:tab w:val="left" w:pos="540"/>
        </w:tabs>
        <w:rPr>
          <w:rFonts w:ascii="GHEA Grapalat" w:hAnsi="GHEA Grapalat" w:cs="Sylfaen"/>
          <w:sz w:val="22"/>
          <w:szCs w:val="22"/>
          <w:lang w:val="hy-AM"/>
        </w:rPr>
      </w:pPr>
    </w:p>
    <w:p w:rsidR="001E31D9" w:rsidRPr="00C02B0F" w:rsidRDefault="001E31D9" w:rsidP="001E31D9">
      <w:pPr>
        <w:jc w:val="center"/>
        <w:rPr>
          <w:rFonts w:ascii="GHEA Grapalat" w:hAnsi="GHEA Grapalat" w:cs="Sylfaen"/>
          <w:sz w:val="22"/>
          <w:szCs w:val="22"/>
          <w:lang w:val="hy-AM"/>
        </w:rPr>
      </w:pPr>
    </w:p>
    <w:p w:rsidR="001E31D9" w:rsidRPr="00C02B0F" w:rsidRDefault="001E31D9" w:rsidP="001E31D9">
      <w:pPr>
        <w:jc w:val="center"/>
        <w:rPr>
          <w:rFonts w:ascii="GHEA Grapalat" w:hAnsi="GHEA Grapalat" w:cs="Sylfaen"/>
          <w:sz w:val="14"/>
          <w:szCs w:val="14"/>
          <w:lang w:val="hy-AM"/>
        </w:rPr>
      </w:pPr>
    </w:p>
    <w:p w:rsidR="001E31D9" w:rsidRPr="00C02B0F" w:rsidRDefault="001E31D9" w:rsidP="001E31D9">
      <w:pPr>
        <w:jc w:val="center"/>
        <w:rPr>
          <w:rFonts w:ascii="GHEA Grapalat" w:hAnsi="GHEA Grapalat" w:cs="Sylfaen"/>
          <w:sz w:val="22"/>
          <w:szCs w:val="22"/>
          <w:lang w:val="hy-AM"/>
        </w:rPr>
      </w:pPr>
    </w:p>
    <w:p w:rsidR="001E31D9" w:rsidRPr="00C02B0F" w:rsidRDefault="001E31D9" w:rsidP="001E31D9">
      <w:pPr>
        <w:jc w:val="center"/>
        <w:rPr>
          <w:rFonts w:ascii="GHEA Grapalat" w:hAnsi="GHEA Grapalat" w:cs="Sylfaen"/>
          <w:sz w:val="22"/>
          <w:szCs w:val="22"/>
        </w:rPr>
      </w:pPr>
      <w:r w:rsidRPr="00C02B0F">
        <w:rPr>
          <w:rFonts w:ascii="GHEA Grapalat" w:hAnsi="GHEA Grapalat" w:cs="Sylfaen"/>
          <w:sz w:val="22"/>
          <w:szCs w:val="22"/>
        </w:rPr>
        <w:t>ԿՈՂՄԵՐԸ</w:t>
      </w:r>
    </w:p>
    <w:p w:rsidR="001E31D9" w:rsidRPr="00C02B0F" w:rsidRDefault="001E31D9" w:rsidP="001E31D9">
      <w:pPr>
        <w:jc w:val="center"/>
        <w:rPr>
          <w:rFonts w:ascii="GHEA Grapalat" w:hAnsi="GHEA Grapalat" w:cs="Sylfaen"/>
          <w:sz w:val="22"/>
          <w:szCs w:val="22"/>
        </w:rPr>
      </w:pPr>
    </w:p>
    <w:p w:rsidR="001E31D9" w:rsidRPr="00C02B0F" w:rsidRDefault="001E31D9" w:rsidP="001E31D9">
      <w:pPr>
        <w:tabs>
          <w:tab w:val="left" w:pos="360"/>
          <w:tab w:val="left" w:pos="540"/>
        </w:tabs>
        <w:rPr>
          <w:rFonts w:ascii="GHEA Grapalat" w:hAnsi="GHEA Grapalat" w:cs="Sylfaen"/>
          <w:sz w:val="22"/>
          <w:szCs w:val="22"/>
        </w:rPr>
      </w:pPr>
    </w:p>
    <w:p w:rsidR="001E31D9" w:rsidRPr="00C02B0F" w:rsidRDefault="001E31D9" w:rsidP="001E31D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E31D9" w:rsidRPr="00C02B0F" w:rsidTr="005F52A3">
        <w:tc>
          <w:tcPr>
            <w:tcW w:w="4785" w:type="dxa"/>
          </w:tcPr>
          <w:p w:rsidR="001E31D9" w:rsidRPr="00C02B0F" w:rsidRDefault="001E31D9" w:rsidP="005F52A3">
            <w:pPr>
              <w:tabs>
                <w:tab w:val="left" w:pos="360"/>
                <w:tab w:val="left" w:pos="540"/>
              </w:tabs>
              <w:jc w:val="center"/>
              <w:rPr>
                <w:rFonts w:ascii="GHEA Grapalat" w:hAnsi="GHEA Grapalat" w:cs="Sylfaen"/>
                <w:b/>
                <w:bCs/>
                <w:sz w:val="22"/>
                <w:szCs w:val="22"/>
                <w:lang w:eastAsia="ru-RU"/>
              </w:rPr>
            </w:pPr>
            <w:r w:rsidRPr="00C02B0F">
              <w:rPr>
                <w:rFonts w:ascii="GHEA Grapalat" w:hAnsi="GHEA Grapalat" w:cs="Sylfaen"/>
                <w:b/>
                <w:bCs/>
                <w:sz w:val="22"/>
                <w:szCs w:val="22"/>
              </w:rPr>
              <w:t>Հանձնեց</w:t>
            </w:r>
          </w:p>
        </w:tc>
        <w:tc>
          <w:tcPr>
            <w:tcW w:w="5223" w:type="dxa"/>
          </w:tcPr>
          <w:p w:rsidR="001E31D9" w:rsidRPr="00C02B0F" w:rsidRDefault="001E31D9" w:rsidP="005F52A3">
            <w:pPr>
              <w:tabs>
                <w:tab w:val="left" w:pos="360"/>
                <w:tab w:val="left" w:pos="540"/>
              </w:tabs>
              <w:jc w:val="center"/>
              <w:rPr>
                <w:rFonts w:ascii="GHEA Grapalat" w:hAnsi="GHEA Grapalat" w:cs="Sylfaen"/>
                <w:b/>
                <w:bCs/>
                <w:sz w:val="22"/>
                <w:szCs w:val="22"/>
                <w:lang w:eastAsia="ru-RU"/>
              </w:rPr>
            </w:pPr>
            <w:r w:rsidRPr="00C02B0F">
              <w:rPr>
                <w:rFonts w:ascii="GHEA Grapalat" w:hAnsi="GHEA Grapalat" w:cs="Sylfaen"/>
                <w:b/>
                <w:bCs/>
                <w:sz w:val="22"/>
                <w:szCs w:val="22"/>
              </w:rPr>
              <w:t xml:space="preserve">        Ընդունեց</w:t>
            </w:r>
          </w:p>
        </w:tc>
      </w:tr>
    </w:tbl>
    <w:p w:rsidR="001E31D9" w:rsidRPr="00C02B0F" w:rsidRDefault="001E31D9" w:rsidP="001E31D9">
      <w:pPr>
        <w:tabs>
          <w:tab w:val="left" w:pos="360"/>
          <w:tab w:val="left" w:pos="540"/>
        </w:tabs>
        <w:rPr>
          <w:rFonts w:ascii="GHEA Grapalat" w:hAnsi="GHEA Grapalat" w:cs="Sylfaen"/>
          <w:sz w:val="20"/>
          <w:szCs w:val="20"/>
          <w:lang w:eastAsia="ru-RU"/>
        </w:rPr>
      </w:pPr>
      <w:r w:rsidRPr="00C02B0F">
        <w:rPr>
          <w:rFonts w:ascii="GHEA Grapalat" w:hAnsi="GHEA Grapalat" w:cs="Sylfaen"/>
          <w:sz w:val="20"/>
          <w:szCs w:val="20"/>
          <w:lang w:eastAsia="ru-RU"/>
        </w:rPr>
        <w:t xml:space="preserve">                                                                                                  հայտը նախագծած ներկայացուցիչ`</w:t>
      </w:r>
    </w:p>
    <w:p w:rsidR="001E31D9" w:rsidRPr="00C02B0F" w:rsidRDefault="001E31D9" w:rsidP="001E31D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C02B0F" w:rsidTr="005F52A3">
        <w:trPr>
          <w:tblCellSpacing w:w="7" w:type="dxa"/>
          <w:jc w:val="center"/>
        </w:trPr>
        <w:tc>
          <w:tcPr>
            <w:tcW w:w="0" w:type="auto"/>
            <w:vAlign w:val="center"/>
          </w:tcPr>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21"/>
                <w:szCs w:val="21"/>
              </w:rPr>
              <w:t xml:space="preserve">___________________________ </w:t>
            </w:r>
          </w:p>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15"/>
                <w:szCs w:val="15"/>
              </w:rPr>
              <w:t>ազգանուն, անուն</w:t>
            </w:r>
          </w:p>
        </w:tc>
        <w:tc>
          <w:tcPr>
            <w:tcW w:w="0" w:type="auto"/>
            <w:vAlign w:val="center"/>
          </w:tcPr>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21"/>
                <w:szCs w:val="21"/>
              </w:rPr>
              <w:t>___________________________</w:t>
            </w:r>
          </w:p>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15"/>
                <w:szCs w:val="15"/>
              </w:rPr>
              <w:t>ազգանուն, անուն</w:t>
            </w:r>
          </w:p>
        </w:tc>
      </w:tr>
      <w:tr w:rsidR="001E31D9" w:rsidRPr="00C02B0F" w:rsidTr="005F52A3">
        <w:trPr>
          <w:tblCellSpacing w:w="7" w:type="dxa"/>
          <w:jc w:val="center"/>
        </w:trPr>
        <w:tc>
          <w:tcPr>
            <w:tcW w:w="0" w:type="auto"/>
            <w:vAlign w:val="center"/>
          </w:tcPr>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21"/>
                <w:szCs w:val="21"/>
              </w:rPr>
              <w:t xml:space="preserve">___________________________ </w:t>
            </w:r>
          </w:p>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15"/>
                <w:szCs w:val="15"/>
              </w:rPr>
              <w:t>Ստորագրություն</w:t>
            </w:r>
          </w:p>
        </w:tc>
        <w:tc>
          <w:tcPr>
            <w:tcW w:w="0" w:type="auto"/>
            <w:vAlign w:val="center"/>
          </w:tcPr>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21"/>
                <w:szCs w:val="21"/>
              </w:rPr>
              <w:t>___________________________</w:t>
            </w:r>
          </w:p>
          <w:p w:rsidR="001E31D9" w:rsidRPr="00C02B0F" w:rsidRDefault="001E31D9" w:rsidP="005F52A3">
            <w:pPr>
              <w:jc w:val="center"/>
              <w:rPr>
                <w:rFonts w:ascii="GHEA Grapalat" w:hAnsi="GHEA Grapalat" w:cs="GHEA Grapalat"/>
                <w:color w:val="000000"/>
                <w:sz w:val="21"/>
                <w:szCs w:val="21"/>
                <w:lang w:val="ru-RU" w:eastAsia="ru-RU"/>
              </w:rPr>
            </w:pPr>
            <w:r w:rsidRPr="00C02B0F">
              <w:rPr>
                <w:rFonts w:ascii="GHEA Grapalat" w:hAnsi="GHEA Grapalat" w:cs="GHEA Grapalat"/>
                <w:color w:val="000000"/>
                <w:sz w:val="15"/>
                <w:szCs w:val="15"/>
              </w:rPr>
              <w:t>ստորագրություն</w:t>
            </w:r>
          </w:p>
        </w:tc>
      </w:tr>
      <w:tr w:rsidR="001E31D9" w:rsidRPr="00C02B0F" w:rsidTr="005F52A3">
        <w:trPr>
          <w:tblCellSpacing w:w="7" w:type="dxa"/>
          <w:jc w:val="center"/>
        </w:trPr>
        <w:tc>
          <w:tcPr>
            <w:tcW w:w="0" w:type="auto"/>
            <w:vAlign w:val="center"/>
          </w:tcPr>
          <w:p w:rsidR="001E31D9" w:rsidRPr="00C02B0F" w:rsidRDefault="001E31D9" w:rsidP="005F52A3">
            <w:pPr>
              <w:rPr>
                <w:rFonts w:ascii="GHEA Grapalat" w:hAnsi="GHEA Grapalat" w:cs="GHEA Grapalat"/>
                <w:color w:val="000000"/>
                <w:sz w:val="21"/>
                <w:szCs w:val="21"/>
                <w:lang w:val="ru-RU" w:eastAsia="ru-RU"/>
              </w:rPr>
            </w:pPr>
            <w:r w:rsidRPr="00C02B0F">
              <w:rPr>
                <w:rFonts w:ascii="GHEA Grapalat" w:hAnsi="GHEA Grapalat" w:cs="GHEA Grapalat"/>
                <w:color w:val="000000"/>
                <w:sz w:val="21"/>
                <w:szCs w:val="21"/>
              </w:rPr>
              <w:t xml:space="preserve">                              </w:t>
            </w:r>
          </w:p>
        </w:tc>
        <w:tc>
          <w:tcPr>
            <w:tcW w:w="0" w:type="auto"/>
            <w:vAlign w:val="center"/>
          </w:tcPr>
          <w:p w:rsidR="001E31D9" w:rsidRPr="00C02B0F" w:rsidRDefault="001E31D9" w:rsidP="005F52A3">
            <w:pPr>
              <w:rPr>
                <w:rFonts w:ascii="GHEA Grapalat" w:hAnsi="GHEA Grapalat" w:cs="GHEA Grapalat"/>
                <w:color w:val="000000"/>
                <w:sz w:val="21"/>
                <w:szCs w:val="21"/>
                <w:lang w:val="ru-RU" w:eastAsia="ru-RU"/>
              </w:rPr>
            </w:pPr>
          </w:p>
        </w:tc>
      </w:tr>
    </w:tbl>
    <w:p w:rsidR="001E31D9" w:rsidRPr="00C02B0F" w:rsidRDefault="001E31D9" w:rsidP="001E31D9">
      <w:pPr>
        <w:ind w:left="-142" w:firstLine="142"/>
        <w:jc w:val="center"/>
        <w:rPr>
          <w:rFonts w:ascii="GHEA Grapalat" w:hAnsi="GHEA Grapalat" w:cs="Sylfaen"/>
          <w:b/>
        </w:rPr>
      </w:pPr>
    </w:p>
    <w:p w:rsidR="001E31D9" w:rsidRPr="00C02B0F" w:rsidRDefault="001E31D9" w:rsidP="001E31D9">
      <w:pPr>
        <w:ind w:left="-142" w:firstLine="142"/>
        <w:jc w:val="center"/>
        <w:rPr>
          <w:rFonts w:ascii="GHEA Grapalat" w:hAnsi="GHEA Grapalat" w:cs="Sylfaen"/>
          <w:b/>
        </w:rPr>
      </w:pPr>
    </w:p>
    <w:p w:rsidR="00071D1C" w:rsidRPr="00C02B0F" w:rsidRDefault="00071D1C"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1E31D9" w:rsidRPr="00C02B0F" w:rsidRDefault="001E31D9" w:rsidP="00071D1C">
      <w:pPr>
        <w:tabs>
          <w:tab w:val="left" w:pos="2268"/>
        </w:tabs>
        <w:ind w:left="-284" w:firstLine="284"/>
        <w:jc w:val="right"/>
        <w:rPr>
          <w:rFonts w:ascii="GHEA Grapalat" w:hAnsi="GHEA Grapalat"/>
        </w:rPr>
      </w:pPr>
    </w:p>
    <w:p w:rsidR="00057264" w:rsidRPr="00C02B0F" w:rsidRDefault="00057264" w:rsidP="0005726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C02B0F">
        <w:trPr>
          <w:tblCellSpacing w:w="7" w:type="dxa"/>
          <w:jc w:val="center"/>
        </w:trPr>
        <w:tc>
          <w:tcPr>
            <w:tcW w:w="0" w:type="auto"/>
            <w:vAlign w:val="center"/>
          </w:tcPr>
          <w:p w:rsidR="00057264" w:rsidRPr="00C02B0F" w:rsidRDefault="00057264" w:rsidP="009E7100">
            <w:pPr>
              <w:rPr>
                <w:rFonts w:ascii="GHEA Grapalat" w:hAnsi="GHEA Grapalat" w:cs="GHEA Grapalat"/>
                <w:color w:val="000000"/>
                <w:sz w:val="21"/>
                <w:szCs w:val="21"/>
              </w:rPr>
            </w:pPr>
          </w:p>
        </w:tc>
        <w:tc>
          <w:tcPr>
            <w:tcW w:w="0" w:type="auto"/>
            <w:vAlign w:val="center"/>
          </w:tcPr>
          <w:p w:rsidR="00057264" w:rsidRPr="00C02B0F" w:rsidRDefault="00057264" w:rsidP="009E7100">
            <w:pPr>
              <w:rPr>
                <w:rFonts w:ascii="GHEA Grapalat" w:hAnsi="GHEA Grapalat" w:cs="GHEA Grapalat"/>
                <w:color w:val="000000"/>
                <w:sz w:val="21"/>
                <w:szCs w:val="21"/>
              </w:rPr>
            </w:pPr>
          </w:p>
        </w:tc>
      </w:tr>
    </w:tbl>
    <w:p w:rsidR="00057264" w:rsidRPr="00C02B0F" w:rsidRDefault="00057264" w:rsidP="00536BFB">
      <w:pPr>
        <w:ind w:left="-142" w:firstLine="142"/>
        <w:jc w:val="center"/>
        <w:rPr>
          <w:rFonts w:ascii="GHEA Grapalat" w:hAnsi="GHEA Grapalat" w:cs="Sylfaen"/>
          <w:b/>
        </w:rPr>
        <w:sectPr w:rsidR="00057264" w:rsidRPr="00C02B0F" w:rsidSect="00536BFB">
          <w:footnotePr>
            <w:pos w:val="beneathText"/>
          </w:footnotePr>
          <w:pgSz w:w="11906" w:h="16838" w:code="9"/>
          <w:pgMar w:top="720" w:right="662" w:bottom="533" w:left="1138" w:header="562" w:footer="562" w:gutter="0"/>
          <w:cols w:space="720"/>
        </w:sectPr>
      </w:pPr>
    </w:p>
    <w:p w:rsidR="00F853B6" w:rsidRPr="00C02B0F" w:rsidRDefault="00F853B6" w:rsidP="00F853B6">
      <w:pPr>
        <w:pStyle w:val="BodyTextIndent"/>
        <w:spacing w:line="240" w:lineRule="auto"/>
        <w:jc w:val="right"/>
        <w:rPr>
          <w:rFonts w:ascii="GHEA Grapalat" w:hAnsi="GHEA Grapalat" w:cs="Arial"/>
          <w:i w:val="0"/>
          <w:lang w:val="en-US"/>
        </w:rPr>
      </w:pPr>
      <w:r w:rsidRPr="00C02B0F">
        <w:rPr>
          <w:rFonts w:ascii="GHEA Grapalat" w:hAnsi="GHEA Grapalat" w:cs="Sylfaen"/>
          <w:i w:val="0"/>
          <w:lang w:val="hy-AM"/>
        </w:rPr>
        <w:lastRenderedPageBreak/>
        <w:t>Հավելված</w:t>
      </w:r>
      <w:r w:rsidRPr="00C02B0F">
        <w:rPr>
          <w:rFonts w:ascii="GHEA Grapalat" w:hAnsi="GHEA Grapalat" w:cs="Arial"/>
          <w:i w:val="0"/>
          <w:lang w:val="hy-AM"/>
        </w:rPr>
        <w:t xml:space="preserve"> </w:t>
      </w:r>
      <w:r w:rsidRPr="00C02B0F">
        <w:rPr>
          <w:rFonts w:ascii="GHEA Grapalat" w:hAnsi="GHEA Grapalat" w:cs="Arial"/>
          <w:i w:val="0"/>
          <w:lang w:val="en-US"/>
        </w:rPr>
        <w:t>6</w:t>
      </w:r>
    </w:p>
    <w:p w:rsidR="00F853B6" w:rsidRPr="00C02B0F" w:rsidRDefault="005F5295" w:rsidP="00F853B6">
      <w:pPr>
        <w:pStyle w:val="BodyTextIndent3"/>
        <w:spacing w:line="240" w:lineRule="auto"/>
        <w:jc w:val="right"/>
        <w:rPr>
          <w:rFonts w:ascii="GHEA Grapalat" w:hAnsi="GHEA Grapalat" w:cs="Arial"/>
          <w:b/>
          <w:lang w:val="es-ES"/>
        </w:rPr>
      </w:pPr>
      <w:r>
        <w:rPr>
          <w:rFonts w:ascii="GHEA Grapalat" w:hAnsi="GHEA Grapalat"/>
          <w:sz w:val="24"/>
          <w:szCs w:val="24"/>
        </w:rPr>
        <w:t>«</w:t>
      </w:r>
      <w:r w:rsidR="002135CA">
        <w:rPr>
          <w:rFonts w:ascii="GHEA Grapalat" w:hAnsi="GHEA Grapalat"/>
          <w:sz w:val="24"/>
          <w:szCs w:val="24"/>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rPr>
          <w:rFonts w:ascii="GHEA Grapalat" w:hAnsi="GHEA Grapalat"/>
          <w:lang w:val="hy-AM"/>
        </w:rPr>
      </w:pPr>
    </w:p>
    <w:p w:rsidR="00F853B6" w:rsidRPr="00C02B0F" w:rsidRDefault="00F853B6" w:rsidP="00F853B6">
      <w:pPr>
        <w:rPr>
          <w:rStyle w:val="Strong"/>
          <w:rFonts w:ascii="GHEA Grapalat" w:hAnsi="GHEA Grapalat"/>
          <w:sz w:val="15"/>
          <w:szCs w:val="15"/>
          <w:lang w:val="hy-AM"/>
        </w:rPr>
      </w:pPr>
    </w:p>
    <w:p w:rsidR="00F853B6" w:rsidRPr="00C02B0F" w:rsidRDefault="00F853B6" w:rsidP="00F853B6">
      <w:pPr>
        <w:rPr>
          <w:rStyle w:val="Strong"/>
          <w:rFonts w:ascii="GHEA Grapalat" w:hAnsi="GHEA Grapalat"/>
          <w:sz w:val="15"/>
          <w:szCs w:val="15"/>
          <w:lang w:val="hy-AM"/>
        </w:rPr>
      </w:pPr>
    </w:p>
    <w:p w:rsidR="00F853B6" w:rsidRPr="00C02B0F" w:rsidRDefault="00F853B6" w:rsidP="00F853B6">
      <w:pPr>
        <w:rPr>
          <w:rStyle w:val="Strong"/>
          <w:rFonts w:ascii="GHEA Grapalat" w:hAnsi="GHEA Grapalat"/>
          <w:sz w:val="15"/>
          <w:szCs w:val="15"/>
          <w:lang w:val="hy-AM"/>
        </w:rPr>
      </w:pPr>
    </w:p>
    <w:p w:rsidR="00F853B6" w:rsidRPr="00C02B0F" w:rsidRDefault="00F853B6" w:rsidP="00F853B6">
      <w:pPr>
        <w:rPr>
          <w:rStyle w:val="Strong"/>
          <w:rFonts w:ascii="GHEA Grapalat" w:hAnsi="GHEA Grapalat"/>
          <w:sz w:val="15"/>
          <w:szCs w:val="15"/>
          <w:lang w:val="hy-AM"/>
        </w:rPr>
      </w:pPr>
    </w:p>
    <w:p w:rsidR="00F853B6" w:rsidRPr="00C02B0F" w:rsidRDefault="00F853B6" w:rsidP="00F853B6">
      <w:pPr>
        <w:jc w:val="center"/>
        <w:rPr>
          <w:rFonts w:ascii="GHEA Grapalat" w:hAnsi="GHEA Grapalat"/>
          <w:sz w:val="20"/>
          <w:szCs w:val="20"/>
          <w:lang w:val="hy-AM"/>
        </w:rPr>
      </w:pPr>
      <w:r w:rsidRPr="00C02B0F">
        <w:rPr>
          <w:rFonts w:ascii="GHEA Grapalat" w:hAnsi="GHEA Grapalat"/>
          <w:sz w:val="20"/>
          <w:szCs w:val="20"/>
          <w:lang w:val="hy-AM"/>
        </w:rPr>
        <w:t>ՀԱՐՑՈՒՄ</w:t>
      </w:r>
    </w:p>
    <w:p w:rsidR="00F853B6" w:rsidRPr="00C02B0F" w:rsidRDefault="00F853B6" w:rsidP="00F853B6">
      <w:pPr>
        <w:jc w:val="center"/>
        <w:rPr>
          <w:rFonts w:ascii="GHEA Grapalat" w:hAnsi="GHEA Grapalat"/>
          <w:sz w:val="20"/>
          <w:szCs w:val="20"/>
          <w:lang w:val="hy-AM"/>
        </w:rPr>
      </w:pPr>
      <w:r w:rsidRPr="00C02B0F">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F853B6" w:rsidRPr="00C02B0F" w:rsidRDefault="00F853B6" w:rsidP="00F853B6">
      <w:pPr>
        <w:jc w:val="center"/>
        <w:rPr>
          <w:rFonts w:ascii="GHEA Grapalat" w:hAnsi="GHEA Grapalat"/>
          <w:sz w:val="20"/>
          <w:szCs w:val="20"/>
          <w:lang w:val="hy-AM"/>
        </w:rPr>
      </w:pPr>
      <w:r w:rsidRPr="00C02B0F">
        <w:rPr>
          <w:rFonts w:ascii="GHEA Grapalat" w:hAnsi="GHEA Grapalat"/>
          <w:sz w:val="20"/>
          <w:szCs w:val="20"/>
          <w:lang w:val="hy-AM"/>
        </w:rPr>
        <w:t xml:space="preserve"> կարգի 43-րդ կետի 3-րդ մասով նախատեսված տվյալների ճշտման մասին</w:t>
      </w:r>
    </w:p>
    <w:p w:rsidR="00F853B6" w:rsidRPr="00C02B0F" w:rsidRDefault="00F853B6" w:rsidP="00F853B6">
      <w:pPr>
        <w:jc w:val="center"/>
        <w:rPr>
          <w:rFonts w:ascii="GHEA Grapalat" w:hAnsi="GHEA Grapalat"/>
          <w:sz w:val="20"/>
          <w:szCs w:val="20"/>
          <w:lang w:val="hy-AM"/>
        </w:rPr>
      </w:pPr>
    </w:p>
    <w:p w:rsidR="00F853B6" w:rsidRPr="00C02B0F" w:rsidRDefault="00F853B6" w:rsidP="00F853B6">
      <w:pPr>
        <w:rPr>
          <w:rFonts w:ascii="GHEA Grapalat" w:hAnsi="GHEA Grapalat"/>
          <w:sz w:val="20"/>
          <w:szCs w:val="20"/>
          <w:lang w:val="hy-AM"/>
        </w:rPr>
      </w:pPr>
    </w:p>
    <w:p w:rsidR="00F853B6" w:rsidRPr="00C02B0F" w:rsidRDefault="00F853B6" w:rsidP="00F853B6">
      <w:pPr>
        <w:jc w:val="both"/>
        <w:rPr>
          <w:rFonts w:ascii="GHEA Grapalat" w:hAnsi="GHEA Grapalat"/>
          <w:sz w:val="20"/>
          <w:szCs w:val="20"/>
          <w:lang w:val="hy-AM"/>
        </w:rPr>
      </w:pPr>
      <w:r w:rsidRPr="00C02B0F">
        <w:rPr>
          <w:rFonts w:ascii="GHEA Grapalat" w:hAnsi="GHEA Grapalat"/>
          <w:sz w:val="20"/>
          <w:szCs w:val="20"/>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lang w:val="hy-AM"/>
        </w:rPr>
        <w:t xml:space="preserve">-ի կարիքների համար կազմակերպված </w:t>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t xml:space="preserve">    </w:t>
      </w:r>
    </w:p>
    <w:p w:rsidR="00F853B6" w:rsidRPr="00C02B0F" w:rsidRDefault="00F853B6" w:rsidP="00F853B6">
      <w:pPr>
        <w:tabs>
          <w:tab w:val="left" w:pos="8550"/>
        </w:tabs>
        <w:jc w:val="both"/>
        <w:rPr>
          <w:rFonts w:ascii="GHEA Grapalat" w:hAnsi="GHEA Grapalat"/>
          <w:sz w:val="20"/>
          <w:szCs w:val="20"/>
          <w:vertAlign w:val="superscript"/>
          <w:lang w:val="hy-AM"/>
        </w:rPr>
      </w:pPr>
      <w:r w:rsidRPr="00C02B0F">
        <w:rPr>
          <w:rFonts w:ascii="GHEA Grapalat" w:hAnsi="GHEA Grapalat"/>
          <w:sz w:val="20"/>
          <w:szCs w:val="20"/>
          <w:vertAlign w:val="superscript"/>
          <w:lang w:val="hy-AM"/>
        </w:rPr>
        <w:t xml:space="preserve">                                պատվիրատուի անվանումը</w:t>
      </w:r>
      <w:r w:rsidRPr="00C02B0F">
        <w:rPr>
          <w:rFonts w:ascii="GHEA Grapalat" w:hAnsi="GHEA Grapalat"/>
          <w:sz w:val="20"/>
          <w:szCs w:val="20"/>
          <w:vertAlign w:val="superscript"/>
          <w:lang w:val="hy-AM"/>
        </w:rPr>
        <w:tab/>
        <w:t xml:space="preserve">                                  ընթացակարգի ծածկագիրը</w:t>
      </w:r>
    </w:p>
    <w:p w:rsidR="00F853B6" w:rsidRPr="00C02B0F" w:rsidRDefault="00F853B6" w:rsidP="00F853B6">
      <w:pPr>
        <w:rPr>
          <w:rFonts w:ascii="GHEA Grapalat" w:hAnsi="GHEA Grapalat"/>
          <w:sz w:val="20"/>
          <w:szCs w:val="20"/>
          <w:lang w:val="hy-AM"/>
        </w:rPr>
      </w:pPr>
      <w:r w:rsidRPr="00C02B0F">
        <w:rPr>
          <w:rFonts w:ascii="GHEA Grapalat" w:hAnsi="GHEA Grapalat"/>
          <w:sz w:val="20"/>
          <w:szCs w:val="20"/>
          <w:lang w:val="hy-AM"/>
        </w:rPr>
        <w:t xml:space="preserve">ծածկագրով գնման ընթացակարգի  գնահատող հանձնաժողովի 20 </w:t>
      </w:r>
      <w:r w:rsidRPr="00C02B0F">
        <w:rPr>
          <w:rFonts w:ascii="GHEA Grapalat" w:hAnsi="GHEA Grapalat"/>
          <w:sz w:val="20"/>
          <w:szCs w:val="20"/>
          <w:u w:val="single"/>
          <w:lang w:val="hy-AM"/>
        </w:rPr>
        <w:t xml:space="preserve">      </w:t>
      </w:r>
      <w:r w:rsidRPr="00C02B0F">
        <w:rPr>
          <w:rFonts w:ascii="GHEA Grapalat" w:hAnsi="GHEA Grapalat"/>
          <w:sz w:val="20"/>
          <w:szCs w:val="20"/>
          <w:lang w:val="hy-AM"/>
        </w:rPr>
        <w:t xml:space="preserve"> թվականի </w:t>
      </w:r>
      <w:r w:rsidRPr="00C02B0F">
        <w:rPr>
          <w:rFonts w:ascii="GHEA Grapalat" w:hAnsi="GHEA Grapalat"/>
          <w:sz w:val="20"/>
          <w:szCs w:val="20"/>
          <w:u w:val="single"/>
          <w:lang w:val="hy-AM"/>
        </w:rPr>
        <w:t xml:space="preserve">                </w:t>
      </w:r>
      <w:r w:rsidRPr="00C02B0F">
        <w:rPr>
          <w:rFonts w:ascii="GHEA Grapalat" w:hAnsi="GHEA Grapalat"/>
          <w:sz w:val="20"/>
          <w:szCs w:val="20"/>
          <w:lang w:val="hy-AM"/>
        </w:rPr>
        <w:t xml:space="preserve">-ի N </w:t>
      </w:r>
      <w:r w:rsidRPr="00C02B0F">
        <w:rPr>
          <w:rFonts w:ascii="GHEA Grapalat" w:hAnsi="GHEA Grapalat"/>
          <w:sz w:val="20"/>
          <w:szCs w:val="20"/>
          <w:u w:val="single"/>
          <w:lang w:val="hy-AM"/>
        </w:rPr>
        <w:t xml:space="preserve">          </w:t>
      </w:r>
      <w:r w:rsidRPr="00C02B0F">
        <w:rPr>
          <w:rFonts w:ascii="GHEA Grapalat" w:hAnsi="GHEA Grapalat"/>
          <w:sz w:val="20"/>
          <w:szCs w:val="20"/>
          <w:lang w:val="hy-AM"/>
        </w:rPr>
        <w:t xml:space="preserve">որոշմամբ առաջին տեղ է զբաղեցրել ներքոհիշյալ մասնակիցը (մասնակիցները)` </w:t>
      </w:r>
    </w:p>
    <w:p w:rsidR="00F853B6" w:rsidRPr="00C02B0F" w:rsidRDefault="00F853B6" w:rsidP="00F853B6">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F853B6" w:rsidRPr="00C02B0F" w:rsidTr="006D2475">
        <w:tc>
          <w:tcPr>
            <w:tcW w:w="1472" w:type="dxa"/>
            <w:vMerge w:val="restart"/>
            <w:shd w:val="clear" w:color="auto" w:fill="auto"/>
            <w:vAlign w:val="center"/>
          </w:tcPr>
          <w:p w:rsidR="00F853B6" w:rsidRPr="00C02B0F" w:rsidRDefault="00F853B6" w:rsidP="006D2475">
            <w:pPr>
              <w:ind w:right="390"/>
              <w:jc w:val="center"/>
              <w:rPr>
                <w:rFonts w:ascii="GHEA Grapalat" w:hAnsi="GHEA Grapalat"/>
                <w:sz w:val="20"/>
                <w:szCs w:val="20"/>
              </w:rPr>
            </w:pPr>
            <w:r w:rsidRPr="00C02B0F">
              <w:rPr>
                <w:rFonts w:ascii="GHEA Grapalat" w:hAnsi="GHEA Grapalat"/>
                <w:sz w:val="20"/>
                <w:szCs w:val="20"/>
                <w:lang w:val="hy-AM"/>
              </w:rPr>
              <w:t xml:space="preserve">       </w:t>
            </w:r>
            <w:r w:rsidRPr="00C02B0F">
              <w:rPr>
                <w:rFonts w:ascii="GHEA Grapalat" w:hAnsi="GHEA Grapalat"/>
                <w:sz w:val="20"/>
                <w:szCs w:val="20"/>
              </w:rPr>
              <w:t>N</w:t>
            </w:r>
          </w:p>
        </w:tc>
        <w:tc>
          <w:tcPr>
            <w:tcW w:w="12992" w:type="dxa"/>
            <w:gridSpan w:val="3"/>
            <w:shd w:val="clear" w:color="auto" w:fill="auto"/>
            <w:vAlign w:val="center"/>
          </w:tcPr>
          <w:p w:rsidR="00F853B6" w:rsidRPr="00C02B0F" w:rsidRDefault="00F853B6" w:rsidP="006D2475">
            <w:pPr>
              <w:jc w:val="center"/>
              <w:rPr>
                <w:rFonts w:ascii="GHEA Grapalat" w:hAnsi="GHEA Grapalat"/>
                <w:sz w:val="20"/>
                <w:szCs w:val="20"/>
              </w:rPr>
            </w:pPr>
            <w:r w:rsidRPr="00C02B0F">
              <w:rPr>
                <w:rFonts w:ascii="GHEA Grapalat" w:hAnsi="GHEA Grapalat"/>
                <w:sz w:val="20"/>
                <w:szCs w:val="20"/>
              </w:rPr>
              <w:t>Մասնակցի</w:t>
            </w:r>
          </w:p>
        </w:tc>
      </w:tr>
      <w:tr w:rsidR="00F853B6" w:rsidRPr="00C02B0F" w:rsidTr="006D2475">
        <w:tc>
          <w:tcPr>
            <w:tcW w:w="1472" w:type="dxa"/>
            <w:vMerge/>
            <w:shd w:val="clear" w:color="auto" w:fill="auto"/>
            <w:vAlign w:val="center"/>
          </w:tcPr>
          <w:p w:rsidR="00F853B6" w:rsidRPr="00C02B0F" w:rsidRDefault="00F853B6" w:rsidP="006D2475">
            <w:pPr>
              <w:jc w:val="center"/>
              <w:rPr>
                <w:rFonts w:ascii="GHEA Grapalat" w:hAnsi="GHEA Grapalat"/>
                <w:sz w:val="20"/>
                <w:szCs w:val="20"/>
              </w:rPr>
            </w:pPr>
          </w:p>
        </w:tc>
        <w:tc>
          <w:tcPr>
            <w:tcW w:w="4486" w:type="dxa"/>
            <w:shd w:val="clear" w:color="auto" w:fill="auto"/>
            <w:vAlign w:val="center"/>
          </w:tcPr>
          <w:p w:rsidR="00F853B6" w:rsidRPr="00C02B0F" w:rsidRDefault="00F853B6" w:rsidP="006D2475">
            <w:pPr>
              <w:jc w:val="center"/>
              <w:rPr>
                <w:rFonts w:ascii="GHEA Grapalat" w:hAnsi="GHEA Grapalat"/>
                <w:sz w:val="20"/>
                <w:szCs w:val="20"/>
              </w:rPr>
            </w:pPr>
            <w:r w:rsidRPr="00C02B0F">
              <w:rPr>
                <w:rFonts w:ascii="GHEA Grapalat" w:hAnsi="GHEA Grapalat"/>
                <w:sz w:val="20"/>
                <w:szCs w:val="20"/>
              </w:rPr>
              <w:t>անվանումը</w:t>
            </w:r>
          </w:p>
        </w:tc>
        <w:tc>
          <w:tcPr>
            <w:tcW w:w="4230" w:type="dxa"/>
            <w:shd w:val="clear" w:color="auto" w:fill="auto"/>
            <w:vAlign w:val="center"/>
          </w:tcPr>
          <w:p w:rsidR="00F853B6" w:rsidRPr="00C02B0F" w:rsidRDefault="00F853B6" w:rsidP="006D2475">
            <w:pPr>
              <w:jc w:val="center"/>
              <w:rPr>
                <w:rFonts w:ascii="GHEA Grapalat" w:hAnsi="GHEA Grapalat"/>
                <w:sz w:val="20"/>
                <w:szCs w:val="20"/>
              </w:rPr>
            </w:pPr>
            <w:r w:rsidRPr="00C02B0F">
              <w:rPr>
                <w:rFonts w:ascii="GHEA Grapalat" w:hAnsi="GHEA Grapalat"/>
                <w:sz w:val="20"/>
                <w:szCs w:val="20"/>
              </w:rPr>
              <w:t>հարկ վճարողի</w:t>
            </w:r>
          </w:p>
          <w:p w:rsidR="00F853B6" w:rsidRPr="00C02B0F" w:rsidRDefault="00F853B6" w:rsidP="006D2475">
            <w:pPr>
              <w:jc w:val="center"/>
              <w:rPr>
                <w:rFonts w:ascii="GHEA Grapalat" w:hAnsi="GHEA Grapalat"/>
                <w:sz w:val="20"/>
                <w:szCs w:val="20"/>
              </w:rPr>
            </w:pPr>
            <w:r w:rsidRPr="00C02B0F">
              <w:rPr>
                <w:rFonts w:ascii="GHEA Grapalat" w:hAnsi="GHEA Grapalat"/>
                <w:sz w:val="20"/>
                <w:szCs w:val="20"/>
              </w:rPr>
              <w:t xml:space="preserve">հաշվառման համարը </w:t>
            </w:r>
          </w:p>
        </w:tc>
        <w:tc>
          <w:tcPr>
            <w:tcW w:w="4276" w:type="dxa"/>
            <w:shd w:val="clear" w:color="auto" w:fill="auto"/>
            <w:vAlign w:val="center"/>
          </w:tcPr>
          <w:p w:rsidR="00F853B6" w:rsidRPr="00C02B0F" w:rsidRDefault="00F853B6" w:rsidP="006D2475">
            <w:pPr>
              <w:jc w:val="center"/>
              <w:rPr>
                <w:rFonts w:ascii="GHEA Grapalat" w:hAnsi="GHEA Grapalat"/>
                <w:sz w:val="20"/>
                <w:szCs w:val="20"/>
              </w:rPr>
            </w:pPr>
            <w:r w:rsidRPr="00C02B0F">
              <w:rPr>
                <w:rFonts w:ascii="GHEA Grapalat" w:hAnsi="GHEA Grapalat"/>
                <w:sz w:val="20"/>
                <w:szCs w:val="20"/>
              </w:rPr>
              <w:t>հայտը ներկայացվելու ամիսը, ամսաթիվը, տարեթիվը</w:t>
            </w:r>
          </w:p>
        </w:tc>
      </w:tr>
      <w:tr w:rsidR="00F853B6" w:rsidRPr="00C02B0F" w:rsidTr="006D2475">
        <w:tc>
          <w:tcPr>
            <w:tcW w:w="1472" w:type="dxa"/>
            <w:shd w:val="clear" w:color="auto" w:fill="auto"/>
          </w:tcPr>
          <w:p w:rsidR="00F853B6" w:rsidRPr="00C02B0F" w:rsidRDefault="00F853B6" w:rsidP="006D2475">
            <w:pPr>
              <w:jc w:val="center"/>
              <w:rPr>
                <w:rFonts w:ascii="GHEA Grapalat" w:hAnsi="GHEA Grapalat"/>
                <w:sz w:val="20"/>
                <w:szCs w:val="20"/>
              </w:rPr>
            </w:pPr>
          </w:p>
        </w:tc>
        <w:tc>
          <w:tcPr>
            <w:tcW w:w="4486" w:type="dxa"/>
            <w:shd w:val="clear" w:color="auto" w:fill="auto"/>
          </w:tcPr>
          <w:p w:rsidR="00F853B6" w:rsidRPr="00C02B0F" w:rsidRDefault="00F853B6" w:rsidP="006D2475">
            <w:pPr>
              <w:jc w:val="center"/>
              <w:rPr>
                <w:rFonts w:ascii="GHEA Grapalat" w:hAnsi="GHEA Grapalat"/>
                <w:sz w:val="20"/>
                <w:szCs w:val="20"/>
              </w:rPr>
            </w:pPr>
          </w:p>
        </w:tc>
        <w:tc>
          <w:tcPr>
            <w:tcW w:w="4230" w:type="dxa"/>
            <w:shd w:val="clear" w:color="auto" w:fill="auto"/>
          </w:tcPr>
          <w:p w:rsidR="00F853B6" w:rsidRPr="00C02B0F" w:rsidRDefault="00F853B6" w:rsidP="006D2475">
            <w:pPr>
              <w:jc w:val="center"/>
              <w:rPr>
                <w:rFonts w:ascii="GHEA Grapalat" w:hAnsi="GHEA Grapalat"/>
                <w:sz w:val="20"/>
                <w:szCs w:val="20"/>
              </w:rPr>
            </w:pPr>
          </w:p>
        </w:tc>
        <w:tc>
          <w:tcPr>
            <w:tcW w:w="4276" w:type="dxa"/>
            <w:shd w:val="clear" w:color="auto" w:fill="auto"/>
          </w:tcPr>
          <w:p w:rsidR="00F853B6" w:rsidRPr="00C02B0F" w:rsidRDefault="00F853B6" w:rsidP="006D2475">
            <w:pPr>
              <w:jc w:val="center"/>
              <w:rPr>
                <w:rFonts w:ascii="GHEA Grapalat" w:hAnsi="GHEA Grapalat"/>
                <w:sz w:val="20"/>
                <w:szCs w:val="20"/>
              </w:rPr>
            </w:pPr>
          </w:p>
        </w:tc>
      </w:tr>
      <w:tr w:rsidR="00F853B6" w:rsidRPr="00C02B0F" w:rsidTr="006D2475">
        <w:tc>
          <w:tcPr>
            <w:tcW w:w="1472" w:type="dxa"/>
            <w:shd w:val="clear" w:color="auto" w:fill="auto"/>
          </w:tcPr>
          <w:p w:rsidR="00F853B6" w:rsidRPr="00C02B0F" w:rsidRDefault="00F853B6" w:rsidP="006D2475">
            <w:pPr>
              <w:jc w:val="center"/>
              <w:rPr>
                <w:rFonts w:ascii="GHEA Grapalat" w:hAnsi="GHEA Grapalat"/>
                <w:sz w:val="20"/>
                <w:szCs w:val="20"/>
              </w:rPr>
            </w:pPr>
          </w:p>
        </w:tc>
        <w:tc>
          <w:tcPr>
            <w:tcW w:w="4486" w:type="dxa"/>
            <w:shd w:val="clear" w:color="auto" w:fill="auto"/>
          </w:tcPr>
          <w:p w:rsidR="00F853B6" w:rsidRPr="00C02B0F" w:rsidRDefault="00F853B6" w:rsidP="006D2475">
            <w:pPr>
              <w:jc w:val="center"/>
              <w:rPr>
                <w:rFonts w:ascii="GHEA Grapalat" w:hAnsi="GHEA Grapalat"/>
                <w:sz w:val="20"/>
                <w:szCs w:val="20"/>
              </w:rPr>
            </w:pPr>
          </w:p>
        </w:tc>
        <w:tc>
          <w:tcPr>
            <w:tcW w:w="4230" w:type="dxa"/>
            <w:shd w:val="clear" w:color="auto" w:fill="auto"/>
          </w:tcPr>
          <w:p w:rsidR="00F853B6" w:rsidRPr="00C02B0F" w:rsidRDefault="00F853B6" w:rsidP="006D2475">
            <w:pPr>
              <w:jc w:val="center"/>
              <w:rPr>
                <w:rFonts w:ascii="GHEA Grapalat" w:hAnsi="GHEA Grapalat"/>
                <w:sz w:val="20"/>
                <w:szCs w:val="20"/>
              </w:rPr>
            </w:pPr>
          </w:p>
        </w:tc>
        <w:tc>
          <w:tcPr>
            <w:tcW w:w="4276" w:type="dxa"/>
            <w:shd w:val="clear" w:color="auto" w:fill="auto"/>
          </w:tcPr>
          <w:p w:rsidR="00F853B6" w:rsidRPr="00C02B0F" w:rsidRDefault="00F853B6" w:rsidP="006D2475">
            <w:pPr>
              <w:jc w:val="center"/>
              <w:rPr>
                <w:rFonts w:ascii="GHEA Grapalat" w:hAnsi="GHEA Grapalat"/>
                <w:sz w:val="20"/>
                <w:szCs w:val="20"/>
              </w:rPr>
            </w:pPr>
          </w:p>
        </w:tc>
      </w:tr>
    </w:tbl>
    <w:p w:rsidR="00F853B6" w:rsidRPr="00C02B0F" w:rsidRDefault="00F853B6" w:rsidP="00F853B6">
      <w:pPr>
        <w:jc w:val="both"/>
        <w:rPr>
          <w:rFonts w:ascii="GHEA Grapalat" w:hAnsi="GHEA Grapalat"/>
          <w:sz w:val="20"/>
          <w:szCs w:val="20"/>
          <w:lang w:val="hy-AM"/>
        </w:rPr>
      </w:pPr>
      <w:r w:rsidRPr="00C02B0F">
        <w:rPr>
          <w:rFonts w:ascii="GHEA Grapalat" w:hAnsi="GHEA Grapalat"/>
          <w:sz w:val="20"/>
          <w:szCs w:val="20"/>
        </w:rPr>
        <w:tab/>
      </w:r>
    </w:p>
    <w:p w:rsidR="00F853B6" w:rsidRPr="00C02B0F" w:rsidRDefault="00F853B6" w:rsidP="00F853B6">
      <w:pPr>
        <w:ind w:firstLine="708"/>
        <w:jc w:val="both"/>
        <w:rPr>
          <w:rFonts w:ascii="GHEA Grapalat" w:hAnsi="GHEA Grapalat"/>
          <w:sz w:val="20"/>
          <w:szCs w:val="20"/>
          <w:lang w:val="hy-AM"/>
        </w:rPr>
      </w:pPr>
      <w:r w:rsidRPr="00C02B0F">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C02B0F" w:rsidRDefault="00F853B6" w:rsidP="00F853B6">
      <w:pPr>
        <w:jc w:val="both"/>
        <w:rPr>
          <w:rFonts w:ascii="GHEA Grapalat" w:hAnsi="GHEA Grapalat"/>
          <w:sz w:val="20"/>
          <w:szCs w:val="20"/>
          <w:lang w:val="hy-AM"/>
        </w:rPr>
      </w:pPr>
    </w:p>
    <w:p w:rsidR="00F853B6" w:rsidRPr="00C02B0F" w:rsidRDefault="00F853B6" w:rsidP="00F853B6">
      <w:pPr>
        <w:jc w:val="both"/>
        <w:rPr>
          <w:rFonts w:ascii="GHEA Grapalat" w:hAnsi="GHEA Grapalat"/>
          <w:sz w:val="20"/>
          <w:szCs w:val="20"/>
          <w:lang w:val="hy-AM"/>
        </w:rPr>
      </w:pPr>
    </w:p>
    <w:p w:rsidR="00F853B6" w:rsidRPr="00C02B0F" w:rsidRDefault="00F853B6" w:rsidP="00F853B6">
      <w:pPr>
        <w:jc w:val="both"/>
        <w:rPr>
          <w:rFonts w:ascii="GHEA Grapalat" w:hAnsi="GHEA Grapalat"/>
          <w:sz w:val="20"/>
          <w:szCs w:val="20"/>
          <w:lang w:val="hy-AM"/>
        </w:rPr>
      </w:pPr>
    </w:p>
    <w:p w:rsidR="00F853B6" w:rsidRPr="00C02B0F" w:rsidRDefault="00F853B6" w:rsidP="00F853B6">
      <w:pPr>
        <w:jc w:val="both"/>
        <w:rPr>
          <w:rFonts w:ascii="GHEA Grapalat" w:hAnsi="GHEA Grapalat"/>
          <w:sz w:val="20"/>
          <w:szCs w:val="20"/>
          <w:lang w:val="hy-AM"/>
        </w:rPr>
      </w:pPr>
    </w:p>
    <w:p w:rsidR="00F853B6" w:rsidRPr="00C02B0F" w:rsidRDefault="00F853B6" w:rsidP="00F853B6">
      <w:pPr>
        <w:jc w:val="both"/>
        <w:rPr>
          <w:rFonts w:ascii="GHEA Grapalat" w:hAnsi="GHEA Grapalat"/>
          <w:sz w:val="20"/>
          <w:szCs w:val="20"/>
          <w:u w:val="single"/>
          <w:lang w:val="hy-AM"/>
        </w:rPr>
      </w:pP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lang w:val="hy-AM"/>
        </w:rPr>
        <w:t xml:space="preserve"> ծածկագրով գնահատող հանձնաժողովի քարտուղար </w:t>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lang w:val="hy-AM"/>
        </w:rPr>
        <w:tab/>
      </w:r>
      <w:r w:rsidRPr="00C02B0F">
        <w:rPr>
          <w:rFonts w:ascii="GHEA Grapalat" w:hAnsi="GHEA Grapalat"/>
          <w:sz w:val="20"/>
          <w:szCs w:val="20"/>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r w:rsidRPr="00C02B0F">
        <w:rPr>
          <w:rFonts w:ascii="GHEA Grapalat" w:hAnsi="GHEA Grapalat"/>
          <w:sz w:val="20"/>
          <w:szCs w:val="20"/>
          <w:u w:val="single"/>
          <w:lang w:val="hy-AM"/>
        </w:rPr>
        <w:tab/>
      </w:r>
    </w:p>
    <w:p w:rsidR="00F853B6" w:rsidRPr="00C02B0F" w:rsidRDefault="00F853B6" w:rsidP="00F853B6">
      <w:pPr>
        <w:tabs>
          <w:tab w:val="left" w:pos="8550"/>
        </w:tabs>
        <w:jc w:val="both"/>
        <w:rPr>
          <w:rFonts w:ascii="GHEA Grapalat" w:hAnsi="GHEA Grapalat"/>
          <w:sz w:val="20"/>
          <w:szCs w:val="20"/>
          <w:lang w:val="hy-AM"/>
        </w:rPr>
      </w:pPr>
      <w:r w:rsidRPr="00C02B0F">
        <w:rPr>
          <w:rFonts w:ascii="GHEA Grapalat" w:hAnsi="GHEA Grapalat"/>
          <w:sz w:val="20"/>
          <w:szCs w:val="20"/>
          <w:vertAlign w:val="superscript"/>
          <w:lang w:val="hy-AM"/>
        </w:rPr>
        <w:t xml:space="preserve">      ընթացակարգի ծածկագիրը</w:t>
      </w:r>
      <w:r w:rsidRPr="00C02B0F">
        <w:rPr>
          <w:rFonts w:ascii="GHEA Grapalat" w:hAnsi="GHEA Grapalat"/>
          <w:sz w:val="20"/>
          <w:szCs w:val="20"/>
          <w:lang w:val="hy-AM"/>
        </w:rPr>
        <w:t xml:space="preserve">                                                                                                      </w:t>
      </w:r>
      <w:r w:rsidRPr="00C02B0F">
        <w:rPr>
          <w:rFonts w:ascii="GHEA Grapalat" w:hAnsi="GHEA Grapalat"/>
          <w:sz w:val="20"/>
          <w:szCs w:val="20"/>
          <w:vertAlign w:val="superscript"/>
          <w:lang w:val="hy-AM"/>
        </w:rPr>
        <w:t>անունը, ազգանունը</w:t>
      </w:r>
      <w:r w:rsidRPr="00C02B0F">
        <w:rPr>
          <w:rFonts w:ascii="GHEA Grapalat" w:hAnsi="GHEA Grapalat"/>
          <w:sz w:val="20"/>
          <w:szCs w:val="20"/>
          <w:lang w:val="hy-AM"/>
        </w:rPr>
        <w:tab/>
      </w:r>
      <w:r w:rsidRPr="00C02B0F">
        <w:rPr>
          <w:rFonts w:ascii="GHEA Grapalat" w:hAnsi="GHEA Grapalat"/>
          <w:sz w:val="20"/>
          <w:szCs w:val="20"/>
          <w:lang w:val="hy-AM"/>
        </w:rPr>
        <w:tab/>
      </w:r>
      <w:r w:rsidRPr="00C02B0F">
        <w:rPr>
          <w:rFonts w:ascii="GHEA Grapalat" w:hAnsi="GHEA Grapalat"/>
          <w:sz w:val="20"/>
          <w:szCs w:val="20"/>
          <w:lang w:val="hy-AM"/>
        </w:rPr>
        <w:tab/>
      </w:r>
      <w:r w:rsidRPr="00C02B0F">
        <w:rPr>
          <w:rFonts w:ascii="GHEA Grapalat" w:hAnsi="GHEA Grapalat"/>
          <w:sz w:val="20"/>
          <w:szCs w:val="20"/>
          <w:lang w:val="hy-AM"/>
        </w:rPr>
        <w:tab/>
      </w:r>
      <w:r w:rsidRPr="00C02B0F">
        <w:rPr>
          <w:rFonts w:ascii="GHEA Grapalat" w:hAnsi="GHEA Grapalat"/>
          <w:sz w:val="20"/>
          <w:szCs w:val="20"/>
          <w:lang w:val="hy-AM"/>
        </w:rPr>
        <w:tab/>
        <w:t xml:space="preserve">    </w:t>
      </w:r>
      <w:r w:rsidRPr="00C02B0F">
        <w:rPr>
          <w:rFonts w:ascii="GHEA Grapalat" w:hAnsi="GHEA Grapalat"/>
          <w:sz w:val="20"/>
          <w:szCs w:val="20"/>
          <w:vertAlign w:val="superscript"/>
          <w:lang w:val="hy-AM"/>
        </w:rPr>
        <w:t>ստորագրություն</w:t>
      </w:r>
      <w:r w:rsidRPr="00C02B0F">
        <w:rPr>
          <w:rFonts w:ascii="GHEA Grapalat" w:hAnsi="GHEA Grapalat"/>
          <w:sz w:val="20"/>
          <w:szCs w:val="20"/>
          <w:lang w:val="hy-AM"/>
        </w:rPr>
        <w:tab/>
      </w:r>
    </w:p>
    <w:p w:rsidR="00F853B6" w:rsidRPr="00C02B0F" w:rsidRDefault="00F853B6" w:rsidP="00F853B6">
      <w:pPr>
        <w:jc w:val="both"/>
        <w:rPr>
          <w:rFonts w:ascii="GHEA Grapalat" w:hAnsi="GHEA Grapalat"/>
          <w:sz w:val="20"/>
          <w:szCs w:val="20"/>
          <w:lang w:val="hy-AM"/>
        </w:rPr>
      </w:pPr>
      <w:r w:rsidRPr="00C02B0F">
        <w:rPr>
          <w:rFonts w:ascii="GHEA Grapalat" w:hAnsi="GHEA Grapalat"/>
          <w:sz w:val="20"/>
          <w:szCs w:val="20"/>
          <w:lang w:val="hy-AM"/>
        </w:rPr>
        <w:tab/>
      </w:r>
    </w:p>
    <w:p w:rsidR="00F853B6" w:rsidRPr="00C02B0F" w:rsidRDefault="00F853B6" w:rsidP="00F853B6">
      <w:pPr>
        <w:jc w:val="both"/>
        <w:rPr>
          <w:rFonts w:ascii="GHEA Grapalat" w:hAnsi="GHEA Grapalat"/>
          <w:sz w:val="20"/>
          <w:szCs w:val="20"/>
          <w:lang w:val="hy-AM"/>
        </w:rPr>
      </w:pPr>
    </w:p>
    <w:p w:rsidR="00F853B6" w:rsidRPr="00C02B0F" w:rsidRDefault="00F853B6" w:rsidP="00F853B6">
      <w:pPr>
        <w:jc w:val="right"/>
        <w:rPr>
          <w:rFonts w:ascii="GHEA Grapalat" w:hAnsi="GHEA Grapalat"/>
          <w:sz w:val="20"/>
          <w:szCs w:val="20"/>
          <w:lang w:val="hy-AM"/>
        </w:rPr>
      </w:pPr>
      <w:r w:rsidRPr="00C02B0F">
        <w:rPr>
          <w:rFonts w:ascii="GHEA Grapalat" w:hAnsi="GHEA Grapalat"/>
          <w:sz w:val="20"/>
          <w:szCs w:val="20"/>
          <w:u w:val="single"/>
          <w:lang w:val="hy-AM"/>
        </w:rPr>
        <w:t xml:space="preserve">        </w:t>
      </w:r>
      <w:r w:rsidRPr="00C02B0F">
        <w:rPr>
          <w:rFonts w:ascii="GHEA Grapalat" w:hAnsi="GHEA Grapalat"/>
          <w:sz w:val="20"/>
          <w:szCs w:val="20"/>
          <w:lang w:val="hy-AM"/>
        </w:rPr>
        <w:t xml:space="preserve"> </w:t>
      </w:r>
      <w:r w:rsidRPr="00C02B0F">
        <w:rPr>
          <w:rFonts w:ascii="GHEA Grapalat" w:hAnsi="GHEA Grapalat"/>
          <w:sz w:val="20"/>
          <w:szCs w:val="20"/>
          <w:u w:val="single"/>
          <w:lang w:val="hy-AM"/>
        </w:rPr>
        <w:t xml:space="preserve">                   </w:t>
      </w:r>
      <w:r w:rsidRPr="00C02B0F">
        <w:rPr>
          <w:rFonts w:ascii="GHEA Grapalat" w:hAnsi="GHEA Grapalat"/>
          <w:sz w:val="20"/>
          <w:szCs w:val="20"/>
          <w:lang w:val="hy-AM"/>
        </w:rPr>
        <w:t xml:space="preserve"> 20   թ.</w:t>
      </w:r>
    </w:p>
    <w:p w:rsidR="00F853B6" w:rsidRPr="00C02B0F" w:rsidRDefault="00F853B6" w:rsidP="00F853B6">
      <w:pPr>
        <w:pStyle w:val="BodyTextIndent3"/>
        <w:spacing w:line="240" w:lineRule="auto"/>
        <w:ind w:firstLine="0"/>
        <w:rPr>
          <w:rFonts w:ascii="GHEA Grapalat" w:hAnsi="GHEA Grapalat" w:cs="Sylfaen"/>
          <w:i/>
          <w:sz w:val="16"/>
          <w:szCs w:val="16"/>
          <w:lang w:val="hy-AM" w:eastAsia="ru-RU"/>
        </w:rPr>
      </w:pPr>
      <w:r w:rsidRPr="00C02B0F">
        <w:rPr>
          <w:rFonts w:ascii="GHEA Grapalat" w:hAnsi="GHEA Grapalat" w:cs="Sylfaen"/>
          <w:i/>
          <w:sz w:val="16"/>
          <w:szCs w:val="16"/>
          <w:lang w:val="hy-AM" w:eastAsia="ru-RU"/>
        </w:rPr>
        <w:t>*</w:t>
      </w:r>
      <w:r w:rsidRPr="00C02B0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F853B6" w:rsidRPr="00C02B0F" w:rsidRDefault="00F853B6" w:rsidP="00F853B6">
      <w:pPr>
        <w:pStyle w:val="BodyTextIndent"/>
        <w:spacing w:line="240" w:lineRule="auto"/>
        <w:jc w:val="right"/>
        <w:rPr>
          <w:rFonts w:ascii="GHEA Grapalat" w:hAnsi="GHEA Grapalat" w:cs="Arial"/>
          <w:i w:val="0"/>
          <w:lang w:val="hy-AM"/>
        </w:rPr>
      </w:pPr>
      <w:r w:rsidRPr="00C02B0F">
        <w:rPr>
          <w:rFonts w:ascii="GHEA Grapalat" w:hAnsi="GHEA Grapalat"/>
          <w:lang w:val="hy-AM"/>
        </w:rPr>
        <w:br w:type="page"/>
      </w:r>
      <w:r w:rsidRPr="00C02B0F">
        <w:rPr>
          <w:rFonts w:ascii="GHEA Grapalat" w:hAnsi="GHEA Grapalat" w:cs="Sylfaen"/>
          <w:i w:val="0"/>
          <w:lang w:val="hy-AM"/>
        </w:rPr>
        <w:lastRenderedPageBreak/>
        <w:t>Հավելված</w:t>
      </w:r>
      <w:r w:rsidRPr="00C02B0F">
        <w:rPr>
          <w:rFonts w:ascii="GHEA Grapalat" w:hAnsi="GHEA Grapalat" w:cs="Arial"/>
          <w:i w:val="0"/>
          <w:lang w:val="hy-AM"/>
        </w:rPr>
        <w:t xml:space="preserve"> 7</w:t>
      </w:r>
    </w:p>
    <w:p w:rsidR="00F853B6" w:rsidRPr="00C02B0F" w:rsidRDefault="00F005EF" w:rsidP="00F853B6">
      <w:pPr>
        <w:pStyle w:val="BodyTextIndent3"/>
        <w:spacing w:line="240" w:lineRule="auto"/>
        <w:jc w:val="right"/>
        <w:rPr>
          <w:rFonts w:ascii="GHEA Grapalat" w:hAnsi="GHEA Grapalat" w:cs="Arial"/>
          <w:b/>
          <w:lang w:val="es-ES"/>
        </w:rPr>
      </w:pPr>
      <w:r>
        <w:rPr>
          <w:rFonts w:ascii="GHEA Grapalat" w:hAnsi="GHEA Grapalat"/>
          <w:sz w:val="24"/>
          <w:szCs w:val="24"/>
          <w:lang w:val="hy-AM"/>
        </w:rPr>
        <w:t>«</w:t>
      </w:r>
      <w:r w:rsidR="002135CA">
        <w:rPr>
          <w:rFonts w:ascii="GHEA Grapalat" w:hAnsi="GHEA Grapalat"/>
          <w:sz w:val="24"/>
          <w:szCs w:val="24"/>
          <w:lang w:val="hy-AM"/>
        </w:rPr>
        <w:t>ԼՈՒՍ-ՀՄԱ-ԱՊՁԲ-17/2»</w:t>
      </w:r>
      <w:r w:rsidR="00F853B6" w:rsidRPr="00C02B0F">
        <w:rPr>
          <w:rFonts w:ascii="GHEA Grapalat" w:hAnsi="GHEA Grapalat" w:cs="Sylfaen"/>
          <w:b/>
          <w:lang w:val="es-ES"/>
        </w:rPr>
        <w:t>*</w:t>
      </w:r>
      <w:r w:rsidR="00F853B6" w:rsidRPr="00C02B0F">
        <w:rPr>
          <w:rFonts w:ascii="GHEA Grapalat" w:hAnsi="GHEA Grapalat"/>
          <w:b/>
          <w:lang w:val="es-ES"/>
        </w:rPr>
        <w:t xml:space="preserve">  </w:t>
      </w:r>
      <w:r w:rsidR="00F853B6" w:rsidRPr="00C02B0F">
        <w:rPr>
          <w:rFonts w:ascii="GHEA Grapalat" w:hAnsi="GHEA Grapalat" w:cs="Sylfaen"/>
          <w:b/>
          <w:lang w:val="es-ES"/>
        </w:rPr>
        <w:t>ծածկագրով</w:t>
      </w:r>
    </w:p>
    <w:p w:rsidR="00F853B6" w:rsidRPr="00C02B0F" w:rsidRDefault="00F853B6" w:rsidP="00F853B6">
      <w:pPr>
        <w:pStyle w:val="BodyTextIndent3"/>
        <w:spacing w:line="240" w:lineRule="auto"/>
        <w:jc w:val="right"/>
        <w:rPr>
          <w:rFonts w:ascii="GHEA Grapalat" w:hAnsi="GHEA Grapalat" w:cs="Arial"/>
          <w:b/>
          <w:lang w:val="es-ES"/>
        </w:rPr>
      </w:pPr>
      <w:r w:rsidRPr="00C02B0F">
        <w:rPr>
          <w:rFonts w:ascii="GHEA Grapalat" w:hAnsi="GHEA Grapalat" w:cs="Sylfaen"/>
          <w:b/>
          <w:lang w:val="es-ES"/>
        </w:rPr>
        <w:t>ընթացակարգի հրավերի</w:t>
      </w:r>
    </w:p>
    <w:p w:rsidR="00F853B6" w:rsidRPr="00C02B0F" w:rsidRDefault="00F853B6" w:rsidP="00F853B6">
      <w:pPr>
        <w:pStyle w:val="BodyTextIndent"/>
        <w:spacing w:line="240" w:lineRule="auto"/>
        <w:jc w:val="center"/>
        <w:rPr>
          <w:rFonts w:ascii="GHEA Grapalat" w:hAnsi="GHEA Grapalat"/>
          <w:lang w:val="hy-AM"/>
        </w:rPr>
      </w:pPr>
    </w:p>
    <w:p w:rsidR="00F853B6" w:rsidRPr="00C02B0F" w:rsidRDefault="00F853B6" w:rsidP="00F853B6">
      <w:pPr>
        <w:pStyle w:val="BodyTextIndent"/>
        <w:spacing w:line="240" w:lineRule="auto"/>
        <w:jc w:val="center"/>
        <w:rPr>
          <w:rFonts w:ascii="GHEA Grapalat" w:hAnsi="GHEA Grapalat"/>
          <w:i w:val="0"/>
          <w:lang w:val="hy-AM"/>
        </w:rPr>
      </w:pPr>
      <w:r w:rsidRPr="00C02B0F">
        <w:rPr>
          <w:rFonts w:ascii="GHEA Grapalat" w:hAnsi="GHEA Grapalat"/>
          <w:i w:val="0"/>
          <w:lang w:val="hy-AM"/>
        </w:rPr>
        <w:t>ՏԵՂԵԿԱՏՎՈՒԹՅՈՒՆ</w:t>
      </w:r>
    </w:p>
    <w:p w:rsidR="00F853B6" w:rsidRPr="00C02B0F" w:rsidRDefault="00F853B6" w:rsidP="00F853B6">
      <w:pPr>
        <w:jc w:val="center"/>
        <w:rPr>
          <w:rFonts w:ascii="GHEA Grapalat" w:hAnsi="GHEA Grapalat"/>
          <w:sz w:val="20"/>
          <w:szCs w:val="20"/>
          <w:lang w:val="hy-AM"/>
        </w:rPr>
      </w:pPr>
      <w:r w:rsidRPr="00C02B0F">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F853B6" w:rsidRPr="00C02B0F" w:rsidRDefault="00F853B6" w:rsidP="00F853B6">
      <w:pPr>
        <w:jc w:val="center"/>
        <w:rPr>
          <w:rFonts w:ascii="GHEA Grapalat" w:hAnsi="GHEA Grapalat"/>
          <w:sz w:val="20"/>
          <w:szCs w:val="20"/>
          <w:lang w:val="hy-AM"/>
        </w:rPr>
      </w:pPr>
      <w:r w:rsidRPr="00C02B0F">
        <w:rPr>
          <w:rFonts w:ascii="GHEA Grapalat" w:hAnsi="GHEA Grapalat"/>
          <w:sz w:val="20"/>
          <w:szCs w:val="20"/>
          <w:lang w:val="hy-AM"/>
        </w:rPr>
        <w:t xml:space="preserve"> կարգի 43-րդ կետի 3-րդ մասով նախատեսված հարցման մասին</w:t>
      </w:r>
    </w:p>
    <w:p w:rsidR="00F853B6" w:rsidRPr="00C02B0F" w:rsidRDefault="00F853B6" w:rsidP="00F853B6">
      <w:pPr>
        <w:jc w:val="center"/>
        <w:rPr>
          <w:rFonts w:ascii="GHEA Grapalat" w:hAnsi="GHEA Grapalat"/>
          <w:sz w:val="20"/>
          <w:szCs w:val="20"/>
          <w:lang w:val="hy-AM"/>
        </w:rPr>
      </w:pPr>
    </w:p>
    <w:p w:rsidR="00F853B6" w:rsidRPr="00C02B0F" w:rsidRDefault="00F853B6" w:rsidP="00F853B6">
      <w:pPr>
        <w:rPr>
          <w:rFonts w:ascii="GHEA Grapalat" w:hAnsi="GHEA Grapalat"/>
          <w:sz w:val="20"/>
          <w:szCs w:val="20"/>
          <w:lang w:val="hy-AM"/>
        </w:rPr>
      </w:pPr>
    </w:p>
    <w:p w:rsidR="00F853B6" w:rsidRPr="00C02B0F" w:rsidRDefault="00F853B6" w:rsidP="00F853B6">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C02B0F" w:rsidTr="006D2475">
        <w:tc>
          <w:tcPr>
            <w:tcW w:w="1710" w:type="dxa"/>
            <w:vMerge w:val="restart"/>
            <w:shd w:val="clear" w:color="auto" w:fill="auto"/>
            <w:vAlign w:val="center"/>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Ընթացակարգի ծածկագիրը</w:t>
            </w:r>
          </w:p>
        </w:tc>
        <w:tc>
          <w:tcPr>
            <w:tcW w:w="1530" w:type="dxa"/>
            <w:vMerge w:val="restart"/>
            <w:shd w:val="clear" w:color="auto" w:fill="auto"/>
            <w:vAlign w:val="center"/>
          </w:tcPr>
          <w:p w:rsidR="00F853B6" w:rsidRPr="00C02B0F" w:rsidRDefault="00F853B6" w:rsidP="006D2475">
            <w:pPr>
              <w:jc w:val="center"/>
              <w:rPr>
                <w:rFonts w:ascii="GHEA Grapalat" w:hAnsi="GHEA Grapalat"/>
                <w:sz w:val="18"/>
                <w:szCs w:val="20"/>
                <w:lang w:val="hy-AM"/>
              </w:rPr>
            </w:pPr>
            <w:r w:rsidRPr="00C02B0F">
              <w:rPr>
                <w:rFonts w:ascii="GHEA Grapalat" w:hAnsi="GHEA Grapalat"/>
                <w:sz w:val="18"/>
                <w:szCs w:val="20"/>
                <w:lang w:val="hy-AM"/>
              </w:rPr>
              <w:t>Պատվիրատուի անվանումը</w:t>
            </w:r>
          </w:p>
        </w:tc>
        <w:tc>
          <w:tcPr>
            <w:tcW w:w="12330" w:type="dxa"/>
            <w:gridSpan w:val="9"/>
            <w:shd w:val="clear" w:color="auto" w:fill="auto"/>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 xml:space="preserve">Մասնակցի </w:t>
            </w:r>
          </w:p>
        </w:tc>
      </w:tr>
      <w:tr w:rsidR="00F853B6" w:rsidRPr="00BE19D0" w:rsidTr="006D2475">
        <w:trPr>
          <w:trHeight w:val="2348"/>
        </w:trPr>
        <w:tc>
          <w:tcPr>
            <w:tcW w:w="1710" w:type="dxa"/>
            <w:vMerge/>
            <w:shd w:val="clear" w:color="auto" w:fill="auto"/>
          </w:tcPr>
          <w:p w:rsidR="00F853B6" w:rsidRPr="00C02B0F" w:rsidRDefault="00F853B6" w:rsidP="006D2475">
            <w:pPr>
              <w:jc w:val="center"/>
              <w:rPr>
                <w:rFonts w:ascii="GHEA Grapalat" w:hAnsi="GHEA Grapalat"/>
                <w:sz w:val="18"/>
                <w:szCs w:val="20"/>
              </w:rPr>
            </w:pPr>
          </w:p>
        </w:tc>
        <w:tc>
          <w:tcPr>
            <w:tcW w:w="1530" w:type="dxa"/>
            <w:vMerge/>
            <w:shd w:val="clear" w:color="auto" w:fill="auto"/>
          </w:tcPr>
          <w:p w:rsidR="00F853B6" w:rsidRPr="00C02B0F" w:rsidRDefault="00F853B6" w:rsidP="006D2475">
            <w:pPr>
              <w:jc w:val="center"/>
              <w:rPr>
                <w:rFonts w:ascii="GHEA Grapalat" w:hAnsi="GHEA Grapalat"/>
                <w:sz w:val="18"/>
                <w:szCs w:val="20"/>
              </w:rPr>
            </w:pPr>
          </w:p>
        </w:tc>
        <w:tc>
          <w:tcPr>
            <w:tcW w:w="1170" w:type="dxa"/>
            <w:vMerge w:val="restart"/>
            <w:shd w:val="clear" w:color="auto" w:fill="auto"/>
            <w:vAlign w:val="center"/>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անվանումը</w:t>
            </w:r>
          </w:p>
        </w:tc>
        <w:tc>
          <w:tcPr>
            <w:tcW w:w="1440" w:type="dxa"/>
            <w:vMerge w:val="restart"/>
            <w:shd w:val="clear" w:color="auto" w:fill="auto"/>
            <w:vAlign w:val="center"/>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հարկ վճարողի հաշվառման համարը</w:t>
            </w:r>
          </w:p>
        </w:tc>
        <w:tc>
          <w:tcPr>
            <w:tcW w:w="2340" w:type="dxa"/>
            <w:vMerge w:val="restart"/>
            <w:shd w:val="clear" w:color="auto" w:fill="auto"/>
            <w:vAlign w:val="center"/>
          </w:tcPr>
          <w:p w:rsidR="00F853B6" w:rsidRPr="00C02B0F" w:rsidRDefault="00F853B6" w:rsidP="006D2475">
            <w:pPr>
              <w:jc w:val="both"/>
              <w:rPr>
                <w:rFonts w:ascii="GHEA Grapalat" w:hAnsi="GHEA Grapalat"/>
                <w:sz w:val="18"/>
                <w:szCs w:val="20"/>
              </w:rPr>
            </w:pPr>
            <w:r w:rsidRPr="00C02B0F">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C02B0F" w:rsidRDefault="00F853B6" w:rsidP="006D2475">
            <w:pPr>
              <w:jc w:val="center"/>
              <w:rPr>
                <w:rFonts w:ascii="GHEA Grapalat" w:hAnsi="GHEA Grapalat"/>
                <w:sz w:val="18"/>
                <w:szCs w:val="20"/>
                <w:lang w:val="hy-AM"/>
              </w:rPr>
            </w:pPr>
          </w:p>
          <w:p w:rsidR="00F853B6" w:rsidRPr="00C02B0F" w:rsidRDefault="00F853B6" w:rsidP="006D2475">
            <w:pPr>
              <w:jc w:val="center"/>
              <w:rPr>
                <w:rFonts w:ascii="GHEA Grapalat" w:hAnsi="GHEA Grapalat"/>
                <w:sz w:val="18"/>
                <w:szCs w:val="20"/>
                <w:lang w:val="hy-AM"/>
              </w:rPr>
            </w:pPr>
          </w:p>
          <w:p w:rsidR="00F853B6" w:rsidRPr="00C02B0F" w:rsidRDefault="00F853B6" w:rsidP="006D2475">
            <w:pPr>
              <w:jc w:val="center"/>
              <w:rPr>
                <w:rFonts w:ascii="GHEA Grapalat" w:hAnsi="GHEA Grapalat"/>
                <w:sz w:val="18"/>
                <w:szCs w:val="20"/>
                <w:lang w:val="hy-AM"/>
              </w:rPr>
            </w:pPr>
          </w:p>
        </w:tc>
        <w:tc>
          <w:tcPr>
            <w:tcW w:w="4140" w:type="dxa"/>
            <w:gridSpan w:val="4"/>
            <w:vMerge w:val="restart"/>
            <w:shd w:val="clear" w:color="auto" w:fill="auto"/>
            <w:vAlign w:val="center"/>
          </w:tcPr>
          <w:p w:rsidR="00F853B6" w:rsidRPr="00C02B0F" w:rsidRDefault="00F853B6" w:rsidP="006D2475">
            <w:pPr>
              <w:jc w:val="center"/>
              <w:rPr>
                <w:rFonts w:ascii="GHEA Grapalat" w:hAnsi="GHEA Grapalat"/>
                <w:sz w:val="18"/>
                <w:szCs w:val="20"/>
                <w:lang w:val="hy-AM"/>
              </w:rPr>
            </w:pPr>
            <w:r w:rsidRPr="00C02B0F">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C02B0F" w:rsidRDefault="00F853B6" w:rsidP="006D2475">
            <w:pPr>
              <w:jc w:val="center"/>
              <w:rPr>
                <w:rFonts w:ascii="GHEA Grapalat" w:hAnsi="GHEA Grapalat"/>
                <w:sz w:val="18"/>
                <w:szCs w:val="20"/>
                <w:lang w:val="hy-AM"/>
              </w:rPr>
            </w:pPr>
            <w:r w:rsidRPr="00C02B0F">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C02B0F" w:rsidRDefault="00F853B6" w:rsidP="006D2475">
            <w:pPr>
              <w:jc w:val="center"/>
              <w:rPr>
                <w:rFonts w:ascii="GHEA Grapalat" w:hAnsi="GHEA Grapalat"/>
                <w:sz w:val="18"/>
                <w:szCs w:val="20"/>
                <w:lang w:val="hy-AM"/>
              </w:rPr>
            </w:pPr>
          </w:p>
        </w:tc>
      </w:tr>
      <w:tr w:rsidR="00F853B6" w:rsidRPr="00C02B0F" w:rsidTr="006D2475">
        <w:trPr>
          <w:trHeight w:val="537"/>
        </w:trPr>
        <w:tc>
          <w:tcPr>
            <w:tcW w:w="1710" w:type="dxa"/>
            <w:vMerge/>
            <w:shd w:val="clear" w:color="auto" w:fill="auto"/>
          </w:tcPr>
          <w:p w:rsidR="00F853B6" w:rsidRPr="00C02B0F" w:rsidRDefault="00F853B6" w:rsidP="006D2475">
            <w:pPr>
              <w:jc w:val="center"/>
              <w:rPr>
                <w:rFonts w:ascii="GHEA Grapalat" w:hAnsi="GHEA Grapalat"/>
                <w:sz w:val="18"/>
                <w:szCs w:val="20"/>
                <w:lang w:val="hy-AM"/>
              </w:rPr>
            </w:pPr>
          </w:p>
        </w:tc>
        <w:tc>
          <w:tcPr>
            <w:tcW w:w="1530" w:type="dxa"/>
            <w:vMerge/>
            <w:shd w:val="clear" w:color="auto" w:fill="auto"/>
          </w:tcPr>
          <w:p w:rsidR="00F853B6" w:rsidRPr="00C02B0F" w:rsidRDefault="00F853B6" w:rsidP="006D2475">
            <w:pPr>
              <w:jc w:val="center"/>
              <w:rPr>
                <w:rFonts w:ascii="GHEA Grapalat" w:hAnsi="GHEA Grapalat"/>
                <w:sz w:val="18"/>
                <w:szCs w:val="20"/>
                <w:lang w:val="hy-AM"/>
              </w:rPr>
            </w:pPr>
          </w:p>
        </w:tc>
        <w:tc>
          <w:tcPr>
            <w:tcW w:w="1170" w:type="dxa"/>
            <w:vMerge/>
            <w:shd w:val="clear" w:color="auto" w:fill="auto"/>
          </w:tcPr>
          <w:p w:rsidR="00F853B6" w:rsidRPr="00C02B0F" w:rsidRDefault="00F853B6" w:rsidP="006D2475">
            <w:pPr>
              <w:jc w:val="center"/>
              <w:rPr>
                <w:rFonts w:ascii="GHEA Grapalat" w:hAnsi="GHEA Grapalat"/>
                <w:sz w:val="18"/>
                <w:szCs w:val="20"/>
                <w:lang w:val="hy-AM"/>
              </w:rPr>
            </w:pPr>
          </w:p>
        </w:tc>
        <w:tc>
          <w:tcPr>
            <w:tcW w:w="1440" w:type="dxa"/>
            <w:vMerge/>
            <w:shd w:val="clear" w:color="auto" w:fill="auto"/>
          </w:tcPr>
          <w:p w:rsidR="00F853B6" w:rsidRPr="00C02B0F" w:rsidRDefault="00F853B6" w:rsidP="006D2475">
            <w:pPr>
              <w:jc w:val="center"/>
              <w:rPr>
                <w:rFonts w:ascii="GHEA Grapalat" w:hAnsi="GHEA Grapalat"/>
                <w:sz w:val="18"/>
                <w:szCs w:val="20"/>
                <w:lang w:val="hy-AM"/>
              </w:rPr>
            </w:pPr>
          </w:p>
        </w:tc>
        <w:tc>
          <w:tcPr>
            <w:tcW w:w="2340" w:type="dxa"/>
            <w:vMerge/>
            <w:shd w:val="clear" w:color="auto" w:fill="auto"/>
          </w:tcPr>
          <w:p w:rsidR="00F853B6" w:rsidRPr="00C02B0F" w:rsidRDefault="00F853B6" w:rsidP="006D2475">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F853B6" w:rsidRPr="00C02B0F" w:rsidRDefault="00F853B6" w:rsidP="006D2475">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պարտավորություն</w:t>
            </w:r>
          </w:p>
        </w:tc>
      </w:tr>
      <w:tr w:rsidR="00F853B6" w:rsidRPr="00C02B0F" w:rsidTr="006D2475">
        <w:tc>
          <w:tcPr>
            <w:tcW w:w="1710" w:type="dxa"/>
            <w:vMerge/>
            <w:shd w:val="clear" w:color="auto" w:fill="auto"/>
          </w:tcPr>
          <w:p w:rsidR="00F853B6" w:rsidRPr="00C02B0F" w:rsidRDefault="00F853B6" w:rsidP="006D2475">
            <w:pPr>
              <w:jc w:val="center"/>
              <w:rPr>
                <w:rFonts w:ascii="GHEA Grapalat" w:hAnsi="GHEA Grapalat"/>
                <w:sz w:val="18"/>
                <w:szCs w:val="20"/>
              </w:rPr>
            </w:pPr>
          </w:p>
        </w:tc>
        <w:tc>
          <w:tcPr>
            <w:tcW w:w="1530" w:type="dxa"/>
            <w:vMerge/>
            <w:shd w:val="clear" w:color="auto" w:fill="auto"/>
          </w:tcPr>
          <w:p w:rsidR="00F853B6" w:rsidRPr="00C02B0F" w:rsidRDefault="00F853B6" w:rsidP="006D2475">
            <w:pPr>
              <w:jc w:val="center"/>
              <w:rPr>
                <w:rFonts w:ascii="GHEA Grapalat" w:hAnsi="GHEA Grapalat"/>
                <w:sz w:val="18"/>
                <w:szCs w:val="20"/>
              </w:rPr>
            </w:pPr>
          </w:p>
        </w:tc>
        <w:tc>
          <w:tcPr>
            <w:tcW w:w="1170" w:type="dxa"/>
            <w:vMerge/>
            <w:shd w:val="clear" w:color="auto" w:fill="auto"/>
          </w:tcPr>
          <w:p w:rsidR="00F853B6" w:rsidRPr="00C02B0F" w:rsidRDefault="00F853B6" w:rsidP="006D2475">
            <w:pPr>
              <w:jc w:val="center"/>
              <w:rPr>
                <w:rFonts w:ascii="GHEA Grapalat" w:hAnsi="GHEA Grapalat"/>
                <w:sz w:val="18"/>
                <w:szCs w:val="20"/>
              </w:rPr>
            </w:pPr>
          </w:p>
        </w:tc>
        <w:tc>
          <w:tcPr>
            <w:tcW w:w="1440" w:type="dxa"/>
            <w:vMerge/>
            <w:shd w:val="clear" w:color="auto" w:fill="auto"/>
          </w:tcPr>
          <w:p w:rsidR="00F853B6" w:rsidRPr="00C02B0F" w:rsidRDefault="00F853B6" w:rsidP="006D2475">
            <w:pPr>
              <w:jc w:val="center"/>
              <w:rPr>
                <w:rFonts w:ascii="GHEA Grapalat" w:hAnsi="GHEA Grapalat"/>
                <w:sz w:val="18"/>
                <w:szCs w:val="20"/>
              </w:rPr>
            </w:pPr>
          </w:p>
        </w:tc>
        <w:tc>
          <w:tcPr>
            <w:tcW w:w="2340" w:type="dxa"/>
            <w:vMerge/>
            <w:shd w:val="clear" w:color="auto" w:fill="auto"/>
          </w:tcPr>
          <w:p w:rsidR="00F853B6" w:rsidRPr="00C02B0F" w:rsidRDefault="00F853B6" w:rsidP="006D2475">
            <w:pPr>
              <w:jc w:val="center"/>
              <w:rPr>
                <w:rFonts w:ascii="GHEA Grapalat" w:hAnsi="GHEA Grapalat"/>
                <w:sz w:val="18"/>
                <w:szCs w:val="20"/>
              </w:rPr>
            </w:pPr>
          </w:p>
        </w:tc>
        <w:tc>
          <w:tcPr>
            <w:tcW w:w="990" w:type="dxa"/>
            <w:shd w:val="clear" w:color="auto" w:fill="auto"/>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20..թ.</w:t>
            </w:r>
          </w:p>
        </w:tc>
        <w:tc>
          <w:tcPr>
            <w:tcW w:w="990" w:type="dxa"/>
            <w:shd w:val="clear" w:color="auto" w:fill="auto"/>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20..թ.</w:t>
            </w:r>
          </w:p>
        </w:tc>
        <w:tc>
          <w:tcPr>
            <w:tcW w:w="990" w:type="dxa"/>
            <w:shd w:val="clear" w:color="auto" w:fill="auto"/>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20..թ.</w:t>
            </w:r>
          </w:p>
        </w:tc>
        <w:tc>
          <w:tcPr>
            <w:tcW w:w="1170" w:type="dxa"/>
            <w:shd w:val="clear" w:color="auto" w:fill="auto"/>
          </w:tcPr>
          <w:p w:rsidR="00F853B6" w:rsidRPr="00C02B0F" w:rsidRDefault="00F853B6" w:rsidP="006D2475">
            <w:pPr>
              <w:jc w:val="center"/>
              <w:rPr>
                <w:rFonts w:ascii="GHEA Grapalat" w:hAnsi="GHEA Grapalat"/>
                <w:sz w:val="18"/>
                <w:szCs w:val="20"/>
              </w:rPr>
            </w:pPr>
            <w:r w:rsidRPr="00C02B0F">
              <w:rPr>
                <w:rFonts w:ascii="GHEA Grapalat" w:hAnsi="GHEA Grapalat"/>
                <w:sz w:val="18"/>
                <w:szCs w:val="20"/>
              </w:rPr>
              <w:t>Ընդամենը</w:t>
            </w:r>
          </w:p>
        </w:tc>
        <w:tc>
          <w:tcPr>
            <w:tcW w:w="1216" w:type="dxa"/>
            <w:shd w:val="clear" w:color="auto" w:fill="auto"/>
          </w:tcPr>
          <w:p w:rsidR="00F853B6" w:rsidRPr="00C02B0F" w:rsidRDefault="00F853B6" w:rsidP="006D2475">
            <w:pPr>
              <w:jc w:val="center"/>
              <w:rPr>
                <w:rFonts w:ascii="GHEA Grapalat" w:hAnsi="GHEA Grapalat"/>
                <w:sz w:val="18"/>
                <w:szCs w:val="20"/>
              </w:rPr>
            </w:pPr>
          </w:p>
        </w:tc>
        <w:tc>
          <w:tcPr>
            <w:tcW w:w="2024" w:type="dxa"/>
            <w:shd w:val="clear" w:color="auto" w:fill="auto"/>
          </w:tcPr>
          <w:p w:rsidR="00F853B6" w:rsidRPr="00C02B0F" w:rsidRDefault="00F853B6" w:rsidP="006D2475">
            <w:pPr>
              <w:jc w:val="center"/>
              <w:rPr>
                <w:rFonts w:ascii="GHEA Grapalat" w:hAnsi="GHEA Grapalat"/>
                <w:sz w:val="18"/>
                <w:szCs w:val="20"/>
              </w:rPr>
            </w:pPr>
          </w:p>
        </w:tc>
      </w:tr>
      <w:tr w:rsidR="00F853B6" w:rsidRPr="00C02B0F" w:rsidTr="006D2475">
        <w:tc>
          <w:tcPr>
            <w:tcW w:w="3240" w:type="dxa"/>
            <w:gridSpan w:val="2"/>
            <w:shd w:val="clear" w:color="auto" w:fill="auto"/>
          </w:tcPr>
          <w:p w:rsidR="00F853B6" w:rsidRPr="00C02B0F" w:rsidRDefault="00F853B6" w:rsidP="006D2475">
            <w:pPr>
              <w:jc w:val="center"/>
              <w:rPr>
                <w:rFonts w:ascii="GHEA Grapalat" w:hAnsi="GHEA Grapalat"/>
                <w:sz w:val="20"/>
                <w:szCs w:val="20"/>
              </w:rPr>
            </w:pPr>
          </w:p>
        </w:tc>
        <w:tc>
          <w:tcPr>
            <w:tcW w:w="1170" w:type="dxa"/>
            <w:shd w:val="clear" w:color="auto" w:fill="auto"/>
          </w:tcPr>
          <w:p w:rsidR="00F853B6" w:rsidRPr="00C02B0F" w:rsidRDefault="00F853B6" w:rsidP="006D2475">
            <w:pPr>
              <w:jc w:val="center"/>
              <w:rPr>
                <w:rFonts w:ascii="GHEA Grapalat" w:hAnsi="GHEA Grapalat"/>
                <w:sz w:val="20"/>
                <w:szCs w:val="20"/>
              </w:rPr>
            </w:pPr>
          </w:p>
        </w:tc>
        <w:tc>
          <w:tcPr>
            <w:tcW w:w="1440" w:type="dxa"/>
            <w:shd w:val="clear" w:color="auto" w:fill="auto"/>
          </w:tcPr>
          <w:p w:rsidR="00F853B6" w:rsidRPr="00C02B0F" w:rsidRDefault="00F853B6" w:rsidP="006D2475">
            <w:pPr>
              <w:jc w:val="center"/>
              <w:rPr>
                <w:rFonts w:ascii="GHEA Grapalat" w:hAnsi="GHEA Grapalat"/>
                <w:sz w:val="20"/>
                <w:szCs w:val="20"/>
              </w:rPr>
            </w:pPr>
          </w:p>
        </w:tc>
        <w:tc>
          <w:tcPr>
            <w:tcW w:w="2340" w:type="dxa"/>
            <w:shd w:val="clear" w:color="auto" w:fill="auto"/>
          </w:tcPr>
          <w:p w:rsidR="00F853B6" w:rsidRPr="00C02B0F" w:rsidRDefault="00F853B6" w:rsidP="006D2475">
            <w:pPr>
              <w:jc w:val="center"/>
              <w:rPr>
                <w:rFonts w:ascii="GHEA Grapalat" w:hAnsi="GHEA Grapalat"/>
                <w:sz w:val="20"/>
                <w:szCs w:val="20"/>
              </w:rPr>
            </w:pPr>
          </w:p>
        </w:tc>
        <w:tc>
          <w:tcPr>
            <w:tcW w:w="990" w:type="dxa"/>
            <w:shd w:val="clear" w:color="auto" w:fill="auto"/>
          </w:tcPr>
          <w:p w:rsidR="00F853B6" w:rsidRPr="00C02B0F" w:rsidRDefault="00F853B6" w:rsidP="006D2475">
            <w:pPr>
              <w:jc w:val="center"/>
              <w:rPr>
                <w:rFonts w:ascii="GHEA Grapalat" w:hAnsi="GHEA Grapalat"/>
                <w:sz w:val="20"/>
                <w:szCs w:val="20"/>
              </w:rPr>
            </w:pPr>
          </w:p>
        </w:tc>
        <w:tc>
          <w:tcPr>
            <w:tcW w:w="990" w:type="dxa"/>
            <w:shd w:val="clear" w:color="auto" w:fill="auto"/>
          </w:tcPr>
          <w:p w:rsidR="00F853B6" w:rsidRPr="00C02B0F" w:rsidRDefault="00F853B6" w:rsidP="006D2475">
            <w:pPr>
              <w:jc w:val="center"/>
              <w:rPr>
                <w:rFonts w:ascii="GHEA Grapalat" w:hAnsi="GHEA Grapalat"/>
                <w:sz w:val="20"/>
                <w:szCs w:val="20"/>
              </w:rPr>
            </w:pPr>
          </w:p>
        </w:tc>
        <w:tc>
          <w:tcPr>
            <w:tcW w:w="990" w:type="dxa"/>
            <w:shd w:val="clear" w:color="auto" w:fill="auto"/>
          </w:tcPr>
          <w:p w:rsidR="00F853B6" w:rsidRPr="00C02B0F" w:rsidRDefault="00F853B6" w:rsidP="006D2475">
            <w:pPr>
              <w:jc w:val="center"/>
              <w:rPr>
                <w:rFonts w:ascii="GHEA Grapalat" w:hAnsi="GHEA Grapalat"/>
                <w:sz w:val="20"/>
                <w:szCs w:val="20"/>
              </w:rPr>
            </w:pPr>
          </w:p>
        </w:tc>
        <w:tc>
          <w:tcPr>
            <w:tcW w:w="1170" w:type="dxa"/>
            <w:shd w:val="clear" w:color="auto" w:fill="auto"/>
          </w:tcPr>
          <w:p w:rsidR="00F853B6" w:rsidRPr="00C02B0F" w:rsidRDefault="00F853B6" w:rsidP="006D2475">
            <w:pPr>
              <w:jc w:val="center"/>
              <w:rPr>
                <w:rFonts w:ascii="GHEA Grapalat" w:hAnsi="GHEA Grapalat"/>
                <w:sz w:val="20"/>
                <w:szCs w:val="20"/>
              </w:rPr>
            </w:pPr>
          </w:p>
        </w:tc>
        <w:tc>
          <w:tcPr>
            <w:tcW w:w="1216" w:type="dxa"/>
            <w:shd w:val="clear" w:color="auto" w:fill="auto"/>
          </w:tcPr>
          <w:p w:rsidR="00F853B6" w:rsidRPr="00C02B0F" w:rsidRDefault="00F853B6" w:rsidP="006D2475">
            <w:pPr>
              <w:jc w:val="center"/>
              <w:rPr>
                <w:rFonts w:ascii="GHEA Grapalat" w:hAnsi="GHEA Grapalat"/>
                <w:sz w:val="20"/>
                <w:szCs w:val="20"/>
              </w:rPr>
            </w:pPr>
          </w:p>
        </w:tc>
        <w:tc>
          <w:tcPr>
            <w:tcW w:w="2024" w:type="dxa"/>
            <w:shd w:val="clear" w:color="auto" w:fill="auto"/>
          </w:tcPr>
          <w:p w:rsidR="00F853B6" w:rsidRPr="00C02B0F" w:rsidRDefault="00F853B6" w:rsidP="006D2475">
            <w:pPr>
              <w:jc w:val="center"/>
              <w:rPr>
                <w:rFonts w:ascii="GHEA Grapalat" w:hAnsi="GHEA Grapalat"/>
                <w:sz w:val="20"/>
                <w:szCs w:val="20"/>
              </w:rPr>
            </w:pPr>
          </w:p>
        </w:tc>
      </w:tr>
    </w:tbl>
    <w:p w:rsidR="00F853B6" w:rsidRPr="00C02B0F" w:rsidRDefault="00F853B6" w:rsidP="00F853B6">
      <w:pPr>
        <w:jc w:val="center"/>
        <w:rPr>
          <w:rFonts w:ascii="GHEA Grapalat" w:hAnsi="GHEA Grapalat"/>
          <w:sz w:val="20"/>
          <w:szCs w:val="20"/>
        </w:rPr>
      </w:pPr>
    </w:p>
    <w:p w:rsidR="00F853B6" w:rsidRPr="00C02B0F" w:rsidRDefault="00F853B6" w:rsidP="00F853B6">
      <w:pPr>
        <w:rPr>
          <w:rFonts w:ascii="GHEA Grapalat" w:hAnsi="GHEA Grapalat"/>
          <w:sz w:val="20"/>
          <w:szCs w:val="20"/>
        </w:rPr>
      </w:pPr>
    </w:p>
    <w:p w:rsidR="00F853B6" w:rsidRPr="00C02B0F" w:rsidRDefault="00F853B6" w:rsidP="00F853B6">
      <w:pPr>
        <w:jc w:val="both"/>
        <w:rPr>
          <w:rFonts w:ascii="GHEA Grapalat" w:hAnsi="GHEA Grapalat"/>
          <w:sz w:val="20"/>
          <w:szCs w:val="20"/>
          <w:u w:val="single"/>
        </w:rPr>
      </w:pPr>
      <w:r w:rsidRPr="00C02B0F">
        <w:rPr>
          <w:rFonts w:ascii="GHEA Grapalat" w:hAnsi="GHEA Grapalat"/>
          <w:sz w:val="20"/>
          <w:szCs w:val="20"/>
        </w:rPr>
        <w:t xml:space="preserve">Տեղեկատվությունը տրվել է </w:t>
      </w:r>
      <w:r w:rsidRPr="00C02B0F">
        <w:rPr>
          <w:rFonts w:ascii="GHEA Grapalat" w:hAnsi="GHEA Grapalat"/>
          <w:i/>
          <w:sz w:val="20"/>
          <w:szCs w:val="20"/>
          <w:u w:val="single"/>
        </w:rPr>
        <w:tab/>
      </w:r>
      <w:r w:rsidRPr="00C02B0F">
        <w:rPr>
          <w:rFonts w:ascii="GHEA Grapalat" w:hAnsi="GHEA Grapalat"/>
          <w:i/>
          <w:sz w:val="20"/>
          <w:szCs w:val="20"/>
          <w:u w:val="single"/>
        </w:rPr>
        <w:tab/>
      </w:r>
      <w:r w:rsidRPr="00C02B0F">
        <w:rPr>
          <w:rFonts w:ascii="GHEA Grapalat" w:hAnsi="GHEA Grapalat"/>
          <w:i/>
          <w:sz w:val="20"/>
          <w:szCs w:val="20"/>
          <w:u w:val="single"/>
        </w:rPr>
        <w:tab/>
      </w:r>
      <w:r w:rsidRPr="00C02B0F">
        <w:rPr>
          <w:rFonts w:ascii="GHEA Grapalat" w:hAnsi="GHEA Grapalat"/>
          <w:i/>
          <w:sz w:val="20"/>
          <w:szCs w:val="20"/>
          <w:u w:val="single"/>
        </w:rPr>
        <w:tab/>
      </w:r>
      <w:r w:rsidRPr="00C02B0F">
        <w:rPr>
          <w:rFonts w:ascii="GHEA Grapalat" w:hAnsi="GHEA Grapalat"/>
          <w:i/>
          <w:sz w:val="20"/>
          <w:szCs w:val="20"/>
          <w:u w:val="single"/>
        </w:rPr>
        <w:tab/>
      </w:r>
      <w:r w:rsidRPr="00C02B0F">
        <w:rPr>
          <w:rFonts w:ascii="GHEA Grapalat" w:hAnsi="GHEA Grapalat"/>
          <w:sz w:val="20"/>
          <w:szCs w:val="20"/>
        </w:rPr>
        <w:t xml:space="preserve"> վարչության աշխատակից </w:t>
      </w:r>
      <w:r w:rsidRPr="00C02B0F">
        <w:rPr>
          <w:rFonts w:ascii="GHEA Grapalat" w:hAnsi="GHEA Grapalat"/>
          <w:sz w:val="20"/>
          <w:szCs w:val="20"/>
          <w:u w:val="single"/>
        </w:rPr>
        <w:tab/>
      </w:r>
      <w:r w:rsidRPr="00C02B0F">
        <w:rPr>
          <w:rFonts w:ascii="GHEA Grapalat" w:hAnsi="GHEA Grapalat"/>
          <w:sz w:val="20"/>
          <w:szCs w:val="20"/>
          <w:u w:val="single"/>
        </w:rPr>
        <w:tab/>
      </w:r>
      <w:r w:rsidRPr="00C02B0F">
        <w:rPr>
          <w:rFonts w:ascii="GHEA Grapalat" w:hAnsi="GHEA Grapalat"/>
          <w:sz w:val="20"/>
          <w:szCs w:val="20"/>
          <w:u w:val="single"/>
        </w:rPr>
        <w:tab/>
      </w:r>
      <w:r w:rsidRPr="00C02B0F">
        <w:rPr>
          <w:rFonts w:ascii="GHEA Grapalat" w:hAnsi="GHEA Grapalat"/>
          <w:sz w:val="20"/>
          <w:szCs w:val="20"/>
          <w:u w:val="single"/>
        </w:rPr>
        <w:tab/>
      </w:r>
      <w:r w:rsidRPr="00C02B0F">
        <w:rPr>
          <w:rFonts w:ascii="GHEA Grapalat" w:hAnsi="GHEA Grapalat"/>
          <w:sz w:val="20"/>
          <w:szCs w:val="20"/>
        </w:rPr>
        <w:t xml:space="preserve">-ի կողմից      </w:t>
      </w:r>
      <w:r w:rsidRPr="00C02B0F">
        <w:rPr>
          <w:rFonts w:ascii="GHEA Grapalat" w:hAnsi="GHEA Grapalat"/>
          <w:sz w:val="20"/>
          <w:szCs w:val="20"/>
          <w:u w:val="single"/>
        </w:rPr>
        <w:tab/>
      </w:r>
      <w:r w:rsidRPr="00C02B0F">
        <w:rPr>
          <w:rFonts w:ascii="GHEA Grapalat" w:hAnsi="GHEA Grapalat"/>
          <w:sz w:val="20"/>
          <w:szCs w:val="20"/>
          <w:u w:val="single"/>
        </w:rPr>
        <w:tab/>
      </w:r>
      <w:r w:rsidRPr="00C02B0F">
        <w:rPr>
          <w:rFonts w:ascii="GHEA Grapalat" w:hAnsi="GHEA Grapalat"/>
          <w:sz w:val="20"/>
          <w:szCs w:val="20"/>
          <w:u w:val="single"/>
        </w:rPr>
        <w:tab/>
      </w:r>
      <w:r w:rsidRPr="00C02B0F">
        <w:rPr>
          <w:rFonts w:ascii="GHEA Grapalat" w:hAnsi="GHEA Grapalat"/>
          <w:sz w:val="20"/>
          <w:szCs w:val="20"/>
          <w:u w:val="single"/>
        </w:rPr>
        <w:tab/>
      </w:r>
    </w:p>
    <w:p w:rsidR="00F853B6" w:rsidRPr="00C02B0F" w:rsidRDefault="00F853B6" w:rsidP="00F853B6">
      <w:pPr>
        <w:jc w:val="both"/>
        <w:rPr>
          <w:rFonts w:ascii="GHEA Grapalat" w:hAnsi="GHEA Grapalat"/>
          <w:sz w:val="20"/>
          <w:szCs w:val="20"/>
        </w:rPr>
      </w:pPr>
      <w:r w:rsidRPr="00C02B0F">
        <w:rPr>
          <w:rFonts w:ascii="GHEA Grapalat" w:hAnsi="GHEA Grapalat"/>
          <w:sz w:val="20"/>
          <w:szCs w:val="20"/>
        </w:rPr>
        <w:tab/>
      </w:r>
      <w:r w:rsidRPr="00C02B0F">
        <w:rPr>
          <w:rFonts w:ascii="GHEA Grapalat" w:hAnsi="GHEA Grapalat"/>
          <w:sz w:val="20"/>
          <w:szCs w:val="20"/>
        </w:rPr>
        <w:tab/>
      </w:r>
      <w:r w:rsidRPr="00C02B0F">
        <w:rPr>
          <w:rFonts w:ascii="GHEA Grapalat" w:hAnsi="GHEA Grapalat"/>
          <w:sz w:val="20"/>
          <w:szCs w:val="20"/>
        </w:rPr>
        <w:tab/>
        <w:t xml:space="preserve">                   </w:t>
      </w:r>
      <w:r w:rsidRPr="00C02B0F">
        <w:rPr>
          <w:rFonts w:ascii="GHEA Grapalat" w:hAnsi="GHEA Grapalat"/>
          <w:sz w:val="20"/>
          <w:szCs w:val="20"/>
          <w:vertAlign w:val="superscript"/>
          <w:lang w:val="hy-AM"/>
        </w:rPr>
        <w:t>վարչության անվանումը</w:t>
      </w:r>
      <w:r w:rsidRPr="00C02B0F">
        <w:rPr>
          <w:rFonts w:ascii="GHEA Grapalat" w:hAnsi="GHEA Grapalat"/>
          <w:sz w:val="20"/>
          <w:szCs w:val="20"/>
          <w:vertAlign w:val="superscript"/>
        </w:rPr>
        <w:tab/>
      </w:r>
      <w:r w:rsidRPr="00C02B0F">
        <w:rPr>
          <w:rFonts w:ascii="GHEA Grapalat" w:hAnsi="GHEA Grapalat"/>
          <w:sz w:val="20"/>
          <w:szCs w:val="20"/>
          <w:vertAlign w:val="superscript"/>
        </w:rPr>
        <w:tab/>
      </w:r>
      <w:r w:rsidRPr="00C02B0F">
        <w:rPr>
          <w:rFonts w:ascii="GHEA Grapalat" w:hAnsi="GHEA Grapalat"/>
          <w:sz w:val="20"/>
          <w:szCs w:val="20"/>
          <w:vertAlign w:val="superscript"/>
        </w:rPr>
        <w:tab/>
      </w:r>
      <w:r w:rsidRPr="00C02B0F">
        <w:rPr>
          <w:rFonts w:ascii="GHEA Grapalat" w:hAnsi="GHEA Grapalat"/>
          <w:sz w:val="20"/>
          <w:szCs w:val="20"/>
          <w:vertAlign w:val="superscript"/>
        </w:rPr>
        <w:tab/>
      </w:r>
      <w:r w:rsidRPr="00C02B0F">
        <w:rPr>
          <w:rFonts w:ascii="GHEA Grapalat" w:hAnsi="GHEA Grapalat"/>
          <w:sz w:val="20"/>
          <w:szCs w:val="20"/>
          <w:vertAlign w:val="superscript"/>
        </w:rPr>
        <w:tab/>
      </w:r>
      <w:r w:rsidRPr="00C02B0F">
        <w:rPr>
          <w:rFonts w:ascii="GHEA Grapalat" w:hAnsi="GHEA Grapalat"/>
          <w:sz w:val="20"/>
          <w:szCs w:val="20"/>
          <w:vertAlign w:val="superscript"/>
        </w:rPr>
        <w:tab/>
        <w:t xml:space="preserve">    </w:t>
      </w:r>
      <w:r w:rsidRPr="00C02B0F">
        <w:rPr>
          <w:rFonts w:ascii="GHEA Grapalat" w:hAnsi="GHEA Grapalat"/>
          <w:sz w:val="20"/>
          <w:szCs w:val="20"/>
          <w:vertAlign w:val="superscript"/>
          <w:lang w:val="hy-AM"/>
        </w:rPr>
        <w:t xml:space="preserve"> անունը, ազգանունը</w:t>
      </w:r>
      <w:r w:rsidRPr="00C02B0F">
        <w:rPr>
          <w:rFonts w:ascii="GHEA Grapalat" w:hAnsi="GHEA Grapalat"/>
          <w:sz w:val="20"/>
          <w:szCs w:val="20"/>
        </w:rPr>
        <w:tab/>
      </w:r>
      <w:r w:rsidRPr="00C02B0F">
        <w:rPr>
          <w:rFonts w:ascii="GHEA Grapalat" w:hAnsi="GHEA Grapalat"/>
          <w:sz w:val="20"/>
          <w:szCs w:val="20"/>
        </w:rPr>
        <w:tab/>
      </w:r>
      <w:r w:rsidRPr="00C02B0F">
        <w:rPr>
          <w:rFonts w:ascii="GHEA Grapalat" w:hAnsi="GHEA Grapalat"/>
          <w:sz w:val="20"/>
          <w:szCs w:val="20"/>
        </w:rPr>
        <w:tab/>
      </w:r>
      <w:r w:rsidRPr="00C02B0F">
        <w:rPr>
          <w:rFonts w:ascii="GHEA Grapalat" w:hAnsi="GHEA Grapalat"/>
          <w:sz w:val="20"/>
          <w:szCs w:val="20"/>
        </w:rPr>
        <w:tab/>
      </w:r>
      <w:r w:rsidRPr="00C02B0F">
        <w:rPr>
          <w:rFonts w:ascii="GHEA Grapalat" w:hAnsi="GHEA Grapalat"/>
          <w:sz w:val="20"/>
          <w:szCs w:val="20"/>
        </w:rPr>
        <w:tab/>
      </w:r>
      <w:r w:rsidRPr="00C02B0F">
        <w:rPr>
          <w:rFonts w:ascii="GHEA Grapalat" w:hAnsi="GHEA Grapalat"/>
          <w:sz w:val="20"/>
          <w:szCs w:val="20"/>
          <w:vertAlign w:val="superscript"/>
          <w:lang w:val="hy-AM"/>
        </w:rPr>
        <w:t>ստորագրություն</w:t>
      </w:r>
    </w:p>
    <w:p w:rsidR="00F853B6" w:rsidRPr="00C02B0F" w:rsidRDefault="00F853B6" w:rsidP="00F853B6">
      <w:pPr>
        <w:jc w:val="both"/>
        <w:rPr>
          <w:rFonts w:ascii="GHEA Grapalat" w:hAnsi="GHEA Grapalat"/>
          <w:sz w:val="20"/>
          <w:szCs w:val="20"/>
        </w:rPr>
      </w:pPr>
    </w:p>
    <w:p w:rsidR="00F853B6" w:rsidRPr="00C02B0F" w:rsidRDefault="00F853B6" w:rsidP="00F853B6">
      <w:pPr>
        <w:ind w:firstLine="540"/>
        <w:jc w:val="center"/>
        <w:rPr>
          <w:rFonts w:ascii="GHEA Grapalat" w:hAnsi="GHEA Grapalat" w:cs="Sylfaen"/>
          <w:b/>
          <w:lang w:val="hy-AM"/>
        </w:rPr>
      </w:pPr>
    </w:p>
    <w:p w:rsidR="00F853B6" w:rsidRPr="00C02B0F" w:rsidRDefault="00F853B6" w:rsidP="00F853B6">
      <w:pPr>
        <w:pStyle w:val="BodyTextIndent"/>
        <w:spacing w:line="240" w:lineRule="auto"/>
        <w:jc w:val="right"/>
        <w:rPr>
          <w:rFonts w:ascii="GHEA Grapalat" w:hAnsi="GHEA Grapalat"/>
          <w:b/>
          <w:lang w:val="en-US"/>
        </w:rPr>
      </w:pPr>
    </w:p>
    <w:p w:rsidR="00F853B6" w:rsidRPr="00C02B0F" w:rsidRDefault="00F853B6" w:rsidP="00F853B6">
      <w:pPr>
        <w:pStyle w:val="BodyTextIndent3"/>
        <w:spacing w:line="240" w:lineRule="auto"/>
        <w:ind w:firstLine="0"/>
        <w:rPr>
          <w:rFonts w:ascii="GHEA Grapalat" w:hAnsi="GHEA Grapalat" w:cs="Sylfaen"/>
          <w:i/>
          <w:sz w:val="16"/>
          <w:szCs w:val="16"/>
          <w:lang w:eastAsia="ru-RU"/>
        </w:rPr>
      </w:pPr>
      <w:r w:rsidRPr="00C02B0F">
        <w:rPr>
          <w:rFonts w:ascii="GHEA Grapalat" w:hAnsi="GHEA Grapalat" w:cs="Sylfaen"/>
          <w:i/>
          <w:sz w:val="16"/>
          <w:szCs w:val="16"/>
          <w:lang w:val="hy-AM" w:eastAsia="ru-RU"/>
        </w:rPr>
        <w:t>*</w:t>
      </w:r>
      <w:r w:rsidRPr="00C02B0F">
        <w:rPr>
          <w:rFonts w:ascii="GHEA Grapalat" w:hAnsi="GHEA Grapalat"/>
          <w:i/>
          <w:sz w:val="16"/>
          <w:szCs w:val="16"/>
        </w:rPr>
        <w:t xml:space="preserve"> լրացվում է հանձնաժողովի քարտուղարի կողմից` մինչև հրավերը տեղեկագրում հրապարակելը</w:t>
      </w:r>
      <w:r w:rsidRPr="00C02B0F">
        <w:rPr>
          <w:rFonts w:ascii="GHEA Grapalat" w:hAnsi="GHEA Grapalat"/>
          <w:i/>
          <w:sz w:val="16"/>
          <w:szCs w:val="16"/>
          <w:lang w:val="hy-AM"/>
        </w:rPr>
        <w:t>:</w:t>
      </w:r>
    </w:p>
    <w:p w:rsidR="00F853B6" w:rsidRPr="00C02B0F" w:rsidRDefault="00F853B6" w:rsidP="00CD0EEF">
      <w:pPr>
        <w:pStyle w:val="BodyTextIndent"/>
        <w:spacing w:line="240" w:lineRule="auto"/>
        <w:jc w:val="right"/>
        <w:rPr>
          <w:rFonts w:ascii="GHEA Grapalat" w:hAnsi="GHEA Grapalat" w:cs="Sylfaen"/>
          <w:i w:val="0"/>
          <w:lang w:val="en-US"/>
        </w:rPr>
      </w:pPr>
    </w:p>
    <w:p w:rsidR="00F853B6" w:rsidRPr="00C02B0F" w:rsidRDefault="00F853B6" w:rsidP="00CD0EEF">
      <w:pPr>
        <w:pStyle w:val="BodyTextIndent"/>
        <w:spacing w:line="240" w:lineRule="auto"/>
        <w:jc w:val="right"/>
        <w:rPr>
          <w:rFonts w:ascii="GHEA Grapalat" w:hAnsi="GHEA Grapalat" w:cs="Sylfaen"/>
          <w:i w:val="0"/>
          <w:lang w:val="en-US"/>
        </w:rPr>
      </w:pPr>
    </w:p>
    <w:p w:rsidR="00F853B6" w:rsidRPr="00C02B0F" w:rsidRDefault="00F853B6" w:rsidP="00CD0EEF">
      <w:pPr>
        <w:pStyle w:val="BodyTextIndent"/>
        <w:spacing w:line="240" w:lineRule="auto"/>
        <w:jc w:val="right"/>
        <w:rPr>
          <w:rFonts w:ascii="GHEA Grapalat" w:hAnsi="GHEA Grapalat" w:cs="Sylfaen"/>
          <w:i w:val="0"/>
          <w:lang w:val="en-US"/>
        </w:rPr>
      </w:pPr>
    </w:p>
    <w:p w:rsidR="00F853B6" w:rsidRPr="00C02B0F" w:rsidRDefault="00F853B6" w:rsidP="00CD0EEF">
      <w:pPr>
        <w:pStyle w:val="BodyTextIndent"/>
        <w:spacing w:line="240" w:lineRule="auto"/>
        <w:jc w:val="right"/>
        <w:rPr>
          <w:rFonts w:ascii="GHEA Grapalat" w:hAnsi="GHEA Grapalat" w:cs="Sylfaen"/>
          <w:i w:val="0"/>
          <w:lang w:val="en-US"/>
        </w:rPr>
      </w:pPr>
    </w:p>
    <w:p w:rsidR="00F853B6" w:rsidRPr="00C02B0F" w:rsidRDefault="00F853B6" w:rsidP="00CD0EEF">
      <w:pPr>
        <w:pStyle w:val="BodyTextIndent"/>
        <w:spacing w:line="240" w:lineRule="auto"/>
        <w:jc w:val="right"/>
        <w:rPr>
          <w:rFonts w:ascii="GHEA Grapalat" w:hAnsi="GHEA Grapalat" w:cs="Sylfaen"/>
          <w:i w:val="0"/>
          <w:lang w:val="en-US"/>
        </w:rPr>
      </w:pPr>
    </w:p>
    <w:p w:rsidR="00F853B6" w:rsidRPr="00C02B0F" w:rsidRDefault="00F853B6" w:rsidP="00CD0EEF">
      <w:pPr>
        <w:pStyle w:val="BodyTextIndent"/>
        <w:jc w:val="right"/>
        <w:rPr>
          <w:rFonts w:ascii="GHEA Grapalat" w:hAnsi="GHEA Grapalat"/>
          <w:b/>
          <w:lang w:val="en-US"/>
        </w:rPr>
        <w:sectPr w:rsidR="00F853B6" w:rsidRPr="00C02B0F" w:rsidSect="00536BFB">
          <w:pgSz w:w="16838" w:h="11906" w:orient="landscape" w:code="9"/>
          <w:pgMar w:top="1138" w:right="720" w:bottom="662" w:left="533" w:header="562" w:footer="562" w:gutter="0"/>
          <w:cols w:space="720"/>
        </w:sectPr>
      </w:pPr>
    </w:p>
    <w:p w:rsidR="00F853B6" w:rsidRPr="00C02B0F" w:rsidRDefault="00F853B6" w:rsidP="00F853B6">
      <w:pPr>
        <w:pStyle w:val="BodyTextIndent3"/>
        <w:spacing w:line="240" w:lineRule="auto"/>
        <w:jc w:val="right"/>
        <w:rPr>
          <w:rFonts w:ascii="GHEA Grapalat" w:hAnsi="GHEA Grapalat" w:cs="Sylfaen"/>
          <w:b/>
          <w:sz w:val="16"/>
          <w:szCs w:val="16"/>
          <w:lang w:val="es-ES"/>
        </w:rPr>
      </w:pPr>
      <w:r w:rsidRPr="00C02B0F">
        <w:rPr>
          <w:rFonts w:ascii="GHEA Grapalat" w:hAnsi="GHEA Grapalat" w:cs="Sylfaen"/>
          <w:b/>
          <w:sz w:val="16"/>
          <w:szCs w:val="16"/>
          <w:lang w:val="es-ES"/>
        </w:rPr>
        <w:lastRenderedPageBreak/>
        <w:t>Հավելված 8</w:t>
      </w:r>
    </w:p>
    <w:p w:rsidR="00F853B6" w:rsidRPr="00C02B0F" w:rsidRDefault="007F5C74" w:rsidP="00F853B6">
      <w:pPr>
        <w:pStyle w:val="BodyTextIndent3"/>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002135CA">
        <w:rPr>
          <w:rFonts w:ascii="GHEA Grapalat" w:hAnsi="GHEA Grapalat" w:cs="Sylfaen"/>
          <w:b/>
          <w:sz w:val="16"/>
          <w:szCs w:val="16"/>
          <w:lang w:val="es-ES"/>
        </w:rPr>
        <w:t>ԼՈՒՍ-ՀՄԱ-ԱՊՁԲ-17/2»</w:t>
      </w:r>
      <w:r w:rsidR="00F853B6" w:rsidRPr="00C02B0F">
        <w:rPr>
          <w:rFonts w:ascii="GHEA Grapalat" w:hAnsi="GHEA Grapalat" w:cs="Sylfaen"/>
          <w:b/>
          <w:sz w:val="16"/>
          <w:szCs w:val="16"/>
          <w:lang w:val="es-ES"/>
        </w:rPr>
        <w:t>*  ծածկագրով</w:t>
      </w:r>
    </w:p>
    <w:p w:rsidR="00F853B6" w:rsidRPr="00C02B0F" w:rsidRDefault="00F853B6" w:rsidP="00F853B6">
      <w:pPr>
        <w:pStyle w:val="BodyTextIndent3"/>
        <w:spacing w:line="240" w:lineRule="auto"/>
        <w:jc w:val="right"/>
        <w:rPr>
          <w:rFonts w:ascii="GHEA Grapalat" w:hAnsi="GHEA Grapalat" w:cs="Sylfaen"/>
          <w:b/>
          <w:sz w:val="16"/>
          <w:szCs w:val="16"/>
          <w:lang w:val="es-ES"/>
        </w:rPr>
      </w:pPr>
      <w:r w:rsidRPr="00C02B0F">
        <w:rPr>
          <w:rFonts w:ascii="GHEA Grapalat" w:hAnsi="GHEA Grapalat" w:cs="Sylfaen"/>
          <w:b/>
          <w:sz w:val="16"/>
          <w:szCs w:val="16"/>
          <w:lang w:val="es-ES"/>
        </w:rPr>
        <w:t>ընթացակարգի հրավերի</w:t>
      </w:r>
    </w:p>
    <w:p w:rsidR="00F853B6" w:rsidRPr="00C02B0F" w:rsidRDefault="00F853B6" w:rsidP="00F853B6">
      <w:pPr>
        <w:jc w:val="center"/>
        <w:rPr>
          <w:rFonts w:ascii="GHEA Grapalat" w:hAnsi="GHEA Grapalat" w:cs="GHEA Grapalat"/>
          <w:b/>
          <w:sz w:val="18"/>
          <w:szCs w:val="18"/>
          <w:lang w:val="es-ES"/>
        </w:rPr>
      </w:pPr>
      <w:r w:rsidRPr="00C02B0F">
        <w:rPr>
          <w:rFonts w:ascii="GHEA Grapalat" w:hAnsi="GHEA Grapalat" w:cs="GHEA Grapalat"/>
          <w:b/>
          <w:sz w:val="18"/>
          <w:szCs w:val="18"/>
          <w:lang w:val="hy-AM"/>
        </w:rPr>
        <w:t>ՏՈւԺԱՆՔԻ ՄԱՍԻՆ ՀԱՄԱՁԱՅՆ</w:t>
      </w:r>
      <w:r w:rsidRPr="00C02B0F">
        <w:rPr>
          <w:rFonts w:ascii="GHEA Grapalat" w:hAnsi="GHEA Grapalat" w:cs="GHEA Grapalat"/>
          <w:b/>
          <w:sz w:val="18"/>
          <w:szCs w:val="18"/>
        </w:rPr>
        <w:t>ԱԳԻՐ</w:t>
      </w:r>
      <w:r w:rsidRPr="00C02B0F">
        <w:rPr>
          <w:rFonts w:ascii="GHEA Grapalat" w:hAnsi="GHEA Grapalat" w:cs="GHEA Grapalat"/>
          <w:b/>
          <w:sz w:val="18"/>
          <w:szCs w:val="18"/>
          <w:lang w:val="hy-AM"/>
        </w:rPr>
        <w:t xml:space="preserve"> </w:t>
      </w:r>
    </w:p>
    <w:p w:rsidR="00F853B6" w:rsidRPr="00C02B0F" w:rsidRDefault="00F853B6" w:rsidP="00F853B6">
      <w:pPr>
        <w:jc w:val="center"/>
        <w:rPr>
          <w:rFonts w:ascii="GHEA Grapalat" w:hAnsi="GHEA Grapalat" w:cs="GHEA Grapalat"/>
          <w:b/>
          <w:sz w:val="18"/>
          <w:szCs w:val="18"/>
          <w:lang w:val="hy-AM"/>
        </w:rPr>
      </w:pPr>
      <w:r w:rsidRPr="00C02B0F">
        <w:rPr>
          <w:rFonts w:ascii="GHEA Grapalat" w:hAnsi="GHEA Grapalat" w:cs="GHEA Grapalat"/>
          <w:b/>
          <w:sz w:val="18"/>
          <w:szCs w:val="18"/>
          <w:lang w:val="hy-AM"/>
        </w:rPr>
        <w:t>(</w:t>
      </w:r>
      <w:r w:rsidRPr="00C02B0F">
        <w:rPr>
          <w:rFonts w:ascii="GHEA Grapalat" w:hAnsi="GHEA Grapalat" w:cs="GHEA Grapalat"/>
          <w:b/>
          <w:sz w:val="18"/>
          <w:szCs w:val="18"/>
          <w:lang w:val="pt-BR"/>
        </w:rPr>
        <w:t>հայտի ապահովում</w:t>
      </w:r>
      <w:r w:rsidRPr="00C02B0F">
        <w:rPr>
          <w:rFonts w:ascii="GHEA Grapalat" w:hAnsi="GHEA Grapalat" w:cs="GHEA Grapalat"/>
          <w:b/>
          <w:sz w:val="18"/>
          <w:szCs w:val="18"/>
          <w:lang w:val="hy-AM"/>
        </w:rPr>
        <w:t>)</w:t>
      </w:r>
    </w:p>
    <w:p w:rsidR="00F853B6" w:rsidRPr="00C02B0F" w:rsidRDefault="00F853B6" w:rsidP="00F853B6">
      <w:pPr>
        <w:rPr>
          <w:rFonts w:ascii="GHEA Grapalat" w:hAnsi="GHEA Grapalat" w:cs="GHEA Grapalat"/>
          <w:sz w:val="18"/>
          <w:szCs w:val="18"/>
          <w:lang w:val="hy-AM"/>
        </w:rPr>
      </w:pPr>
      <w:r w:rsidRPr="00C02B0F">
        <w:rPr>
          <w:rFonts w:ascii="GHEA Grapalat" w:hAnsi="GHEA Grapalat" w:cs="GHEA Grapalat"/>
          <w:sz w:val="18"/>
          <w:szCs w:val="18"/>
          <w:lang w:val="hy-AM"/>
        </w:rPr>
        <w:t xml:space="preserve">     ք. Երևան</w:t>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t xml:space="preserve">                    </w:t>
      </w:r>
      <w:r w:rsidRPr="00C02B0F">
        <w:rPr>
          <w:rFonts w:ascii="GHEA Grapalat" w:hAnsi="GHEA Grapalat"/>
          <w:sz w:val="18"/>
          <w:szCs w:val="18"/>
          <w:lang w:val="hy-AM"/>
        </w:rPr>
        <w:t>«</w:t>
      </w:r>
      <w:r w:rsidRPr="00C02B0F">
        <w:rPr>
          <w:rFonts w:ascii="GHEA Grapalat" w:hAnsi="GHEA Grapalat" w:cs="GHEA Grapalat"/>
          <w:sz w:val="18"/>
          <w:szCs w:val="18"/>
          <w:u w:val="single"/>
          <w:lang w:val="hy-AM"/>
        </w:rPr>
        <w:t xml:space="preserve">         </w:t>
      </w:r>
      <w:r w:rsidRPr="00C02B0F">
        <w:rPr>
          <w:rFonts w:ascii="GHEA Grapalat" w:hAnsi="GHEA Grapalat"/>
          <w:sz w:val="18"/>
          <w:szCs w:val="18"/>
          <w:lang w:val="hy-AM"/>
        </w:rPr>
        <w:t>»</w:t>
      </w:r>
      <w:r w:rsidRPr="00C02B0F">
        <w:rPr>
          <w:rFonts w:ascii="GHEA Grapalat" w:hAnsi="GHEA Grapalat" w:cs="GHEA Grapalat"/>
          <w:sz w:val="18"/>
          <w:szCs w:val="18"/>
          <w:u w:val="single"/>
          <w:lang w:val="hy-AM"/>
        </w:rPr>
        <w:t xml:space="preserve"> </w:t>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lang w:val="hy-AM"/>
        </w:rPr>
        <w:t xml:space="preserve"> 20   թ.**</w:t>
      </w:r>
    </w:p>
    <w:p w:rsidR="00F853B6" w:rsidRPr="00C02B0F" w:rsidRDefault="00F853B6" w:rsidP="00F853B6">
      <w:pPr>
        <w:ind w:firstLine="708"/>
        <w:jc w:val="both"/>
        <w:rPr>
          <w:rFonts w:ascii="GHEA Grapalat" w:hAnsi="GHEA Grapalat" w:cs="GHEA Grapalat"/>
          <w:sz w:val="18"/>
          <w:szCs w:val="18"/>
          <w:vertAlign w:val="subscript"/>
          <w:lang w:val="hy-AM"/>
        </w:rPr>
      </w:pPr>
    </w:p>
    <w:p w:rsidR="00F853B6" w:rsidRPr="00C02B0F" w:rsidRDefault="00F853B6" w:rsidP="00F853B6">
      <w:pPr>
        <w:jc w:val="both"/>
        <w:rPr>
          <w:rFonts w:ascii="GHEA Grapalat" w:hAnsi="GHEA Grapalat" w:cs="GHEA Grapalat"/>
          <w:sz w:val="18"/>
          <w:szCs w:val="18"/>
          <w:u w:val="single"/>
          <w:vertAlign w:val="subscript"/>
          <w:lang w:val="hy-AM"/>
        </w:rPr>
      </w:pP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vertAlign w:val="subscript"/>
          <w:lang w:val="hy-AM"/>
        </w:rPr>
        <w:t xml:space="preserve">, </w:t>
      </w:r>
      <w:r w:rsidRPr="00C02B0F">
        <w:rPr>
          <w:rFonts w:ascii="GHEA Grapalat" w:hAnsi="GHEA Grapalat" w:cs="GHEA Grapalat"/>
          <w:sz w:val="18"/>
          <w:szCs w:val="18"/>
          <w:lang w:val="hy-AM"/>
        </w:rPr>
        <w:t xml:space="preserve">ի դեմս Ընկերության տնօրեն </w:t>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p>
    <w:p w:rsidR="00F853B6" w:rsidRPr="00C02B0F" w:rsidRDefault="00F853B6" w:rsidP="00F853B6">
      <w:pPr>
        <w:jc w:val="both"/>
        <w:rPr>
          <w:rFonts w:ascii="GHEA Grapalat" w:hAnsi="GHEA Grapalat" w:cs="GHEA Grapalat"/>
          <w:sz w:val="18"/>
          <w:szCs w:val="18"/>
          <w:vertAlign w:val="subscript"/>
          <w:lang w:val="hy-AM"/>
        </w:rPr>
      </w:pPr>
      <w:r w:rsidRPr="00C02B0F">
        <w:rPr>
          <w:rFonts w:ascii="GHEA Grapalat" w:hAnsi="GHEA Grapalat"/>
          <w:sz w:val="18"/>
          <w:szCs w:val="18"/>
          <w:vertAlign w:val="superscript"/>
          <w:lang w:val="hy-AM"/>
        </w:rPr>
        <w:t xml:space="preserve">       Ընկերության անվանումը</w:t>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t xml:space="preserve">    </w:t>
      </w:r>
      <w:r w:rsidRPr="00C02B0F">
        <w:rPr>
          <w:rFonts w:ascii="GHEA Grapalat" w:hAnsi="GHEA Grapalat"/>
          <w:sz w:val="18"/>
          <w:szCs w:val="18"/>
          <w:vertAlign w:val="superscript"/>
          <w:lang w:val="hy-AM"/>
        </w:rPr>
        <w:t>Ընկերության տնօրենի անուն ազգանունը, անձնագրային տվյալները</w:t>
      </w:r>
    </w:p>
    <w:p w:rsidR="00F853B6" w:rsidRPr="00C02B0F" w:rsidRDefault="00F853B6" w:rsidP="00F853B6">
      <w:pPr>
        <w:jc w:val="both"/>
        <w:rPr>
          <w:rFonts w:ascii="GHEA Grapalat" w:hAnsi="GHEA Grapalat" w:cs="GHEA Grapalat"/>
          <w:sz w:val="18"/>
          <w:szCs w:val="18"/>
          <w:lang w:val="hy-AM"/>
        </w:rPr>
      </w:pPr>
      <w:r w:rsidRPr="00C02B0F">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53B6" w:rsidRPr="00C02B0F" w:rsidRDefault="00F853B6" w:rsidP="00F853B6">
      <w:pPr>
        <w:jc w:val="center"/>
        <w:rPr>
          <w:rFonts w:ascii="GHEA Grapalat" w:hAnsi="GHEA Grapalat" w:cs="GHEA Grapalat"/>
          <w:sz w:val="18"/>
          <w:szCs w:val="18"/>
          <w:lang w:val="hy-AM"/>
        </w:rPr>
      </w:pPr>
    </w:p>
    <w:p w:rsidR="00F853B6" w:rsidRPr="00C02B0F" w:rsidRDefault="00F853B6" w:rsidP="00F853B6">
      <w:pPr>
        <w:jc w:val="center"/>
        <w:rPr>
          <w:rFonts w:ascii="GHEA Grapalat" w:hAnsi="GHEA Grapalat" w:cs="GHEA Grapalat"/>
          <w:b/>
          <w:sz w:val="18"/>
          <w:szCs w:val="18"/>
        </w:rPr>
      </w:pPr>
      <w:r w:rsidRPr="00C02B0F">
        <w:rPr>
          <w:rFonts w:ascii="GHEA Grapalat" w:hAnsi="GHEA Grapalat" w:cs="GHEA Grapalat"/>
          <w:b/>
          <w:sz w:val="18"/>
          <w:szCs w:val="18"/>
        </w:rPr>
        <w:t xml:space="preserve">1. </w:t>
      </w:r>
      <w:r w:rsidRPr="00C02B0F">
        <w:rPr>
          <w:rFonts w:ascii="GHEA Grapalat" w:hAnsi="GHEA Grapalat" w:cs="GHEA Grapalat"/>
          <w:b/>
          <w:sz w:val="18"/>
          <w:szCs w:val="18"/>
          <w:lang w:val="hy-AM"/>
        </w:rPr>
        <w:t>Հ</w:t>
      </w:r>
      <w:r w:rsidRPr="00C02B0F">
        <w:rPr>
          <w:rFonts w:ascii="GHEA Grapalat" w:hAnsi="GHEA Grapalat" w:cs="GHEA Grapalat"/>
          <w:b/>
          <w:sz w:val="18"/>
          <w:szCs w:val="18"/>
        </w:rPr>
        <w:t xml:space="preserve">ամաձայնության առարկան </w:t>
      </w:r>
    </w:p>
    <w:p w:rsidR="00F853B6" w:rsidRPr="00C02B0F" w:rsidRDefault="00F853B6" w:rsidP="00F853B6">
      <w:pPr>
        <w:jc w:val="center"/>
        <w:rPr>
          <w:rFonts w:ascii="GHEA Grapalat" w:hAnsi="GHEA Grapalat" w:cs="GHEA Grapalat"/>
          <w:b/>
          <w:bCs/>
          <w:sz w:val="18"/>
          <w:szCs w:val="18"/>
          <w:lang w:val="pt-BR"/>
        </w:rPr>
      </w:pP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Ընկերությունը մասնակցում է </w:t>
      </w:r>
      <w:r w:rsidRPr="00C02B0F">
        <w:rPr>
          <w:rFonts w:ascii="GHEA Grapalat" w:hAnsi="GHEA Grapalat" w:cs="GHEA Grapalat"/>
          <w:sz w:val="18"/>
          <w:szCs w:val="18"/>
          <w:u w:val="single"/>
          <w:lang w:val="pt-BR"/>
        </w:rPr>
        <w:tab/>
      </w:r>
      <w:r w:rsidRPr="00C02B0F">
        <w:rPr>
          <w:rFonts w:ascii="GHEA Grapalat" w:hAnsi="GHEA Grapalat" w:cs="GHEA Grapalat"/>
          <w:sz w:val="18"/>
          <w:szCs w:val="18"/>
          <w:u w:val="single"/>
          <w:lang w:val="pt-BR"/>
        </w:rPr>
        <w:tab/>
      </w:r>
      <w:r w:rsidR="00CD3FE1" w:rsidRPr="00C02B0F">
        <w:rPr>
          <w:rFonts w:ascii="GHEA Grapalat" w:hAnsi="GHEA Grapalat"/>
          <w:sz w:val="20"/>
          <w:u w:val="single"/>
          <w:lang w:val="hy-AM"/>
        </w:rPr>
        <w:t>«Լ</w:t>
      </w:r>
      <w:r w:rsidR="00CD3FE1" w:rsidRPr="00C02B0F">
        <w:rPr>
          <w:rFonts w:ascii="GHEA Grapalat" w:hAnsi="GHEA Grapalat"/>
          <w:sz w:val="20"/>
          <w:u w:val="single"/>
        </w:rPr>
        <w:t>ՈՒՍԱՆՇԱՆ</w:t>
      </w:r>
      <w:r w:rsidR="00CD3FE1" w:rsidRPr="00C02B0F">
        <w:rPr>
          <w:rFonts w:ascii="GHEA Grapalat" w:hAnsi="GHEA Grapalat"/>
          <w:sz w:val="20"/>
          <w:u w:val="single"/>
          <w:lang w:val="hy-AM"/>
        </w:rPr>
        <w:t>» ՊՈԱԿ</w:t>
      </w:r>
      <w:r w:rsidRPr="00C02B0F">
        <w:rPr>
          <w:rFonts w:ascii="GHEA Grapalat" w:hAnsi="GHEA Grapalat" w:cs="GHEA Grapalat"/>
          <w:sz w:val="18"/>
          <w:szCs w:val="18"/>
          <w:u w:val="single"/>
          <w:lang w:val="pt-BR"/>
        </w:rPr>
        <w:tab/>
      </w:r>
      <w:r w:rsidRPr="00C02B0F">
        <w:rPr>
          <w:rFonts w:ascii="GHEA Grapalat" w:hAnsi="GHEA Grapalat" w:cs="GHEA Grapalat"/>
          <w:sz w:val="18"/>
          <w:szCs w:val="18"/>
          <w:lang w:val="pt-BR"/>
        </w:rPr>
        <w:t xml:space="preserve">* (այսուհետ` Պատվիրատու) </w:t>
      </w:r>
    </w:p>
    <w:p w:rsidR="00F853B6" w:rsidRPr="00C02B0F" w:rsidRDefault="00F853B6" w:rsidP="00F853B6">
      <w:pPr>
        <w:jc w:val="both"/>
        <w:rPr>
          <w:rFonts w:ascii="GHEA Grapalat" w:hAnsi="GHEA Grapalat" w:cs="GHEA Grapalat"/>
          <w:sz w:val="18"/>
          <w:szCs w:val="18"/>
          <w:lang w:val="pt-BR"/>
        </w:rPr>
      </w:pP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t xml:space="preserve">              </w:t>
      </w:r>
      <w:r w:rsidRPr="00C02B0F">
        <w:rPr>
          <w:rFonts w:ascii="GHEA Grapalat" w:hAnsi="GHEA Grapalat"/>
          <w:sz w:val="18"/>
          <w:szCs w:val="18"/>
          <w:vertAlign w:val="superscript"/>
          <w:lang w:val="hy-AM"/>
        </w:rPr>
        <w:t>պատվիրատուի անվանումը</w:t>
      </w:r>
    </w:p>
    <w:p w:rsidR="00F853B6" w:rsidRPr="00C02B0F" w:rsidRDefault="00F853B6" w:rsidP="00F853B6">
      <w:pPr>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կողմից կազմակերպված` </w:t>
      </w:r>
      <w:r w:rsidRPr="00C02B0F">
        <w:rPr>
          <w:rFonts w:ascii="GHEA Grapalat" w:hAnsi="GHEA Grapalat" w:cs="GHEA Grapalat"/>
          <w:sz w:val="18"/>
          <w:szCs w:val="18"/>
          <w:u w:val="single"/>
          <w:lang w:val="pt-BR"/>
        </w:rPr>
        <w:t xml:space="preserve"> </w:t>
      </w:r>
      <w:r w:rsidRPr="00C02B0F">
        <w:rPr>
          <w:rFonts w:ascii="GHEA Grapalat" w:hAnsi="GHEA Grapalat" w:cs="GHEA Grapalat"/>
          <w:sz w:val="18"/>
          <w:szCs w:val="18"/>
          <w:u w:val="single"/>
          <w:lang w:val="pt-BR"/>
        </w:rPr>
        <w:tab/>
        <w:t xml:space="preserve"> </w:t>
      </w:r>
      <w:r w:rsidR="003E1393">
        <w:rPr>
          <w:rFonts w:ascii="GHEA Grapalat" w:hAnsi="GHEA Grapalat" w:cs="Sylfaen"/>
          <w:b/>
          <w:sz w:val="16"/>
          <w:szCs w:val="16"/>
          <w:lang w:val="es-ES"/>
        </w:rPr>
        <w:t>«</w:t>
      </w:r>
      <w:r w:rsidR="002135CA">
        <w:rPr>
          <w:rFonts w:ascii="GHEA Grapalat" w:hAnsi="GHEA Grapalat" w:cs="Sylfaen"/>
          <w:b/>
          <w:sz w:val="16"/>
          <w:szCs w:val="16"/>
          <w:lang w:val="es-ES"/>
        </w:rPr>
        <w:t>ԼՈՒՍ-ՀՄԱ-ԱՊՁԲ-17/2»</w:t>
      </w:r>
      <w:r w:rsidRPr="00C02B0F">
        <w:rPr>
          <w:rFonts w:ascii="GHEA Grapalat" w:hAnsi="GHEA Grapalat" w:cs="GHEA Grapalat"/>
          <w:sz w:val="18"/>
          <w:szCs w:val="18"/>
          <w:u w:val="single"/>
          <w:lang w:val="pt-BR"/>
        </w:rPr>
        <w:t xml:space="preserve">              </w:t>
      </w:r>
      <w:r w:rsidRPr="00C02B0F">
        <w:rPr>
          <w:rFonts w:ascii="GHEA Grapalat" w:hAnsi="GHEA Grapalat" w:cs="GHEA Grapalat"/>
          <w:sz w:val="18"/>
          <w:szCs w:val="18"/>
          <w:lang w:val="pt-BR"/>
        </w:rPr>
        <w:t>* ծածկագրով գնման ընթացակարգին:</w:t>
      </w:r>
    </w:p>
    <w:p w:rsidR="00F853B6" w:rsidRPr="00C02B0F" w:rsidRDefault="00F853B6" w:rsidP="00F853B6">
      <w:pPr>
        <w:jc w:val="both"/>
        <w:rPr>
          <w:rFonts w:ascii="GHEA Grapalat" w:hAnsi="GHEA Grapalat" w:cs="GHEA Grapalat"/>
          <w:sz w:val="18"/>
          <w:szCs w:val="18"/>
          <w:lang w:val="pt-BR"/>
        </w:rPr>
      </w:pP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t xml:space="preserve">                               </w:t>
      </w:r>
      <w:r w:rsidRPr="00C02B0F">
        <w:rPr>
          <w:rFonts w:ascii="GHEA Grapalat" w:hAnsi="GHEA Grapalat"/>
          <w:sz w:val="18"/>
          <w:szCs w:val="18"/>
          <w:vertAlign w:val="superscript"/>
          <w:lang w:val="hy-AM"/>
        </w:rPr>
        <w:t>ընթացակարգի ծածկագիրը</w:t>
      </w: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C02B0F">
        <w:rPr>
          <w:rFonts w:ascii="GHEA Grapalat" w:hAnsi="GHEA Grapalat"/>
          <w:sz w:val="18"/>
          <w:szCs w:val="18"/>
          <w:lang w:val="pt-BR"/>
        </w:rPr>
        <w:t>«</w:t>
      </w:r>
      <w:r w:rsidRPr="00C02B0F">
        <w:rPr>
          <w:rFonts w:ascii="GHEA Grapalat" w:hAnsi="GHEA Grapalat"/>
          <w:sz w:val="18"/>
          <w:szCs w:val="18"/>
        </w:rPr>
        <w:t>Գնումների</w:t>
      </w:r>
      <w:r w:rsidRPr="00C02B0F">
        <w:rPr>
          <w:rFonts w:ascii="GHEA Grapalat" w:hAnsi="GHEA Grapalat"/>
          <w:sz w:val="18"/>
          <w:szCs w:val="18"/>
          <w:lang w:val="pt-BR"/>
        </w:rPr>
        <w:t xml:space="preserve"> </w:t>
      </w:r>
      <w:r w:rsidRPr="00C02B0F">
        <w:rPr>
          <w:rFonts w:ascii="GHEA Grapalat" w:hAnsi="GHEA Grapalat"/>
          <w:sz w:val="18"/>
          <w:szCs w:val="18"/>
        </w:rPr>
        <w:t>մասին</w:t>
      </w:r>
      <w:r w:rsidRPr="00C02B0F">
        <w:rPr>
          <w:rFonts w:ascii="GHEA Grapalat" w:hAnsi="GHEA Grapalat"/>
          <w:sz w:val="18"/>
          <w:szCs w:val="18"/>
          <w:lang w:val="pt-BR"/>
        </w:rPr>
        <w:t xml:space="preserve">» </w:t>
      </w:r>
      <w:r w:rsidRPr="00C02B0F">
        <w:rPr>
          <w:rFonts w:ascii="GHEA Grapalat" w:hAnsi="GHEA Grapalat"/>
          <w:sz w:val="18"/>
          <w:szCs w:val="18"/>
        </w:rPr>
        <w:t>ՀՀ</w:t>
      </w:r>
      <w:r w:rsidRPr="00C02B0F">
        <w:rPr>
          <w:rFonts w:ascii="GHEA Grapalat" w:hAnsi="GHEA Grapalat"/>
          <w:sz w:val="18"/>
          <w:szCs w:val="18"/>
          <w:lang w:val="pt-BR"/>
        </w:rPr>
        <w:t xml:space="preserve"> </w:t>
      </w:r>
      <w:r w:rsidRPr="00C02B0F">
        <w:rPr>
          <w:rFonts w:ascii="GHEA Grapalat" w:hAnsi="GHEA Grapalat"/>
          <w:sz w:val="18"/>
          <w:szCs w:val="18"/>
        </w:rPr>
        <w:t>օրենքի</w:t>
      </w:r>
      <w:r w:rsidRPr="00C02B0F">
        <w:rPr>
          <w:rFonts w:ascii="GHEA Grapalat" w:hAnsi="GHEA Grapalat"/>
          <w:sz w:val="18"/>
          <w:szCs w:val="18"/>
          <w:lang w:val="pt-BR"/>
        </w:rPr>
        <w:t xml:space="preserve"> 32-րդ </w:t>
      </w:r>
      <w:r w:rsidRPr="00C02B0F">
        <w:rPr>
          <w:rFonts w:ascii="GHEA Grapalat" w:hAnsi="GHEA Grapalat"/>
          <w:sz w:val="18"/>
          <w:szCs w:val="18"/>
        </w:rPr>
        <w:t>հոդվածի</w:t>
      </w:r>
      <w:r w:rsidRPr="00C02B0F">
        <w:rPr>
          <w:rFonts w:ascii="GHEA Grapalat" w:hAnsi="GHEA Grapalat"/>
          <w:sz w:val="18"/>
          <w:szCs w:val="18"/>
          <w:lang w:val="pt-BR"/>
        </w:rPr>
        <w:t xml:space="preserve"> 2-</w:t>
      </w:r>
      <w:r w:rsidRPr="00C02B0F">
        <w:rPr>
          <w:rFonts w:ascii="GHEA Grapalat" w:hAnsi="GHEA Grapalat"/>
          <w:sz w:val="18"/>
          <w:szCs w:val="18"/>
        </w:rPr>
        <w:t>րդ</w:t>
      </w:r>
      <w:r w:rsidRPr="00C02B0F">
        <w:rPr>
          <w:rFonts w:ascii="GHEA Grapalat" w:hAnsi="GHEA Grapalat"/>
          <w:sz w:val="18"/>
          <w:szCs w:val="18"/>
          <w:lang w:val="pt-BR"/>
        </w:rPr>
        <w:t xml:space="preserve"> </w:t>
      </w:r>
      <w:r w:rsidRPr="00C02B0F">
        <w:rPr>
          <w:rFonts w:ascii="GHEA Grapalat" w:hAnsi="GHEA Grapalat"/>
          <w:sz w:val="18"/>
          <w:szCs w:val="18"/>
        </w:rPr>
        <w:t>մաս</w:t>
      </w:r>
      <w:r w:rsidRPr="00C02B0F">
        <w:rPr>
          <w:rFonts w:ascii="GHEA Grapalat" w:hAnsi="GHEA Grapalat"/>
          <w:sz w:val="18"/>
          <w:szCs w:val="18"/>
          <w:lang w:val="pt-BR"/>
        </w:rPr>
        <w:t>)</w:t>
      </w:r>
      <w:r w:rsidRPr="00C02B0F">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F853B6" w:rsidRPr="00C02B0F" w:rsidRDefault="00F853B6" w:rsidP="00F853B6">
      <w:pPr>
        <w:numPr>
          <w:ilvl w:val="1"/>
          <w:numId w:val="4"/>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53B6" w:rsidRPr="00C02B0F" w:rsidRDefault="00F853B6" w:rsidP="00F853B6">
      <w:pPr>
        <w:jc w:val="center"/>
        <w:rPr>
          <w:rFonts w:ascii="GHEA Grapalat" w:hAnsi="GHEA Grapalat" w:cs="GHEA Grapalat"/>
          <w:b/>
          <w:sz w:val="18"/>
          <w:szCs w:val="18"/>
          <w:lang w:val="pt-BR"/>
        </w:rPr>
      </w:pPr>
    </w:p>
    <w:p w:rsidR="00F853B6" w:rsidRPr="00C02B0F" w:rsidRDefault="00F853B6" w:rsidP="00F853B6">
      <w:pPr>
        <w:jc w:val="center"/>
        <w:rPr>
          <w:rFonts w:ascii="GHEA Grapalat" w:hAnsi="GHEA Grapalat" w:cs="GHEA Grapalat"/>
          <w:b/>
          <w:bCs/>
          <w:sz w:val="18"/>
          <w:szCs w:val="18"/>
          <w:lang w:val="pt-BR"/>
        </w:rPr>
      </w:pPr>
      <w:r w:rsidRPr="00C02B0F">
        <w:rPr>
          <w:rFonts w:ascii="GHEA Grapalat" w:hAnsi="GHEA Grapalat" w:cs="GHEA Grapalat"/>
          <w:b/>
          <w:sz w:val="18"/>
          <w:szCs w:val="18"/>
          <w:lang w:val="pt-BR"/>
        </w:rPr>
        <w:t xml:space="preserve">2. </w:t>
      </w:r>
      <w:r w:rsidRPr="00C02B0F">
        <w:rPr>
          <w:rFonts w:ascii="GHEA Grapalat" w:hAnsi="GHEA Grapalat" w:cs="GHEA Grapalat"/>
          <w:b/>
          <w:sz w:val="18"/>
          <w:szCs w:val="18"/>
          <w:lang w:val="hy-AM"/>
        </w:rPr>
        <w:t>Ա</w:t>
      </w:r>
      <w:r w:rsidRPr="00C02B0F">
        <w:rPr>
          <w:rFonts w:ascii="GHEA Grapalat" w:hAnsi="GHEA Grapalat" w:cs="GHEA Grapalat"/>
          <w:b/>
          <w:sz w:val="18"/>
          <w:szCs w:val="18"/>
        </w:rPr>
        <w:t>յլ</w:t>
      </w:r>
      <w:r w:rsidRPr="00C02B0F">
        <w:rPr>
          <w:rFonts w:ascii="GHEA Grapalat" w:hAnsi="GHEA Grapalat" w:cs="GHEA Grapalat"/>
          <w:b/>
          <w:sz w:val="18"/>
          <w:szCs w:val="18"/>
          <w:lang w:val="pt-BR"/>
        </w:rPr>
        <w:t xml:space="preserve"> </w:t>
      </w:r>
      <w:r w:rsidRPr="00C02B0F">
        <w:rPr>
          <w:rFonts w:ascii="GHEA Grapalat" w:hAnsi="GHEA Grapalat" w:cs="GHEA Grapalat"/>
          <w:b/>
          <w:sz w:val="18"/>
          <w:szCs w:val="18"/>
        </w:rPr>
        <w:t>պայմաններ</w:t>
      </w:r>
    </w:p>
    <w:p w:rsidR="00F853B6" w:rsidRPr="00C02B0F" w:rsidRDefault="00F853B6" w:rsidP="00F853B6">
      <w:pPr>
        <w:ind w:firstLine="567"/>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2.1 </w:t>
      </w:r>
      <w:r w:rsidRPr="00C02B0F">
        <w:rPr>
          <w:rFonts w:ascii="GHEA Grapalat" w:hAnsi="GHEA Grapalat" w:cs="GHEA Grapalat"/>
          <w:sz w:val="18"/>
          <w:szCs w:val="18"/>
        </w:rPr>
        <w:t>Սույն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համաձայնագիրը</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ուժի</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մեջ</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է</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մտնում</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Ընկերության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կողմից</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վավերացման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պահից</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և</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lang w:val="hy-AM"/>
        </w:rPr>
        <w:t xml:space="preserve">վավեր </w:t>
      </w:r>
      <w:r w:rsidRPr="00C02B0F">
        <w:rPr>
          <w:rFonts w:ascii="GHEA Grapalat" w:hAnsi="GHEA Grapalat" w:cs="GHEA Grapalat"/>
          <w:sz w:val="18"/>
          <w:szCs w:val="18"/>
        </w:rPr>
        <w:t>է</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գնման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ընթացակարգ</w:t>
      </w:r>
      <w:r w:rsidRPr="00C02B0F">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C02B0F">
        <w:rPr>
          <w:rFonts w:ascii="GHEA Grapalat" w:hAnsi="GHEA Grapalat" w:cs="GHEA Grapalat"/>
          <w:sz w:val="18"/>
          <w:szCs w:val="18"/>
          <w:lang w:val="pt-BR"/>
        </w:rPr>
        <w:t>(</w:t>
      </w:r>
      <w:r w:rsidRPr="00C02B0F">
        <w:rPr>
          <w:rFonts w:ascii="GHEA Grapalat" w:hAnsi="GHEA Grapalat" w:cs="GHEA Grapalat"/>
          <w:sz w:val="18"/>
          <w:szCs w:val="18"/>
          <w:lang w:val="hy-AM"/>
        </w:rPr>
        <w:t>իննսուն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lang w:val="hy-AM"/>
        </w:rPr>
        <w:t>աշխատանքային օր</w:t>
      </w:r>
      <w:r w:rsidRPr="00C02B0F">
        <w:rPr>
          <w:rFonts w:ascii="GHEA Grapalat" w:hAnsi="GHEA Grapalat" w:cs="GHEA Grapalat"/>
          <w:sz w:val="18"/>
          <w:szCs w:val="18"/>
          <w:lang w:val="pt-BR"/>
        </w:rPr>
        <w:t>:</w:t>
      </w:r>
    </w:p>
    <w:p w:rsidR="00F853B6" w:rsidRPr="00C02B0F" w:rsidRDefault="00F853B6" w:rsidP="00F853B6">
      <w:pPr>
        <w:ind w:firstLine="567"/>
        <w:jc w:val="both"/>
        <w:rPr>
          <w:rFonts w:ascii="GHEA Grapalat" w:hAnsi="GHEA Grapalat" w:cs="GHEA Grapalat"/>
          <w:sz w:val="18"/>
          <w:szCs w:val="18"/>
        </w:rPr>
      </w:pPr>
      <w:r w:rsidRPr="00C02B0F">
        <w:rPr>
          <w:rFonts w:ascii="GHEA Grapalat" w:hAnsi="GHEA Grapalat" w:cs="GHEA Grapalat"/>
          <w:sz w:val="18"/>
          <w:szCs w:val="18"/>
          <w:lang w:val="pt-BR"/>
        </w:rPr>
        <w:t xml:space="preserve">2.2 </w:t>
      </w:r>
      <w:r w:rsidRPr="00C02B0F">
        <w:rPr>
          <w:rFonts w:ascii="GHEA Grapalat" w:hAnsi="GHEA Grapalat" w:cs="GHEA Grapalat"/>
          <w:sz w:val="18"/>
          <w:szCs w:val="18"/>
        </w:rPr>
        <w:t>Սույն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համաձայնագրի</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կապակցությամբ</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ծագած</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վեճերը</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լուծվում</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են</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բանակցությունների</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միջոցով։</w:t>
      </w:r>
      <w:r w:rsidRPr="00C02B0F">
        <w:rPr>
          <w:rFonts w:ascii="GHEA Grapalat" w:hAnsi="GHEA Grapalat" w:cs="GHEA Grapalat"/>
          <w:sz w:val="18"/>
          <w:szCs w:val="18"/>
          <w:lang w:val="pt-BR"/>
        </w:rPr>
        <w:t xml:space="preserve"> </w:t>
      </w:r>
      <w:r w:rsidRPr="00C02B0F">
        <w:rPr>
          <w:rFonts w:ascii="GHEA Grapalat" w:hAnsi="GHEA Grapalat" w:cs="GHEA Grapalat"/>
          <w:sz w:val="18"/>
          <w:szCs w:val="18"/>
        </w:rPr>
        <w:t>Համաձայնություն ձեռք չբերելու դեպքում վեճերը լուծվում են դատական կարգով։</w:t>
      </w:r>
    </w:p>
    <w:p w:rsidR="00F853B6" w:rsidRPr="00C02B0F" w:rsidRDefault="00F853B6" w:rsidP="00F853B6">
      <w:pPr>
        <w:jc w:val="center"/>
        <w:rPr>
          <w:rFonts w:ascii="GHEA Grapalat" w:hAnsi="GHEA Grapalat" w:cs="GHEA Grapalat"/>
          <w:b/>
          <w:sz w:val="18"/>
          <w:szCs w:val="18"/>
        </w:rPr>
      </w:pPr>
    </w:p>
    <w:p w:rsidR="00F853B6" w:rsidRPr="00C02B0F" w:rsidRDefault="00F853B6" w:rsidP="00F853B6">
      <w:pPr>
        <w:jc w:val="center"/>
        <w:rPr>
          <w:rFonts w:ascii="GHEA Grapalat" w:hAnsi="GHEA Grapalat" w:cs="GHEA Grapalat"/>
          <w:b/>
          <w:sz w:val="18"/>
          <w:szCs w:val="18"/>
          <w:lang w:val="hy-AM"/>
        </w:rPr>
      </w:pPr>
      <w:r w:rsidRPr="00C02B0F">
        <w:rPr>
          <w:rFonts w:ascii="GHEA Grapalat" w:hAnsi="GHEA Grapalat" w:cs="GHEA Grapalat"/>
          <w:b/>
          <w:sz w:val="18"/>
          <w:szCs w:val="18"/>
          <w:lang w:val="hy-AM"/>
        </w:rPr>
        <w:t>3. Ընկերության հասցեն, բանկային վավերապայմանները`</w:t>
      </w:r>
    </w:p>
    <w:p w:rsidR="00F853B6" w:rsidRPr="00C02B0F" w:rsidRDefault="00F853B6" w:rsidP="00F853B6">
      <w:pPr>
        <w:ind w:firstLine="567"/>
        <w:jc w:val="center"/>
        <w:rPr>
          <w:rFonts w:ascii="GHEA Grapalat" w:hAnsi="GHEA Grapalat" w:cs="GHEA Grapalat"/>
          <w:sz w:val="20"/>
          <w:szCs w:val="20"/>
        </w:rPr>
      </w:pPr>
    </w:p>
    <w:p w:rsidR="00F853B6" w:rsidRPr="00C02B0F" w:rsidRDefault="00F853B6" w:rsidP="00F853B6">
      <w:pPr>
        <w:jc w:val="both"/>
        <w:rPr>
          <w:rFonts w:ascii="GHEA Grapalat" w:hAnsi="GHEA Grapalat" w:cs="GHEA Grapalat"/>
          <w:sz w:val="20"/>
          <w:szCs w:val="20"/>
          <w:u w:val="single"/>
        </w:rPr>
      </w:pP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vertAlign w:val="superscript"/>
          <w:lang w:val="hy-AM"/>
        </w:rPr>
        <w:t>ընկերության անվանումը</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vertAlign w:val="superscript"/>
          <w:lang w:val="hy-AM"/>
        </w:rPr>
        <w:t>ընկերության հասցեն</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ընկերությանը սպասարկող բանկի անվանումը</w:t>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 բանկային հաշվեհամարը</w:t>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 հարկ վճարողի հաշվառման համարը</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ընկերության տնօրենի անունը, ազգանունը և ստորագրությունը</w:t>
      </w:r>
    </w:p>
    <w:p w:rsidR="00F853B6" w:rsidRPr="00C02B0F" w:rsidRDefault="00F853B6" w:rsidP="00F853B6">
      <w:pPr>
        <w:jc w:val="both"/>
        <w:rPr>
          <w:rFonts w:ascii="GHEA Grapalat" w:hAnsi="GHEA Grapalat"/>
          <w:sz w:val="16"/>
          <w:szCs w:val="16"/>
        </w:rPr>
      </w:pPr>
      <w:r w:rsidRPr="00C02B0F">
        <w:rPr>
          <w:rFonts w:ascii="GHEA Grapalat" w:hAnsi="GHEA Grapalat"/>
          <w:sz w:val="16"/>
          <w:szCs w:val="16"/>
        </w:rPr>
        <w:t>Կ.Տ</w:t>
      </w:r>
    </w:p>
    <w:p w:rsidR="00F853B6" w:rsidRPr="00C02B0F" w:rsidRDefault="00F853B6" w:rsidP="00F853B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C02B0F">
        <w:rPr>
          <w:rFonts w:ascii="GHEA Grapalat" w:hAnsi="GHEA Grapalat" w:cs="Sylfaen"/>
          <w:i/>
          <w:sz w:val="16"/>
          <w:szCs w:val="16"/>
        </w:rPr>
        <w:t xml:space="preserve">* </w:t>
      </w:r>
      <w:r w:rsidRPr="00C02B0F">
        <w:rPr>
          <w:rFonts w:ascii="GHEA Grapalat" w:hAnsi="GHEA Grapalat"/>
          <w:i/>
          <w:sz w:val="16"/>
          <w:szCs w:val="16"/>
        </w:rPr>
        <w:t>լրացվում է հանձնաժողովի քարտուղարի կողմից` մինչև հրավերը տեղեկագրում հրապարակելը</w:t>
      </w:r>
      <w:r w:rsidRPr="00C02B0F">
        <w:rPr>
          <w:rFonts w:ascii="GHEA Grapalat" w:hAnsi="GHEA Grapalat"/>
          <w:i/>
          <w:sz w:val="16"/>
          <w:szCs w:val="16"/>
          <w:lang w:val="hy-AM"/>
        </w:rPr>
        <w:t>:</w:t>
      </w:r>
    </w:p>
    <w:p w:rsidR="00F853B6" w:rsidRPr="00C02B0F" w:rsidRDefault="00F853B6" w:rsidP="00F853B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C02B0F">
        <w:rPr>
          <w:rFonts w:ascii="GHEA Grapalat" w:hAnsi="GHEA Grapalat" w:cs="Sylfaen"/>
          <w:i/>
          <w:sz w:val="16"/>
          <w:szCs w:val="16"/>
        </w:rPr>
        <w:t>** լրացվում է մասնակցի կողմից</w:t>
      </w: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CD3FE1" w:rsidRPr="00C02B0F" w:rsidTr="002208C4">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Sylfaen"/>
                <w:b/>
                <w:bCs/>
                <w:sz w:val="20"/>
                <w:szCs w:val="20"/>
              </w:rPr>
            </w:pPr>
            <w:r w:rsidRPr="00C02B0F">
              <w:rPr>
                <w:rFonts w:ascii="GHEA Grapalat" w:hAnsi="GHEA Grapalat" w:cs="Sylfaen"/>
                <w:sz w:val="20"/>
                <w:szCs w:val="20"/>
              </w:rPr>
              <w:t>1.</w:t>
            </w:r>
            <w:r w:rsidRPr="00C02B0F">
              <w:rPr>
                <w:rFonts w:ascii="GHEA Grapalat" w:hAnsi="GHEA Grapalat" w:cs="Sylfaen"/>
                <w:b/>
                <w:bCs/>
                <w:sz w:val="20"/>
                <w:szCs w:val="20"/>
              </w:rPr>
              <w:t xml:space="preserve">                                                        ՎՃԱՐՄԱՆ</w:t>
            </w:r>
            <w:r w:rsidRPr="00C02B0F">
              <w:rPr>
                <w:rFonts w:ascii="GHEA Grapalat" w:hAnsi="GHEA Grapalat" w:cs="Arial"/>
                <w:b/>
                <w:bCs/>
                <w:sz w:val="20"/>
                <w:szCs w:val="20"/>
              </w:rPr>
              <w:t xml:space="preserve"> </w:t>
            </w:r>
            <w:r w:rsidRPr="00C02B0F">
              <w:rPr>
                <w:rFonts w:ascii="GHEA Grapalat" w:hAnsi="GHEA Grapalat" w:cs="Sylfaen"/>
                <w:b/>
                <w:bCs/>
                <w:sz w:val="20"/>
                <w:szCs w:val="20"/>
              </w:rPr>
              <w:t>ՊԱՀԱՆՋԱԳԻՐ</w:t>
            </w:r>
            <w:r w:rsidRPr="00C02B0F">
              <w:rPr>
                <w:rStyle w:val="FootnoteReference"/>
                <w:rFonts w:ascii="GHEA Grapalat" w:hAnsi="GHEA Grapalat" w:cs="Sylfaen"/>
                <w:b/>
                <w:bCs/>
                <w:sz w:val="20"/>
                <w:szCs w:val="20"/>
              </w:rPr>
              <w:footnoteReference w:id="6"/>
            </w:r>
            <w:r w:rsidRPr="00C02B0F">
              <w:rPr>
                <w:rFonts w:ascii="GHEA Grapalat" w:hAnsi="GHEA Grapalat" w:cs="Sylfaen"/>
                <w:b/>
                <w:bCs/>
                <w:sz w:val="20"/>
                <w:szCs w:val="20"/>
              </w:rPr>
              <w:t xml:space="preserve"> N</w:t>
            </w:r>
          </w:p>
          <w:p w:rsidR="00CD3FE1" w:rsidRPr="00C02B0F" w:rsidRDefault="00CD3FE1" w:rsidP="002208C4">
            <w:pPr>
              <w:jc w:val="center"/>
              <w:rPr>
                <w:rFonts w:ascii="GHEA Grapalat" w:hAnsi="GHEA Grapalat" w:cs="Arial"/>
                <w:bCs/>
                <w:i/>
                <w:sz w:val="20"/>
                <w:szCs w:val="20"/>
              </w:rPr>
            </w:pPr>
            <w:r w:rsidRPr="00C02B0F">
              <w:rPr>
                <w:rFonts w:ascii="GHEA Grapalat" w:hAnsi="GHEA Grapalat" w:cs="Sylfaen"/>
                <w:bCs/>
                <w:i/>
                <w:sz w:val="20"/>
                <w:szCs w:val="20"/>
              </w:rPr>
              <w:t>(մասնակցության հայտի ապահովում)</w:t>
            </w:r>
          </w:p>
        </w:tc>
      </w:tr>
      <w:tr w:rsidR="00CD3FE1" w:rsidRPr="00C02B0F" w:rsidTr="002208C4">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2.                                             Ներկայացման</w:t>
            </w:r>
            <w:r w:rsidRPr="00C02B0F">
              <w:rPr>
                <w:rFonts w:ascii="GHEA Grapalat" w:hAnsi="GHEA Grapalat" w:cs="Arial"/>
                <w:sz w:val="20"/>
                <w:szCs w:val="20"/>
              </w:rPr>
              <w:t xml:space="preserve"> </w:t>
            </w:r>
            <w:r w:rsidRPr="00C02B0F">
              <w:rPr>
                <w:rFonts w:ascii="GHEA Grapalat" w:hAnsi="GHEA Grapalat" w:cs="Sylfaen"/>
                <w:sz w:val="20"/>
                <w:szCs w:val="20"/>
              </w:rPr>
              <w:t>ամսաթիվը</w:t>
            </w:r>
            <w:r w:rsidRPr="00C02B0F">
              <w:rPr>
                <w:rFonts w:ascii="GHEA Grapalat" w:hAnsi="GHEA Grapalat" w:cs="Arial"/>
                <w:sz w:val="20"/>
                <w:szCs w:val="20"/>
              </w:rPr>
              <w:t xml:space="preserve">` </w:t>
            </w:r>
            <w:r w:rsidRPr="00C02B0F">
              <w:rPr>
                <w:rFonts w:ascii="GHEA Grapalat" w:hAnsi="GHEA Grapalat" w:cs="Tahoma"/>
                <w:color w:val="000000"/>
                <w:sz w:val="20"/>
                <w:szCs w:val="20"/>
              </w:rPr>
              <w:t xml:space="preserve">"___"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20___</w:t>
            </w:r>
            <w:r w:rsidRPr="00C02B0F">
              <w:rPr>
                <w:rFonts w:ascii="GHEA Grapalat" w:hAnsi="GHEA Grapalat" w:cs="Sylfaen"/>
                <w:color w:val="000000"/>
                <w:sz w:val="20"/>
                <w:szCs w:val="20"/>
              </w:rPr>
              <w:t>թ.</w:t>
            </w:r>
          </w:p>
        </w:tc>
      </w:tr>
      <w:tr w:rsidR="00CD3FE1" w:rsidRPr="00C02B0F" w:rsidTr="002208C4">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3. Ընկերություն (այսուհետ` վճարող)</w:t>
            </w:r>
            <w:r w:rsidRPr="00C02B0F">
              <w:rPr>
                <w:rFonts w:ascii="GHEA Grapalat" w:hAnsi="GHEA Grapalat" w:cs="Arial"/>
                <w:sz w:val="20"/>
                <w:szCs w:val="20"/>
              </w:rPr>
              <w:t>`</w:t>
            </w:r>
          </w:p>
        </w:tc>
      </w:tr>
      <w:tr w:rsidR="00CD3FE1" w:rsidRPr="00C02B0F" w:rsidTr="002208C4">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4. Վճարողի</w:t>
            </w:r>
            <w:r w:rsidRPr="00C02B0F">
              <w:rPr>
                <w:rFonts w:ascii="GHEA Grapalat" w:hAnsi="GHEA Grapalat" w:cs="Arial"/>
                <w:sz w:val="20"/>
                <w:szCs w:val="20"/>
              </w:rPr>
              <w:t xml:space="preserve"> </w:t>
            </w:r>
            <w:r w:rsidRPr="00C02B0F">
              <w:rPr>
                <w:rFonts w:ascii="GHEA Grapalat" w:hAnsi="GHEA Grapalat" w:cs="Sylfaen"/>
                <w:sz w:val="20"/>
                <w:szCs w:val="20"/>
              </w:rPr>
              <w:t>բանկը</w:t>
            </w:r>
            <w:r w:rsidRPr="00C02B0F">
              <w:rPr>
                <w:rFonts w:ascii="GHEA Grapalat" w:hAnsi="GHEA Grapalat" w:cs="Arial"/>
                <w:sz w:val="20"/>
                <w:szCs w:val="20"/>
              </w:rPr>
              <w:t>`</w:t>
            </w:r>
          </w:p>
        </w:tc>
      </w:tr>
      <w:tr w:rsidR="00CD3FE1" w:rsidRPr="00C02B0F" w:rsidTr="002208C4">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5. Վճարողի</w:t>
            </w:r>
            <w:r w:rsidRPr="00C02B0F">
              <w:rPr>
                <w:rFonts w:ascii="GHEA Grapalat" w:hAnsi="GHEA Grapalat" w:cs="Arial"/>
                <w:sz w:val="20"/>
                <w:szCs w:val="20"/>
              </w:rPr>
              <w:t xml:space="preserve"> </w:t>
            </w:r>
            <w:r w:rsidRPr="00C02B0F">
              <w:rPr>
                <w:rFonts w:ascii="GHEA Grapalat" w:hAnsi="GHEA Grapalat" w:cs="Sylfaen"/>
                <w:sz w:val="20"/>
                <w:szCs w:val="20"/>
              </w:rPr>
              <w:t>հաշվի</w:t>
            </w:r>
            <w:r w:rsidRPr="00C02B0F">
              <w:rPr>
                <w:rFonts w:ascii="GHEA Grapalat" w:hAnsi="GHEA Grapalat" w:cs="Arial"/>
                <w:sz w:val="20"/>
                <w:szCs w:val="20"/>
              </w:rPr>
              <w:t xml:space="preserve"> </w:t>
            </w:r>
            <w:r w:rsidRPr="00C02B0F">
              <w:rPr>
                <w:rFonts w:ascii="GHEA Grapalat" w:hAnsi="GHEA Grapalat" w:cs="Sylfaen"/>
                <w:sz w:val="20"/>
                <w:szCs w:val="20"/>
              </w:rPr>
              <w:t>համարը</w:t>
            </w:r>
            <w:r w:rsidRPr="00C02B0F">
              <w:rPr>
                <w:rFonts w:ascii="GHEA Grapalat" w:hAnsi="GHEA Grapalat" w:cs="Arial"/>
                <w:sz w:val="20"/>
                <w:szCs w:val="20"/>
              </w:rPr>
              <w:t>`</w:t>
            </w:r>
          </w:p>
        </w:tc>
      </w:tr>
      <w:tr w:rsidR="00CD3FE1" w:rsidRPr="00C02B0F" w:rsidTr="002208C4">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6. Վճարողի</w:t>
            </w:r>
            <w:r w:rsidRPr="00C02B0F">
              <w:rPr>
                <w:rFonts w:ascii="GHEA Grapalat" w:hAnsi="GHEA Grapalat" w:cs="Arial"/>
                <w:sz w:val="20"/>
                <w:szCs w:val="20"/>
              </w:rPr>
              <w:t xml:space="preserve"> </w:t>
            </w:r>
            <w:r w:rsidRPr="00C02B0F">
              <w:rPr>
                <w:rFonts w:ascii="GHEA Grapalat" w:hAnsi="GHEA Grapalat" w:cs="Sylfaen"/>
                <w:sz w:val="20"/>
                <w:szCs w:val="20"/>
              </w:rPr>
              <w:t>ՀՎՀՀ</w:t>
            </w:r>
            <w:r w:rsidRPr="00C02B0F">
              <w:rPr>
                <w:rFonts w:ascii="GHEA Grapalat" w:hAnsi="GHEA Grapalat" w:cs="Arial"/>
                <w:sz w:val="20"/>
                <w:szCs w:val="20"/>
              </w:rPr>
              <w:t>`</w:t>
            </w:r>
          </w:p>
        </w:tc>
      </w:tr>
      <w:tr w:rsidR="00CD3FE1" w:rsidRPr="00C02B0F" w:rsidTr="002208C4">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7. Վճարողի</w:t>
            </w:r>
            <w:r w:rsidRPr="00C02B0F">
              <w:rPr>
                <w:rFonts w:ascii="GHEA Grapalat" w:hAnsi="GHEA Grapalat" w:cs="Arial"/>
                <w:sz w:val="20"/>
                <w:szCs w:val="20"/>
              </w:rPr>
              <w:t xml:space="preserve"> </w:t>
            </w:r>
            <w:r w:rsidRPr="00C02B0F">
              <w:rPr>
                <w:rFonts w:ascii="GHEA Grapalat" w:hAnsi="GHEA Grapalat" w:cs="Sylfaen"/>
                <w:sz w:val="20"/>
                <w:szCs w:val="20"/>
              </w:rPr>
              <w:t>ՀԾՀ</w:t>
            </w:r>
            <w:r w:rsidRPr="00C02B0F">
              <w:rPr>
                <w:rFonts w:ascii="GHEA Grapalat" w:hAnsi="GHEA Grapalat" w:cs="Arial"/>
                <w:sz w:val="20"/>
                <w:szCs w:val="20"/>
              </w:rPr>
              <w:t>`</w:t>
            </w:r>
          </w:p>
        </w:tc>
      </w:tr>
      <w:tr w:rsidR="00CD3FE1" w:rsidRPr="00C02B0F" w:rsidTr="002208C4">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8. Շահառու</w:t>
            </w:r>
            <w:r w:rsidRPr="00C02B0F">
              <w:rPr>
                <w:rFonts w:ascii="GHEA Grapalat" w:hAnsi="GHEA Grapalat" w:cs="Arial"/>
                <w:sz w:val="20"/>
                <w:szCs w:val="20"/>
              </w:rPr>
              <w:t>`</w:t>
            </w:r>
            <w:r w:rsidRPr="00C02B0F">
              <w:rPr>
                <w:rFonts w:ascii="GHEA Grapalat" w:hAnsi="GHEA Grapalat" w:cs="Sylfaen"/>
                <w:sz w:val="20"/>
                <w:szCs w:val="20"/>
              </w:rPr>
              <w:t>«ԼՈՒՍԱՆՇԱՆ»ՊՈԱԿ</w:t>
            </w:r>
          </w:p>
        </w:tc>
      </w:tr>
      <w:tr w:rsidR="00CD3FE1" w:rsidRPr="00C02B0F" w:rsidTr="002208C4">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9. Շահառուի</w:t>
            </w:r>
            <w:r w:rsidRPr="00C02B0F">
              <w:rPr>
                <w:rFonts w:ascii="GHEA Grapalat" w:hAnsi="GHEA Grapalat" w:cs="Arial"/>
                <w:sz w:val="20"/>
                <w:szCs w:val="20"/>
              </w:rPr>
              <w:t xml:space="preserve"> </w:t>
            </w:r>
            <w:r w:rsidRPr="00C02B0F">
              <w:rPr>
                <w:rFonts w:ascii="GHEA Grapalat" w:hAnsi="GHEA Grapalat" w:cs="Sylfaen"/>
                <w:sz w:val="20"/>
                <w:szCs w:val="20"/>
              </w:rPr>
              <w:t>ՀՎՀՀ</w:t>
            </w:r>
            <w:r w:rsidRPr="00C02B0F">
              <w:rPr>
                <w:rFonts w:ascii="GHEA Grapalat" w:hAnsi="GHEA Grapalat" w:cs="Arial"/>
                <w:sz w:val="20"/>
                <w:szCs w:val="20"/>
              </w:rPr>
              <w:t>`</w:t>
            </w:r>
            <w:r w:rsidRPr="00C02B0F">
              <w:rPr>
                <w:rFonts w:ascii="GHEA Grapalat" w:hAnsi="GHEA Grapalat" w:cs="Sylfaen"/>
                <w:sz w:val="20"/>
                <w:szCs w:val="20"/>
              </w:rPr>
              <w:t>02210395</w:t>
            </w:r>
          </w:p>
        </w:tc>
      </w:tr>
      <w:tr w:rsidR="00CD3FE1" w:rsidRPr="00C02B0F" w:rsidTr="002208C4">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sz w:val="20"/>
              </w:rPr>
            </w:pPr>
            <w:r w:rsidRPr="00C02B0F">
              <w:rPr>
                <w:rFonts w:ascii="GHEA Grapalat" w:hAnsi="GHEA Grapalat" w:cs="Sylfaen"/>
                <w:sz w:val="20"/>
                <w:szCs w:val="20"/>
              </w:rPr>
              <w:t>10.Շահառուի</w:t>
            </w:r>
            <w:r w:rsidRPr="00C02B0F">
              <w:rPr>
                <w:rFonts w:ascii="GHEA Grapalat" w:hAnsi="GHEA Grapalat" w:cs="Arial"/>
                <w:sz w:val="20"/>
                <w:szCs w:val="20"/>
              </w:rPr>
              <w:t xml:space="preserve"> </w:t>
            </w:r>
            <w:r w:rsidRPr="00C02B0F">
              <w:rPr>
                <w:rFonts w:ascii="GHEA Grapalat" w:hAnsi="GHEA Grapalat" w:cs="Sylfaen"/>
                <w:sz w:val="20"/>
                <w:szCs w:val="20"/>
              </w:rPr>
              <w:t>բանկը`</w:t>
            </w:r>
            <w:r w:rsidRPr="00C02B0F">
              <w:rPr>
                <w:rFonts w:ascii="GHEA Grapalat" w:hAnsi="GHEA Grapalat"/>
                <w:color w:val="000000"/>
                <w:sz w:val="20"/>
                <w:szCs w:val="20"/>
                <w:shd w:val="clear" w:color="auto" w:fill="FFFFFF"/>
              </w:rPr>
              <w:t xml:space="preserve"> </w:t>
            </w:r>
            <w:r w:rsidRPr="00C02B0F">
              <w:rPr>
                <w:rFonts w:ascii="GHEA Grapalat" w:hAnsi="GHEA Grapalat"/>
                <w:sz w:val="20"/>
                <w:lang w:val="hy-AM"/>
              </w:rPr>
              <w:t>«ԱՐԱՐԱՏԲԱՆԿ» ԲԲԸ</w:t>
            </w:r>
          </w:p>
        </w:tc>
      </w:tr>
      <w:tr w:rsidR="00CD3FE1" w:rsidRPr="00C02B0F" w:rsidTr="002208C4">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11.Շահառուի</w:t>
            </w:r>
            <w:r w:rsidRPr="00C02B0F">
              <w:rPr>
                <w:rFonts w:ascii="GHEA Grapalat" w:hAnsi="GHEA Grapalat" w:cs="Arial"/>
                <w:sz w:val="20"/>
                <w:szCs w:val="20"/>
              </w:rPr>
              <w:t xml:space="preserve"> </w:t>
            </w:r>
            <w:r w:rsidRPr="00C02B0F">
              <w:rPr>
                <w:rFonts w:ascii="GHEA Grapalat" w:hAnsi="GHEA Grapalat" w:cs="Sylfaen"/>
                <w:sz w:val="20"/>
                <w:szCs w:val="20"/>
              </w:rPr>
              <w:t>հաշվի</w:t>
            </w:r>
            <w:r w:rsidRPr="00C02B0F">
              <w:rPr>
                <w:rFonts w:ascii="GHEA Grapalat" w:hAnsi="GHEA Grapalat" w:cs="Arial"/>
                <w:sz w:val="20"/>
                <w:szCs w:val="20"/>
              </w:rPr>
              <w:t xml:space="preserve"> </w:t>
            </w:r>
            <w:r w:rsidRPr="00C02B0F">
              <w:rPr>
                <w:rFonts w:ascii="GHEA Grapalat" w:hAnsi="GHEA Grapalat" w:cs="Sylfaen"/>
                <w:sz w:val="20"/>
                <w:szCs w:val="20"/>
              </w:rPr>
              <w:t>համարը</w:t>
            </w:r>
            <w:r w:rsidRPr="00C02B0F">
              <w:rPr>
                <w:rFonts w:ascii="GHEA Grapalat" w:hAnsi="GHEA Grapalat" w:cs="Arial"/>
                <w:sz w:val="20"/>
                <w:szCs w:val="20"/>
              </w:rPr>
              <w:t xml:space="preserve"> /</w:t>
            </w:r>
            <w:r w:rsidRPr="00C02B0F">
              <w:rPr>
                <w:rFonts w:ascii="GHEA Grapalat" w:hAnsi="GHEA Grapalat" w:cs="Sylfaen"/>
                <w:sz w:val="20"/>
                <w:szCs w:val="20"/>
              </w:rPr>
              <w:t>հշ</w:t>
            </w:r>
            <w:r w:rsidRPr="00C02B0F">
              <w:rPr>
                <w:rFonts w:ascii="GHEA Grapalat" w:hAnsi="GHEA Grapalat" w:cs="Arial"/>
                <w:sz w:val="20"/>
                <w:szCs w:val="20"/>
              </w:rPr>
              <w:t>.</w:t>
            </w:r>
            <w:r w:rsidRPr="00C02B0F">
              <w:rPr>
                <w:rFonts w:ascii="GHEA Grapalat" w:hAnsi="GHEA Grapalat" w:cs="Sylfaen"/>
                <w:sz w:val="20"/>
                <w:szCs w:val="20"/>
              </w:rPr>
              <w:t xml:space="preserve">N/  </w:t>
            </w:r>
            <w:r w:rsidRPr="00C02B0F">
              <w:rPr>
                <w:rFonts w:ascii="GHEA Grapalat" w:hAnsi="GHEA Grapalat"/>
                <w:sz w:val="20"/>
                <w:lang w:val="hy-AM"/>
              </w:rPr>
              <w:t>1510011882920100</w:t>
            </w:r>
          </w:p>
        </w:tc>
      </w:tr>
      <w:tr w:rsidR="00CD3FE1" w:rsidRPr="00C02B0F" w:rsidTr="002208C4">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12. Գումարը</w:t>
            </w:r>
            <w:r w:rsidRPr="00C02B0F">
              <w:rPr>
                <w:rFonts w:ascii="GHEA Grapalat" w:hAnsi="GHEA Grapalat" w:cs="Arial"/>
                <w:sz w:val="20"/>
                <w:szCs w:val="20"/>
              </w:rPr>
              <w:t xml:space="preserve"> </w:t>
            </w:r>
            <w:r w:rsidRPr="00C02B0F">
              <w:rPr>
                <w:rFonts w:ascii="GHEA Grapalat" w:hAnsi="GHEA Grapalat" w:cs="Sylfaen"/>
                <w:sz w:val="20"/>
                <w:szCs w:val="20"/>
              </w:rPr>
              <w:t>թվերով</w:t>
            </w:r>
            <w:r w:rsidRPr="00C02B0F">
              <w:rPr>
                <w:rFonts w:ascii="GHEA Grapalat" w:hAnsi="GHEA Grapalat" w:cs="Arial"/>
                <w:sz w:val="20"/>
                <w:szCs w:val="20"/>
              </w:rPr>
              <w:t xml:space="preserve"> </w:t>
            </w:r>
            <w:r w:rsidRPr="00C02B0F">
              <w:rPr>
                <w:rFonts w:ascii="GHEA Grapalat" w:hAnsi="GHEA Grapalat" w:cs="Sylfaen"/>
                <w:sz w:val="20"/>
                <w:szCs w:val="20"/>
              </w:rPr>
              <w:t>և</w:t>
            </w:r>
            <w:r w:rsidRPr="00C02B0F">
              <w:rPr>
                <w:rFonts w:ascii="GHEA Grapalat" w:hAnsi="GHEA Grapalat" w:cs="Arial"/>
                <w:sz w:val="20"/>
                <w:szCs w:val="20"/>
              </w:rPr>
              <w:t xml:space="preserve"> </w:t>
            </w:r>
            <w:r w:rsidRPr="00C02B0F">
              <w:rPr>
                <w:rFonts w:ascii="GHEA Grapalat" w:hAnsi="GHEA Grapalat" w:cs="Sylfaen"/>
                <w:sz w:val="20"/>
                <w:szCs w:val="20"/>
              </w:rPr>
              <w:t>բառերով</w:t>
            </w:r>
            <w:r w:rsidRPr="00C02B0F">
              <w:rPr>
                <w:rFonts w:ascii="GHEA Grapalat" w:hAnsi="GHEA Grapalat" w:cs="Arial"/>
                <w:sz w:val="20"/>
                <w:szCs w:val="20"/>
              </w:rPr>
              <w:t>`</w:t>
            </w:r>
          </w:p>
        </w:tc>
      </w:tr>
      <w:tr w:rsidR="00CD3FE1" w:rsidRPr="00C02B0F" w:rsidTr="002208C4">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13. Արժույթը</w:t>
            </w:r>
            <w:r w:rsidRPr="00C02B0F">
              <w:rPr>
                <w:rFonts w:ascii="GHEA Grapalat" w:hAnsi="GHEA Grapalat" w:cs="Arial"/>
                <w:sz w:val="20"/>
                <w:szCs w:val="20"/>
              </w:rPr>
              <w:t xml:space="preserve"> (</w:t>
            </w:r>
            <w:r w:rsidRPr="00C02B0F">
              <w:rPr>
                <w:rFonts w:ascii="GHEA Grapalat" w:hAnsi="GHEA Grapalat" w:cs="Sylfaen"/>
                <w:sz w:val="20"/>
                <w:szCs w:val="20"/>
              </w:rPr>
              <w:t>բառերով</w:t>
            </w:r>
            <w:r w:rsidRPr="00C02B0F">
              <w:rPr>
                <w:rFonts w:ascii="GHEA Grapalat" w:hAnsi="GHEA Grapalat" w:cs="Arial"/>
                <w:sz w:val="20"/>
                <w:szCs w:val="20"/>
              </w:rPr>
              <w:t xml:space="preserve"> </w:t>
            </w:r>
            <w:r w:rsidRPr="00C02B0F">
              <w:rPr>
                <w:rFonts w:ascii="GHEA Grapalat" w:hAnsi="GHEA Grapalat" w:cs="Sylfaen"/>
                <w:sz w:val="20"/>
                <w:szCs w:val="20"/>
              </w:rPr>
              <w:t>և</w:t>
            </w:r>
            <w:r w:rsidRPr="00C02B0F">
              <w:rPr>
                <w:rFonts w:ascii="GHEA Grapalat" w:hAnsi="GHEA Grapalat" w:cs="Arial"/>
                <w:sz w:val="20"/>
                <w:szCs w:val="20"/>
              </w:rPr>
              <w:t xml:space="preserve"> </w:t>
            </w:r>
            <w:r w:rsidRPr="00C02B0F">
              <w:rPr>
                <w:rFonts w:ascii="GHEA Grapalat" w:hAnsi="GHEA Grapalat" w:cs="Sylfaen"/>
                <w:sz w:val="20"/>
                <w:szCs w:val="20"/>
              </w:rPr>
              <w:t>կոդով</w:t>
            </w:r>
            <w:r w:rsidRPr="00C02B0F">
              <w:rPr>
                <w:rFonts w:ascii="GHEA Grapalat" w:hAnsi="GHEA Grapalat" w:cs="Arial"/>
                <w:sz w:val="20"/>
                <w:szCs w:val="20"/>
              </w:rPr>
              <w:t>)`</w:t>
            </w:r>
          </w:p>
        </w:tc>
      </w:tr>
      <w:tr w:rsidR="00CD3FE1" w:rsidRPr="00C02B0F" w:rsidTr="002208C4">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14. Գործարքի</w:t>
            </w:r>
            <w:r w:rsidRPr="00C02B0F">
              <w:rPr>
                <w:rFonts w:ascii="GHEA Grapalat" w:hAnsi="GHEA Grapalat" w:cs="Arial"/>
                <w:sz w:val="20"/>
                <w:szCs w:val="20"/>
              </w:rPr>
              <w:t xml:space="preserve"> /</w:t>
            </w:r>
            <w:r w:rsidRPr="00C02B0F">
              <w:rPr>
                <w:rFonts w:ascii="GHEA Grapalat" w:hAnsi="GHEA Grapalat" w:cs="Sylfaen"/>
                <w:sz w:val="20"/>
                <w:szCs w:val="20"/>
              </w:rPr>
              <w:t>վճարման</w:t>
            </w:r>
            <w:r w:rsidRPr="00C02B0F">
              <w:rPr>
                <w:rFonts w:ascii="GHEA Grapalat" w:hAnsi="GHEA Grapalat" w:cs="Arial"/>
                <w:sz w:val="20"/>
                <w:szCs w:val="20"/>
              </w:rPr>
              <w:t xml:space="preserve">/ </w:t>
            </w:r>
            <w:r w:rsidRPr="00C02B0F">
              <w:rPr>
                <w:rFonts w:ascii="GHEA Grapalat" w:hAnsi="GHEA Grapalat" w:cs="Sylfaen"/>
                <w:sz w:val="20"/>
                <w:szCs w:val="20"/>
              </w:rPr>
              <w:t>նպատակը</w:t>
            </w:r>
            <w:r w:rsidRPr="00C02B0F">
              <w:rPr>
                <w:rFonts w:ascii="GHEA Grapalat" w:hAnsi="GHEA Grapalat" w:cs="Arial"/>
                <w:sz w:val="20"/>
                <w:szCs w:val="20"/>
              </w:rPr>
              <w:t>` տուժանք (հայտի ապահովում)</w:t>
            </w:r>
          </w:p>
        </w:tc>
      </w:tr>
      <w:tr w:rsidR="00CD3FE1" w:rsidRPr="00C02B0F" w:rsidTr="002208C4">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15.Գնման</w:t>
            </w:r>
            <w:r w:rsidRPr="00C02B0F">
              <w:rPr>
                <w:rFonts w:ascii="GHEA Grapalat" w:hAnsi="GHEA Grapalat" w:cs="Arial"/>
                <w:sz w:val="20"/>
                <w:szCs w:val="20"/>
              </w:rPr>
              <w:t xml:space="preserve"> </w:t>
            </w:r>
            <w:r w:rsidRPr="00C02B0F">
              <w:rPr>
                <w:rFonts w:ascii="GHEA Grapalat" w:hAnsi="GHEA Grapalat" w:cs="Sylfaen"/>
                <w:sz w:val="20"/>
                <w:szCs w:val="20"/>
              </w:rPr>
              <w:t>ընթացակարգի</w:t>
            </w:r>
            <w:r w:rsidRPr="00C02B0F">
              <w:rPr>
                <w:rFonts w:ascii="GHEA Grapalat" w:hAnsi="GHEA Grapalat" w:cs="Arial"/>
                <w:sz w:val="20"/>
                <w:szCs w:val="20"/>
              </w:rPr>
              <w:t xml:space="preserve"> </w:t>
            </w:r>
            <w:r w:rsidRPr="00C02B0F">
              <w:rPr>
                <w:rFonts w:ascii="GHEA Grapalat" w:hAnsi="GHEA Grapalat" w:cs="Sylfaen"/>
                <w:sz w:val="20"/>
                <w:szCs w:val="20"/>
              </w:rPr>
              <w:t xml:space="preserve">ծածկագիրը` </w:t>
            </w:r>
            <w:r w:rsidR="003E1393">
              <w:rPr>
                <w:rFonts w:ascii="GHEA Grapalat" w:hAnsi="GHEA Grapalat" w:cs="Sylfaen"/>
                <w:sz w:val="20"/>
                <w:szCs w:val="20"/>
              </w:rPr>
              <w:t xml:space="preserve">   </w:t>
            </w:r>
            <w:r w:rsidR="003E1393" w:rsidRPr="006C4C32">
              <w:rPr>
                <w:rFonts w:ascii="GHEA Grapalat" w:hAnsi="GHEA Grapalat" w:cs="Sylfaen"/>
                <w:b/>
                <w:sz w:val="20"/>
                <w:szCs w:val="20"/>
                <w:lang w:val="es-ES"/>
              </w:rPr>
              <w:t>ԼՈՒՍ-ՀՄԱ-ԱՊՁԲ-17/2</w:t>
            </w:r>
          </w:p>
        </w:tc>
      </w:tr>
      <w:tr w:rsidR="00CD3FE1" w:rsidRPr="00C02B0F" w:rsidTr="002208C4">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16.Փաստաթղթերի</w:t>
            </w:r>
            <w:r w:rsidRPr="00C02B0F">
              <w:rPr>
                <w:rFonts w:ascii="GHEA Grapalat" w:hAnsi="GHEA Grapalat" w:cs="Arial"/>
                <w:sz w:val="20"/>
                <w:szCs w:val="20"/>
              </w:rPr>
              <w:t xml:space="preserve"> </w:t>
            </w:r>
            <w:r w:rsidRPr="00C02B0F">
              <w:rPr>
                <w:rFonts w:ascii="GHEA Grapalat" w:hAnsi="GHEA Grapalat" w:cs="Sylfaen"/>
                <w:sz w:val="20"/>
                <w:szCs w:val="20"/>
              </w:rPr>
              <w:t>անվանումը</w:t>
            </w:r>
            <w:r w:rsidRPr="00C02B0F">
              <w:rPr>
                <w:rFonts w:ascii="GHEA Grapalat" w:hAnsi="GHEA Grapalat" w:cs="Arial"/>
                <w:sz w:val="20"/>
                <w:szCs w:val="20"/>
              </w:rPr>
              <w:t xml:space="preserve">, </w:t>
            </w:r>
            <w:r w:rsidRPr="00C02B0F">
              <w:rPr>
                <w:rFonts w:ascii="GHEA Grapalat" w:hAnsi="GHEA Grapalat" w:cs="Sylfaen"/>
                <w:sz w:val="20"/>
                <w:szCs w:val="20"/>
              </w:rPr>
              <w:t>դրանց</w:t>
            </w:r>
            <w:r w:rsidRPr="00C02B0F">
              <w:rPr>
                <w:rFonts w:ascii="GHEA Grapalat" w:hAnsi="GHEA Grapalat" w:cs="Arial"/>
                <w:sz w:val="20"/>
                <w:szCs w:val="20"/>
              </w:rPr>
              <w:t xml:space="preserve"> </w:t>
            </w:r>
            <w:r w:rsidRPr="00C02B0F">
              <w:rPr>
                <w:rFonts w:ascii="GHEA Grapalat" w:hAnsi="GHEA Grapalat" w:cs="Sylfaen"/>
                <w:sz w:val="20"/>
                <w:szCs w:val="20"/>
              </w:rPr>
              <w:t>համարները</w:t>
            </w:r>
            <w:r w:rsidRPr="00C02B0F">
              <w:rPr>
                <w:rFonts w:ascii="GHEA Grapalat" w:hAnsi="GHEA Grapalat" w:cs="Arial"/>
                <w:sz w:val="20"/>
                <w:szCs w:val="20"/>
              </w:rPr>
              <w:t xml:space="preserve">, </w:t>
            </w:r>
            <w:r w:rsidRPr="00C02B0F">
              <w:rPr>
                <w:rFonts w:ascii="GHEA Grapalat" w:hAnsi="GHEA Grapalat" w:cs="Sylfaen"/>
                <w:sz w:val="20"/>
                <w:szCs w:val="20"/>
              </w:rPr>
              <w:t>տրամադրման</w:t>
            </w:r>
            <w:r w:rsidRPr="00C02B0F">
              <w:rPr>
                <w:rFonts w:ascii="GHEA Grapalat" w:hAnsi="GHEA Grapalat" w:cs="Arial"/>
                <w:sz w:val="20"/>
                <w:szCs w:val="20"/>
              </w:rPr>
              <w:t xml:space="preserve"> </w:t>
            </w:r>
            <w:r w:rsidRPr="00C02B0F">
              <w:rPr>
                <w:rFonts w:ascii="GHEA Grapalat" w:hAnsi="GHEA Grapalat" w:cs="Sylfaen"/>
                <w:sz w:val="20"/>
                <w:szCs w:val="20"/>
              </w:rPr>
              <w:t>պայմանը</w:t>
            </w:r>
            <w:r w:rsidRPr="00C02B0F">
              <w:rPr>
                <w:rFonts w:ascii="GHEA Grapalat" w:hAnsi="GHEA Grapalat" w:cs="Arial"/>
                <w:sz w:val="20"/>
                <w:szCs w:val="20"/>
              </w:rPr>
              <w:t xml:space="preserve">                       17. </w:t>
            </w:r>
            <w:r w:rsidRPr="00C02B0F">
              <w:rPr>
                <w:rFonts w:ascii="GHEA Grapalat" w:hAnsi="GHEA Grapalat" w:cs="Sylfaen"/>
                <w:sz w:val="20"/>
                <w:szCs w:val="20"/>
              </w:rPr>
              <w:t>կից</w:t>
            </w:r>
            <w:r w:rsidRPr="00C02B0F">
              <w:rPr>
                <w:rFonts w:ascii="GHEA Grapalat" w:hAnsi="GHEA Grapalat" w:cs="Arial"/>
                <w:sz w:val="20"/>
                <w:szCs w:val="20"/>
              </w:rPr>
              <w:t xml:space="preserve">`--- </w:t>
            </w:r>
            <w:r w:rsidRPr="00C02B0F">
              <w:rPr>
                <w:rFonts w:ascii="GHEA Grapalat" w:hAnsi="GHEA Grapalat" w:cs="Sylfaen"/>
                <w:sz w:val="20"/>
                <w:szCs w:val="20"/>
              </w:rPr>
              <w:t>էջ</w:t>
            </w:r>
          </w:p>
        </w:tc>
      </w:tr>
      <w:tr w:rsidR="00CD3FE1" w:rsidRPr="00C02B0F" w:rsidTr="002208C4">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19.ա</w:t>
            </w:r>
            <w:r w:rsidRPr="00C02B0F">
              <w:rPr>
                <w:rFonts w:ascii="Sylfaen" w:hAnsi="Sylfaen" w:cs="Sylfaen"/>
                <w:sz w:val="20"/>
                <w:szCs w:val="20"/>
              </w:rPr>
              <w:t>.</w:t>
            </w:r>
            <w:r w:rsidRPr="00C02B0F">
              <w:rPr>
                <w:rFonts w:ascii="Arial" w:hAnsi="Arial" w:cs="Arial"/>
                <w:sz w:val="20"/>
                <w:szCs w:val="20"/>
              </w:rPr>
              <w:t> </w:t>
            </w:r>
            <w:r w:rsidRPr="00C02B0F">
              <w:rPr>
                <w:rFonts w:ascii="GHEA Grapalat" w:hAnsi="GHEA Grapalat" w:cs="Sylfaen"/>
                <w:sz w:val="20"/>
                <w:szCs w:val="20"/>
              </w:rPr>
              <w:t>Շահառուի ստորագրությունները`</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Tahoma"/>
                <w:color w:val="000000"/>
                <w:sz w:val="20"/>
                <w:szCs w:val="20"/>
              </w:rPr>
            </w:pPr>
            <w:r w:rsidRPr="00C02B0F">
              <w:rPr>
                <w:rFonts w:ascii="GHEA Grapalat" w:hAnsi="GHEA Grapalat" w:cs="Tahoma"/>
                <w:color w:val="000000"/>
                <w:sz w:val="20"/>
                <w:szCs w:val="20"/>
              </w:rPr>
              <w:t xml:space="preserve">                                      /____________________/</w:t>
            </w:r>
          </w:p>
          <w:p w:rsidR="00CD3FE1" w:rsidRPr="00C02B0F" w:rsidRDefault="00CD3FE1" w:rsidP="002208C4">
            <w:pPr>
              <w:rPr>
                <w:rFonts w:ascii="GHEA Grapalat" w:hAnsi="GHEA Grapalat" w:cs="Tahoma"/>
                <w:color w:val="000000"/>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Tahoma"/>
                <w:color w:val="000000"/>
                <w:sz w:val="20"/>
                <w:szCs w:val="20"/>
              </w:rPr>
              <w:t xml:space="preserve">                                      /____________________/</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CD3FE1" w:rsidRPr="00C02B0F" w:rsidRDefault="00CD3FE1" w:rsidP="002208C4">
            <w:pPr>
              <w:rPr>
                <w:rFonts w:ascii="Arial" w:hAnsi="Arial" w:cs="Arial"/>
                <w:sz w:val="20"/>
                <w:szCs w:val="20"/>
              </w:rPr>
            </w:pPr>
          </w:p>
          <w:p w:rsidR="00CD3FE1" w:rsidRPr="00C02B0F" w:rsidRDefault="00CD3FE1" w:rsidP="002208C4">
            <w:pPr>
              <w:rPr>
                <w:rFonts w:ascii="Arial" w:hAnsi="Arial" w:cs="Arial"/>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18.ա.</w:t>
            </w:r>
          </w:p>
          <w:p w:rsidR="00CD3FE1" w:rsidRPr="00C02B0F" w:rsidRDefault="00CD3FE1" w:rsidP="002208C4">
            <w:pPr>
              <w:jc w:val="right"/>
              <w:rPr>
                <w:rFonts w:ascii="GHEA Grapalat" w:hAnsi="GHEA Grapalat" w:cs="Sylfaen"/>
                <w:sz w:val="20"/>
                <w:szCs w:val="20"/>
              </w:rPr>
            </w:pPr>
            <w:r w:rsidRPr="00C02B0F">
              <w:rPr>
                <w:rFonts w:ascii="Arial" w:hAnsi="Arial" w:cs="Arial"/>
                <w:sz w:val="20"/>
                <w:szCs w:val="20"/>
              </w:rPr>
              <w:t xml:space="preserve">                            </w:t>
            </w:r>
            <w:r w:rsidRPr="00C02B0F">
              <w:rPr>
                <w:rFonts w:ascii="GHEA Grapalat" w:hAnsi="GHEA Grapalat" w:cs="Sylfaen"/>
                <w:sz w:val="20"/>
                <w:szCs w:val="20"/>
              </w:rPr>
              <w:t>Վճարողի ստորագրությունները`</w:t>
            </w:r>
          </w:p>
          <w:p w:rsidR="00CD3FE1" w:rsidRPr="00C02B0F" w:rsidRDefault="00CD3FE1" w:rsidP="002208C4">
            <w:pPr>
              <w:jc w:val="right"/>
              <w:rPr>
                <w:rFonts w:ascii="GHEA Grapalat" w:hAnsi="GHEA Grapalat" w:cs="Sylfaen"/>
                <w:sz w:val="20"/>
                <w:szCs w:val="20"/>
              </w:rPr>
            </w:pPr>
          </w:p>
          <w:p w:rsidR="00CD3FE1" w:rsidRPr="00C02B0F" w:rsidRDefault="00CD3FE1" w:rsidP="002208C4">
            <w:pPr>
              <w:jc w:val="right"/>
              <w:rPr>
                <w:rFonts w:ascii="GHEA Grapalat" w:hAnsi="GHEA Grapalat" w:cs="Sylfaen"/>
                <w:sz w:val="20"/>
                <w:szCs w:val="20"/>
              </w:rPr>
            </w:pPr>
            <w:r w:rsidRPr="00C02B0F">
              <w:rPr>
                <w:rFonts w:ascii="GHEA Grapalat" w:hAnsi="GHEA Grapalat" w:cs="Tahoma"/>
                <w:color w:val="000000"/>
                <w:sz w:val="20"/>
                <w:szCs w:val="20"/>
              </w:rPr>
              <w:t>/____________________/</w:t>
            </w:r>
          </w:p>
          <w:p w:rsidR="00CD3FE1" w:rsidRPr="00C02B0F" w:rsidRDefault="00CD3FE1" w:rsidP="002208C4">
            <w:pPr>
              <w:jc w:val="right"/>
              <w:rPr>
                <w:rFonts w:ascii="GHEA Grapalat" w:hAnsi="GHEA Grapalat" w:cs="Tahoma"/>
                <w:color w:val="000000"/>
                <w:sz w:val="20"/>
                <w:szCs w:val="20"/>
              </w:rPr>
            </w:pPr>
          </w:p>
          <w:p w:rsidR="00CD3FE1" w:rsidRPr="00C02B0F" w:rsidRDefault="00CD3FE1" w:rsidP="002208C4">
            <w:pPr>
              <w:jc w:val="right"/>
              <w:rPr>
                <w:rFonts w:ascii="GHEA Grapalat" w:hAnsi="GHEA Grapalat" w:cs="Tahoma"/>
                <w:color w:val="000000"/>
                <w:sz w:val="20"/>
                <w:szCs w:val="20"/>
              </w:rPr>
            </w:pPr>
          </w:p>
          <w:p w:rsidR="00CD3FE1" w:rsidRPr="00C02B0F" w:rsidRDefault="00CD3FE1" w:rsidP="002208C4">
            <w:pPr>
              <w:jc w:val="right"/>
              <w:rPr>
                <w:rFonts w:ascii="GHEA Grapalat" w:hAnsi="GHEA Grapalat" w:cs="Sylfaen"/>
                <w:sz w:val="20"/>
                <w:szCs w:val="20"/>
              </w:rPr>
            </w:pPr>
            <w:r w:rsidRPr="00C02B0F">
              <w:rPr>
                <w:rFonts w:ascii="GHEA Grapalat" w:hAnsi="GHEA Grapalat" w:cs="Tahoma"/>
                <w:color w:val="000000"/>
                <w:sz w:val="20"/>
                <w:szCs w:val="20"/>
              </w:rPr>
              <w:t>/____________________/</w:t>
            </w:r>
          </w:p>
          <w:p w:rsidR="00CD3FE1" w:rsidRPr="00C02B0F" w:rsidRDefault="00CD3FE1" w:rsidP="002208C4">
            <w:pPr>
              <w:jc w:val="right"/>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18.բ.                                                               Կ.Տ.</w:t>
            </w:r>
          </w:p>
        </w:tc>
      </w:tr>
      <w:tr w:rsidR="00CD3FE1" w:rsidRPr="00C02B0F" w:rsidTr="002208C4">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3FE1" w:rsidRPr="00C02B0F" w:rsidRDefault="00CD3FE1" w:rsidP="002208C4">
            <w:pPr>
              <w:rPr>
                <w:rFonts w:ascii="GHEA Grapalat" w:hAnsi="GHEA Grapalat" w:cs="Sylfaen"/>
                <w:sz w:val="20"/>
                <w:szCs w:val="20"/>
              </w:rPr>
            </w:pPr>
            <w:r w:rsidRPr="00C02B0F">
              <w:rPr>
                <w:rFonts w:ascii="Arial" w:hAnsi="Arial" w:cs="Arial"/>
                <w:sz w:val="20"/>
                <w:szCs w:val="20"/>
              </w:rPr>
              <w:t> </w:t>
            </w:r>
            <w:r w:rsidRPr="00C02B0F">
              <w:rPr>
                <w:rFonts w:ascii="GHEA Grapalat" w:hAnsi="GHEA Grapalat" w:cs="Sylfaen"/>
                <w:sz w:val="20"/>
                <w:szCs w:val="20"/>
              </w:rPr>
              <w:t>Կատարված է շահառուի բանկի կողմից</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Tahoma"/>
                <w:color w:val="000000"/>
                <w:sz w:val="20"/>
                <w:szCs w:val="20"/>
              </w:rPr>
            </w:pPr>
            <w:r w:rsidRPr="00C02B0F">
              <w:rPr>
                <w:rFonts w:ascii="GHEA Grapalat" w:hAnsi="GHEA Grapalat" w:cs="Tahoma"/>
                <w:color w:val="000000"/>
                <w:sz w:val="20"/>
                <w:szCs w:val="20"/>
              </w:rPr>
              <w:t>20.ա.                               /____________________/</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/ստորագրություն/</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20.բ.                                                           Կ.Տ.</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Tahoma"/>
                <w:color w:val="000000"/>
                <w:sz w:val="20"/>
                <w:szCs w:val="20"/>
              </w:rPr>
              <w:t xml:space="preserve">                                                 "___"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 xml:space="preserve">20___ </w:t>
            </w:r>
            <w:r w:rsidRPr="00C02B0F">
              <w:rPr>
                <w:rFonts w:ascii="GHEA Grapalat" w:hAnsi="GHEA Grapalat" w:cs="Sylfaen"/>
                <w:color w:val="000000"/>
                <w:sz w:val="20"/>
                <w:szCs w:val="20"/>
              </w:rPr>
              <w:t>թ.</w:t>
            </w: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Կատարված է վճարողի բանկի կողմից</w:t>
            </w:r>
          </w:p>
          <w:p w:rsidR="00CD3FE1" w:rsidRPr="00C02B0F" w:rsidRDefault="00CD3FE1" w:rsidP="002208C4">
            <w:pPr>
              <w:jc w:val="cente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Tahoma"/>
                <w:color w:val="000000"/>
                <w:sz w:val="20"/>
                <w:szCs w:val="20"/>
              </w:rPr>
            </w:pPr>
            <w:r w:rsidRPr="00C02B0F">
              <w:rPr>
                <w:rFonts w:ascii="GHEA Grapalat" w:hAnsi="GHEA Grapalat" w:cs="Tahoma"/>
                <w:color w:val="000000"/>
                <w:sz w:val="20"/>
                <w:szCs w:val="20"/>
              </w:rPr>
              <w:t xml:space="preserve">21.ա.                                             </w:t>
            </w:r>
          </w:p>
          <w:p w:rsidR="00CD3FE1" w:rsidRPr="00C02B0F" w:rsidRDefault="00CD3FE1" w:rsidP="002208C4">
            <w:pPr>
              <w:rPr>
                <w:rFonts w:ascii="GHEA Grapalat" w:hAnsi="GHEA Grapalat" w:cs="Tahoma"/>
                <w:color w:val="000000"/>
                <w:sz w:val="20"/>
                <w:szCs w:val="20"/>
              </w:rPr>
            </w:pPr>
            <w:r w:rsidRPr="00C02B0F">
              <w:rPr>
                <w:rFonts w:ascii="GHEA Grapalat" w:hAnsi="GHEA Grapalat" w:cs="Tahoma"/>
                <w:color w:val="000000"/>
                <w:sz w:val="20"/>
                <w:szCs w:val="20"/>
              </w:rPr>
              <w:t xml:space="preserve">                                           /____________________/</w:t>
            </w:r>
          </w:p>
          <w:p w:rsidR="00CD3FE1" w:rsidRPr="00C02B0F" w:rsidRDefault="00CD3FE1" w:rsidP="002208C4">
            <w:pPr>
              <w:jc w:val="center"/>
              <w:rPr>
                <w:rFonts w:ascii="GHEA Grapalat" w:hAnsi="GHEA Grapalat" w:cs="Sylfaen"/>
                <w:sz w:val="20"/>
                <w:szCs w:val="20"/>
              </w:rPr>
            </w:pPr>
            <w:r w:rsidRPr="00C02B0F">
              <w:rPr>
                <w:rFonts w:ascii="GHEA Grapalat" w:hAnsi="GHEA Grapalat" w:cs="Tahoma"/>
                <w:color w:val="000000"/>
                <w:sz w:val="20"/>
                <w:szCs w:val="20"/>
              </w:rPr>
              <w:t xml:space="preserve">                                                   </w:t>
            </w:r>
            <w:r w:rsidRPr="00C02B0F">
              <w:rPr>
                <w:rFonts w:ascii="GHEA Grapalat" w:hAnsi="GHEA Grapalat" w:cs="Sylfaen"/>
                <w:sz w:val="20"/>
                <w:szCs w:val="20"/>
              </w:rPr>
              <w:t>/ստորագրություն/</w:t>
            </w:r>
          </w:p>
          <w:p w:rsidR="00CD3FE1" w:rsidRPr="00C02B0F" w:rsidRDefault="00CD3FE1" w:rsidP="002208C4">
            <w:pPr>
              <w:jc w:val="cente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21.բ.                                                             Կ.Տ.</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22.Կատարման ամսաթիվը`       </w:t>
            </w:r>
            <w:r w:rsidRPr="00C02B0F">
              <w:rPr>
                <w:rFonts w:ascii="GHEA Grapalat" w:hAnsi="GHEA Grapalat" w:cs="Tahoma"/>
                <w:color w:val="000000"/>
                <w:sz w:val="20"/>
                <w:szCs w:val="20"/>
              </w:rPr>
              <w:t xml:space="preserve">"___"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20___</w:t>
            </w:r>
            <w:r w:rsidRPr="00C02B0F">
              <w:rPr>
                <w:rFonts w:ascii="GHEA Grapalat" w:hAnsi="GHEA Grapalat" w:cs="Sylfaen"/>
                <w:color w:val="000000"/>
                <w:sz w:val="20"/>
                <w:szCs w:val="20"/>
              </w:rPr>
              <w:t>թ.</w:t>
            </w:r>
          </w:p>
          <w:p w:rsidR="00CD3FE1" w:rsidRPr="00C02B0F" w:rsidRDefault="00CD3FE1" w:rsidP="002208C4">
            <w:pPr>
              <w:rPr>
                <w:rFonts w:ascii="GHEA Grapalat" w:hAnsi="GHEA Grapalat" w:cs="Sylfaen"/>
                <w:sz w:val="20"/>
                <w:szCs w:val="20"/>
              </w:rPr>
            </w:pPr>
          </w:p>
          <w:p w:rsidR="00CD3FE1" w:rsidRPr="00C02B0F" w:rsidRDefault="00CD3FE1" w:rsidP="002208C4">
            <w:pPr>
              <w:jc w:val="right"/>
              <w:rPr>
                <w:rFonts w:ascii="GHEA Grapalat" w:hAnsi="GHEA Grapalat" w:cs="Sylfaen"/>
                <w:sz w:val="20"/>
                <w:szCs w:val="20"/>
              </w:rPr>
            </w:pPr>
          </w:p>
        </w:tc>
      </w:tr>
    </w:tbl>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rPr>
          <w:vanish/>
        </w:rPr>
      </w:pPr>
    </w:p>
    <w:p w:rsidR="00B2572B" w:rsidRPr="00C02B0F" w:rsidRDefault="00B2572B" w:rsidP="00B2572B">
      <w:pPr>
        <w:jc w:val="center"/>
        <w:rPr>
          <w:rFonts w:ascii="GHEA Grapalat" w:hAnsi="GHEA Grapalat"/>
          <w:b/>
          <w:sz w:val="22"/>
          <w:szCs w:val="22"/>
        </w:rPr>
      </w:pPr>
    </w:p>
    <w:p w:rsidR="00B2572B" w:rsidRPr="00C02B0F" w:rsidRDefault="00B2572B" w:rsidP="00B2572B">
      <w:pPr>
        <w:jc w:val="center"/>
        <w:rPr>
          <w:rFonts w:ascii="GHEA Grapalat" w:hAnsi="GHEA Grapalat"/>
          <w:b/>
          <w:sz w:val="22"/>
          <w:szCs w:val="22"/>
          <w:lang w:val="nl-NL"/>
        </w:rPr>
      </w:pPr>
      <w:r w:rsidRPr="00C02B0F">
        <w:rPr>
          <w:rFonts w:ascii="GHEA Grapalat" w:hAnsi="GHEA Grapalat"/>
          <w:b/>
          <w:sz w:val="22"/>
          <w:szCs w:val="22"/>
        </w:rPr>
        <w:t>Վճարման</w:t>
      </w:r>
      <w:r w:rsidRPr="00C02B0F">
        <w:rPr>
          <w:rFonts w:ascii="GHEA Grapalat" w:hAnsi="GHEA Grapalat"/>
          <w:b/>
          <w:sz w:val="22"/>
          <w:szCs w:val="22"/>
          <w:lang w:val="nl-NL"/>
        </w:rPr>
        <w:t xml:space="preserve"> </w:t>
      </w:r>
      <w:r w:rsidRPr="00C02B0F">
        <w:rPr>
          <w:rFonts w:ascii="GHEA Grapalat" w:hAnsi="GHEA Grapalat"/>
          <w:b/>
          <w:sz w:val="22"/>
          <w:szCs w:val="22"/>
        </w:rPr>
        <w:t>պահանջագրի</w:t>
      </w:r>
      <w:r w:rsidRPr="00C02B0F">
        <w:rPr>
          <w:rFonts w:ascii="GHEA Grapalat" w:hAnsi="GHEA Grapalat"/>
          <w:b/>
          <w:sz w:val="22"/>
          <w:szCs w:val="22"/>
          <w:lang w:val="nl-NL"/>
        </w:rPr>
        <w:t xml:space="preserve"> </w:t>
      </w:r>
      <w:r w:rsidRPr="00C02B0F">
        <w:rPr>
          <w:rFonts w:ascii="GHEA Grapalat" w:hAnsi="GHEA Grapalat"/>
          <w:b/>
          <w:sz w:val="22"/>
          <w:szCs w:val="22"/>
        </w:rPr>
        <w:t>պարտադիր</w:t>
      </w:r>
      <w:r w:rsidRPr="00C02B0F">
        <w:rPr>
          <w:rFonts w:ascii="GHEA Grapalat" w:hAnsi="GHEA Grapalat"/>
          <w:b/>
          <w:sz w:val="22"/>
          <w:szCs w:val="22"/>
          <w:lang w:val="nl-NL"/>
        </w:rPr>
        <w:t xml:space="preserve"> </w:t>
      </w:r>
      <w:r w:rsidRPr="00C02B0F">
        <w:rPr>
          <w:rFonts w:ascii="GHEA Grapalat" w:hAnsi="GHEA Grapalat"/>
          <w:b/>
          <w:sz w:val="22"/>
          <w:szCs w:val="22"/>
        </w:rPr>
        <w:t>վավերապայմանները</w:t>
      </w:r>
      <w:r w:rsidRPr="00C02B0F">
        <w:rPr>
          <w:rFonts w:ascii="GHEA Grapalat" w:hAnsi="GHEA Grapalat"/>
          <w:b/>
          <w:sz w:val="22"/>
          <w:szCs w:val="22"/>
          <w:lang w:val="nl-NL"/>
        </w:rPr>
        <w:t xml:space="preserve"> </w:t>
      </w:r>
      <w:r w:rsidRPr="00C02B0F">
        <w:rPr>
          <w:rFonts w:ascii="GHEA Grapalat" w:hAnsi="GHEA Grapalat"/>
          <w:b/>
          <w:sz w:val="22"/>
          <w:szCs w:val="22"/>
        </w:rPr>
        <w:t>և</w:t>
      </w:r>
      <w:r w:rsidRPr="00C02B0F">
        <w:rPr>
          <w:rFonts w:ascii="GHEA Grapalat" w:hAnsi="GHEA Grapalat"/>
          <w:b/>
          <w:sz w:val="22"/>
          <w:szCs w:val="22"/>
          <w:lang w:val="nl-NL"/>
        </w:rPr>
        <w:t xml:space="preserve"> </w:t>
      </w:r>
      <w:r w:rsidRPr="00C02B0F">
        <w:rPr>
          <w:rFonts w:ascii="GHEA Grapalat" w:hAnsi="GHEA Grapalat"/>
          <w:b/>
          <w:sz w:val="22"/>
          <w:szCs w:val="22"/>
        </w:rPr>
        <w:t>լրացման</w:t>
      </w:r>
      <w:r w:rsidRPr="00C02B0F">
        <w:rPr>
          <w:rFonts w:ascii="GHEA Grapalat" w:hAnsi="GHEA Grapalat"/>
          <w:b/>
          <w:sz w:val="22"/>
          <w:szCs w:val="22"/>
          <w:lang w:val="nl-NL"/>
        </w:rPr>
        <w:t xml:space="preserve"> </w:t>
      </w:r>
      <w:r w:rsidRPr="00C02B0F">
        <w:rPr>
          <w:rFonts w:ascii="GHEA Grapalat" w:hAnsi="GHEA Grapalat"/>
          <w:b/>
          <w:sz w:val="22"/>
          <w:szCs w:val="22"/>
        </w:rPr>
        <w:t>կարգը</w:t>
      </w:r>
    </w:p>
    <w:p w:rsidR="00B2572B" w:rsidRPr="00C02B0F" w:rsidRDefault="00B2572B" w:rsidP="00B2572B">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B2572B" w:rsidRPr="00C02B0F" w:rsidTr="00B2572B">
        <w:tc>
          <w:tcPr>
            <w:tcW w:w="720" w:type="dxa"/>
            <w:shd w:val="clear" w:color="auto" w:fill="auto"/>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Հ/Հ</w:t>
            </w:r>
          </w:p>
        </w:tc>
        <w:tc>
          <w:tcPr>
            <w:tcW w:w="2307"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Նշված դաշտի/</w:t>
            </w:r>
          </w:p>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վավերապայմանի առկայությունը փաստաթղթում</w:t>
            </w:r>
          </w:p>
        </w:tc>
        <w:tc>
          <w:tcPr>
            <w:tcW w:w="2953"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Վավերապայմանի լրացման պահանջը</w:t>
            </w:r>
          </w:p>
        </w:tc>
        <w:tc>
          <w:tcPr>
            <w:tcW w:w="1978" w:type="dxa"/>
          </w:tcPr>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Վավերապայմանը</w:t>
            </w:r>
          </w:p>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 xml:space="preserve">լրացնող կողմը` </w:t>
            </w:r>
          </w:p>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շահառուն կամ վճարողը</w:t>
            </w:r>
          </w:p>
          <w:p w:rsidR="00B2572B" w:rsidRPr="00C02B0F" w:rsidRDefault="00B2572B" w:rsidP="00B2572B">
            <w:pPr>
              <w:ind w:left="-588" w:firstLine="588"/>
              <w:jc w:val="center"/>
              <w:rPr>
                <w:rFonts w:ascii="GHEA Grapalat" w:hAnsi="GHEA Grapalat"/>
                <w:b/>
                <w:sz w:val="20"/>
                <w:szCs w:val="20"/>
              </w:rPr>
            </w:pP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1</w:t>
            </w:r>
          </w:p>
        </w:tc>
        <w:tc>
          <w:tcPr>
            <w:tcW w:w="2307"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2</w:t>
            </w:r>
          </w:p>
        </w:tc>
        <w:tc>
          <w:tcPr>
            <w:tcW w:w="2040"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3</w:t>
            </w:r>
          </w:p>
        </w:tc>
        <w:tc>
          <w:tcPr>
            <w:tcW w:w="2953" w:type="dxa"/>
            <w:shd w:val="clear" w:color="auto" w:fill="auto"/>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4</w:t>
            </w:r>
          </w:p>
        </w:tc>
        <w:tc>
          <w:tcPr>
            <w:tcW w:w="1978" w:type="dxa"/>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5</w:t>
            </w:r>
          </w:p>
        </w:tc>
      </w:tr>
      <w:tr w:rsidR="00B2572B" w:rsidRPr="00C02B0F" w:rsidTr="00B2572B">
        <w:tc>
          <w:tcPr>
            <w:tcW w:w="720" w:type="dxa"/>
            <w:shd w:val="clear" w:color="auto" w:fill="auto"/>
          </w:tcPr>
          <w:p w:rsidR="00B2572B" w:rsidRPr="00C02B0F"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վճարման պահանջագրի համարը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կողմից` վճարողի բանկին վճարման պահանջագիրը ներկայացնելիս</w:t>
            </w:r>
          </w:p>
        </w:tc>
      </w:tr>
      <w:tr w:rsidR="00B2572B" w:rsidRPr="00C02B0F" w:rsidTr="00B2572B">
        <w:tc>
          <w:tcPr>
            <w:tcW w:w="720" w:type="dxa"/>
            <w:shd w:val="clear" w:color="auto" w:fill="auto"/>
          </w:tcPr>
          <w:p w:rsidR="00B2572B" w:rsidRPr="00C02B0F"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ներկայացման ամսաթիվը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p>
        </w:tc>
        <w:tc>
          <w:tcPr>
            <w:tcW w:w="1978" w:type="dxa"/>
          </w:tcPr>
          <w:p w:rsidR="00B2572B" w:rsidRPr="00C02B0F" w:rsidRDefault="00B2572B" w:rsidP="00B2572B">
            <w:pPr>
              <w:ind w:left="132" w:hanging="132"/>
              <w:jc w:val="center"/>
              <w:rPr>
                <w:rFonts w:ascii="GHEA Grapalat" w:hAnsi="GHEA Grapalat"/>
                <w:sz w:val="20"/>
                <w:szCs w:val="20"/>
              </w:rPr>
            </w:pPr>
            <w:r w:rsidRPr="00C02B0F">
              <w:rPr>
                <w:rFonts w:ascii="GHEA Grapalat" w:hAnsi="GHEA Grapalat"/>
                <w:sz w:val="20"/>
                <w:szCs w:val="20"/>
              </w:rPr>
              <w:t>լրացվում է շահառուի կողմից` վճարողի բանկին վճարման պահանջագրի ներկայացման օրը</w:t>
            </w:r>
          </w:p>
        </w:tc>
      </w:tr>
      <w:tr w:rsidR="00B2572B" w:rsidRPr="00C02B0F" w:rsidTr="00B2572B">
        <w:tc>
          <w:tcPr>
            <w:tcW w:w="720" w:type="dxa"/>
            <w:shd w:val="clear" w:color="auto" w:fill="auto"/>
          </w:tcPr>
          <w:p w:rsidR="00B2572B" w:rsidRPr="00C02B0F" w:rsidRDefault="00B2572B" w:rsidP="00B2572B">
            <w:pPr>
              <w:pStyle w:val="ListParagraph"/>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վճարող</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B2572B" w:rsidRPr="00C02B0F" w:rsidRDefault="00B2572B" w:rsidP="00B2572B">
            <w:pPr>
              <w:ind w:left="252" w:hanging="252"/>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4.</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5.</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հաշվի համարը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6.</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ՀՎՀՀ</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լրացվում է Հայաստանի Հանրապետության </w:t>
            </w:r>
            <w:r w:rsidRPr="00C02B0F">
              <w:rPr>
                <w:rFonts w:ascii="GHEA Grapalat" w:hAnsi="GHEA Grapalat"/>
                <w:sz w:val="20"/>
                <w:szCs w:val="20"/>
              </w:rPr>
              <w:lastRenderedPageBreak/>
              <w:t>նորմատիվ իրավական ակտերով սահմաված դեպքերում, երբ վճարողը հանդիսանում է հաշվառված հարկատու</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7.</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ՀԾՀ</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8.</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9.</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ՀՎՀՀ</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10.</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11.</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հաշվի համարը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12.</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գումարը (թվերով և բառերով)</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շահառուին վճարման ենթակա գումարը</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13.</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արժույթը (բառերով և կոդով)</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14.</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գործարքի նպատակը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15.</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գնման ընթացակարգի ծածկագիրը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16.</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փաստաթղթերի անվանումը, դրանց համարները, տրամադրման պայմանները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17.</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առդիր էջերի քանակը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շահառուիկողմից</w:t>
            </w:r>
          </w:p>
        </w:tc>
      </w:tr>
      <w:tr w:rsidR="00B2572B" w:rsidRPr="00C02B0F" w:rsidTr="00B2572B">
        <w:tc>
          <w:tcPr>
            <w:tcW w:w="720" w:type="dxa"/>
            <w:shd w:val="clear" w:color="auto" w:fill="auto"/>
          </w:tcPr>
          <w:p w:rsidR="00B2572B" w:rsidRPr="00C02B0F" w:rsidRDefault="00B2572B" w:rsidP="00B2572B">
            <w:pPr>
              <w:ind w:left="-240" w:firstLine="240"/>
              <w:jc w:val="center"/>
              <w:rPr>
                <w:rFonts w:ascii="GHEA Grapalat" w:hAnsi="GHEA Grapalat"/>
                <w:sz w:val="20"/>
                <w:szCs w:val="20"/>
              </w:rPr>
            </w:pPr>
            <w:r w:rsidRPr="00C02B0F">
              <w:rPr>
                <w:rFonts w:ascii="GHEA Grapalat" w:hAnsi="GHEA Grapalat"/>
                <w:sz w:val="20"/>
                <w:szCs w:val="20"/>
              </w:rPr>
              <w:t>18.ա.</w:t>
            </w:r>
          </w:p>
        </w:tc>
        <w:tc>
          <w:tcPr>
            <w:tcW w:w="2307" w:type="dxa"/>
            <w:shd w:val="clear" w:color="auto" w:fill="auto"/>
          </w:tcPr>
          <w:p w:rsidR="00B2572B" w:rsidRPr="00C02B0F" w:rsidRDefault="00B2572B" w:rsidP="00B2572B">
            <w:pPr>
              <w:rPr>
                <w:rFonts w:ascii="GHEA Grapalat" w:hAnsi="GHEA Grapalat"/>
                <w:sz w:val="20"/>
                <w:szCs w:val="20"/>
              </w:rPr>
            </w:pPr>
            <w:r w:rsidRPr="00C02B0F">
              <w:rPr>
                <w:rFonts w:ascii="GHEA Grapalat" w:hAnsi="GHEA Grapalat"/>
                <w:sz w:val="20"/>
                <w:szCs w:val="20"/>
              </w:rPr>
              <w:t xml:space="preserve">      վճարողի ստորագրությունը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18.բ.</w:t>
            </w:r>
          </w:p>
        </w:tc>
        <w:tc>
          <w:tcPr>
            <w:tcW w:w="2307" w:type="dxa"/>
            <w:shd w:val="clear" w:color="auto" w:fill="auto"/>
          </w:tcPr>
          <w:p w:rsidR="00B2572B" w:rsidRPr="00C02B0F" w:rsidRDefault="00B2572B" w:rsidP="00B2572B">
            <w:pPr>
              <w:rPr>
                <w:rFonts w:ascii="GHEA Grapalat" w:hAnsi="GHEA Grapalat"/>
                <w:sz w:val="20"/>
                <w:szCs w:val="20"/>
              </w:rPr>
            </w:pPr>
            <w:r w:rsidRPr="00C02B0F">
              <w:rPr>
                <w:rFonts w:ascii="GHEA Grapalat" w:hAnsi="GHEA Grapalat"/>
                <w:sz w:val="20"/>
                <w:szCs w:val="20"/>
              </w:rPr>
              <w:t xml:space="preserve">   վճարողի կնիքը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 պարտադիր</w:t>
            </w:r>
          </w:p>
        </w:tc>
        <w:tc>
          <w:tcPr>
            <w:tcW w:w="2953" w:type="dxa"/>
            <w:shd w:val="clear" w:color="auto" w:fill="auto"/>
          </w:tcPr>
          <w:p w:rsidR="00B2572B" w:rsidRPr="00C02B0F" w:rsidRDefault="00B2572B" w:rsidP="0021761C">
            <w:pPr>
              <w:jc w:val="center"/>
              <w:rPr>
                <w:rFonts w:ascii="GHEA Grapalat" w:hAnsi="GHEA Grapalat"/>
                <w:sz w:val="20"/>
                <w:szCs w:val="20"/>
              </w:rPr>
            </w:pPr>
            <w:r w:rsidRPr="00C02B0F">
              <w:rPr>
                <w:rFonts w:ascii="GHEA Grapalat" w:hAnsi="GHEA Grapalat"/>
                <w:sz w:val="20"/>
                <w:szCs w:val="20"/>
              </w:rPr>
              <w:t>պարտադիր` կնիքի առկայության դեպքում</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կնքվում է վճարողի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19.ա.</w:t>
            </w:r>
          </w:p>
        </w:tc>
        <w:tc>
          <w:tcPr>
            <w:tcW w:w="2307" w:type="dxa"/>
            <w:shd w:val="clear" w:color="auto" w:fill="auto"/>
          </w:tcPr>
          <w:p w:rsidR="00B2572B" w:rsidRPr="00C02B0F" w:rsidRDefault="00B2572B" w:rsidP="00B2572B">
            <w:pPr>
              <w:rPr>
                <w:rFonts w:ascii="GHEA Grapalat" w:hAnsi="GHEA Grapalat"/>
                <w:sz w:val="20"/>
                <w:szCs w:val="20"/>
              </w:rPr>
            </w:pPr>
            <w:r w:rsidRPr="00C02B0F">
              <w:rPr>
                <w:rFonts w:ascii="GHEA Grapalat" w:hAnsi="GHEA Grapalat"/>
                <w:sz w:val="20"/>
                <w:szCs w:val="20"/>
              </w:rPr>
              <w:t xml:space="preserve">          շահառուի    </w:t>
            </w:r>
          </w:p>
          <w:p w:rsidR="00B2572B" w:rsidRPr="00C02B0F" w:rsidRDefault="00B2572B" w:rsidP="00B2572B">
            <w:pPr>
              <w:rPr>
                <w:rFonts w:ascii="GHEA Grapalat" w:hAnsi="GHEA Grapalat"/>
                <w:sz w:val="20"/>
                <w:szCs w:val="20"/>
              </w:rPr>
            </w:pPr>
            <w:r w:rsidRPr="00C02B0F">
              <w:rPr>
                <w:rFonts w:ascii="GHEA Grapalat" w:hAnsi="GHEA Grapalat"/>
                <w:sz w:val="20"/>
                <w:szCs w:val="20"/>
              </w:rPr>
              <w:t xml:space="preserve">       ստորագրությունը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 լրացվում է բանկ ներկայացնելիս</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ստորագրվում է շահառուի կողմից</w:t>
            </w: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19.բ.</w:t>
            </w:r>
          </w:p>
        </w:tc>
        <w:tc>
          <w:tcPr>
            <w:tcW w:w="2307" w:type="dxa"/>
            <w:shd w:val="clear" w:color="auto" w:fill="auto"/>
          </w:tcPr>
          <w:p w:rsidR="00B2572B" w:rsidRPr="00C02B0F" w:rsidRDefault="00B2572B" w:rsidP="00B2572B">
            <w:pPr>
              <w:rPr>
                <w:rFonts w:ascii="GHEA Grapalat" w:hAnsi="GHEA Grapalat"/>
                <w:sz w:val="20"/>
                <w:szCs w:val="20"/>
              </w:rPr>
            </w:pPr>
            <w:r w:rsidRPr="00C02B0F">
              <w:rPr>
                <w:rFonts w:ascii="GHEA Grapalat" w:hAnsi="GHEA Grapalat"/>
                <w:sz w:val="20"/>
                <w:szCs w:val="20"/>
              </w:rPr>
              <w:t xml:space="preserve">   շահառուի կնիքը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 կնիքի առկայության դեպքում</w:t>
            </w:r>
          </w:p>
        </w:tc>
        <w:tc>
          <w:tcPr>
            <w:tcW w:w="1978" w:type="dxa"/>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կնքվում է շահառուի կողմից</w:t>
            </w:r>
          </w:p>
        </w:tc>
      </w:tr>
      <w:tr w:rsidR="00B2572B" w:rsidRPr="00C02B0F" w:rsidTr="00B2572B">
        <w:tc>
          <w:tcPr>
            <w:tcW w:w="720" w:type="dxa"/>
            <w:shd w:val="clear" w:color="auto" w:fill="auto"/>
          </w:tcPr>
          <w:p w:rsidR="00B2572B" w:rsidRPr="00C02B0F" w:rsidRDefault="00B2572B" w:rsidP="00B2572B">
            <w:pPr>
              <w:rPr>
                <w:rFonts w:ascii="GHEA Grapalat" w:hAnsi="GHEA Grapalat"/>
                <w:sz w:val="20"/>
                <w:szCs w:val="20"/>
              </w:rPr>
            </w:pPr>
            <w:r w:rsidRPr="00C02B0F">
              <w:rPr>
                <w:rFonts w:ascii="GHEA Grapalat" w:hAnsi="GHEA Grapalat"/>
                <w:sz w:val="20"/>
                <w:szCs w:val="20"/>
              </w:rPr>
              <w:t>20.ա</w:t>
            </w:r>
            <w:r w:rsidRPr="00C02B0F">
              <w:rPr>
                <w:rFonts w:ascii="GHEA Grapalat" w:hAnsi="GHEA Grapalat"/>
                <w:sz w:val="20"/>
                <w:szCs w:val="20"/>
              </w:rPr>
              <w:lastRenderedPageBreak/>
              <w:t>.</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շահառուին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սպասարկող</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ֆինանսական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կազմակերպության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(մասնաճյուղի)</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աշխատակցի</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ստորագրությունը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tc>
        <w:tc>
          <w:tcPr>
            <w:tcW w:w="1978" w:type="dxa"/>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20.բ.</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շահառռւին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սպասարկող</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ֆինանսական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կազմակերպության (մասնաճյուղի) կնիքը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չի լրացվում</w:t>
            </w:r>
          </w:p>
        </w:tc>
        <w:tc>
          <w:tcPr>
            <w:tcW w:w="1978" w:type="dxa"/>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21.ա.</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սպասարկող</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ֆինանսական   կազմակերպության</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(մասնաճյուղի)</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աշխատակցի</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ստորագրությունը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վճարման պահանջագիրը թղթային եղանակով ներկայացնելու դեպքում</w:t>
            </w:r>
          </w:p>
        </w:tc>
        <w:tc>
          <w:tcPr>
            <w:tcW w:w="1978" w:type="dxa"/>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21.բ.</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վճարման պահանջագիրը թղթային եղանակով ներկայացնելու դեպքում</w:t>
            </w:r>
          </w:p>
        </w:tc>
        <w:tc>
          <w:tcPr>
            <w:tcW w:w="1978" w:type="dxa"/>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22.</w:t>
            </w:r>
          </w:p>
        </w:tc>
        <w:tc>
          <w:tcPr>
            <w:tcW w:w="2307"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953" w:type="dxa"/>
            <w:shd w:val="clear" w:color="auto" w:fill="auto"/>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B2572B" w:rsidRPr="00C02B0F" w:rsidRDefault="00B2572B" w:rsidP="00B2572B">
            <w:pPr>
              <w:jc w:val="center"/>
              <w:rPr>
                <w:rFonts w:ascii="GHEA Grapalat" w:hAnsi="GHEA Grapalat"/>
                <w:sz w:val="20"/>
                <w:szCs w:val="20"/>
              </w:rPr>
            </w:pPr>
          </w:p>
        </w:tc>
      </w:tr>
    </w:tbl>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F853B6" w:rsidRPr="00C02B0F" w:rsidRDefault="00F853B6"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F853B6" w:rsidRPr="00C02B0F" w:rsidRDefault="00F853B6" w:rsidP="00F853B6">
      <w:pPr>
        <w:pStyle w:val="BodyTextIndent3"/>
        <w:spacing w:line="240" w:lineRule="auto"/>
        <w:jc w:val="right"/>
        <w:rPr>
          <w:rFonts w:ascii="GHEA Grapalat" w:hAnsi="GHEA Grapalat" w:cs="Sylfaen"/>
          <w:b/>
          <w:sz w:val="16"/>
          <w:szCs w:val="16"/>
          <w:lang w:val="es-ES"/>
        </w:rPr>
      </w:pPr>
    </w:p>
    <w:p w:rsidR="00F853B6" w:rsidRPr="00C02B0F" w:rsidRDefault="00F853B6" w:rsidP="00F853B6">
      <w:pPr>
        <w:pStyle w:val="BodyTextIndent3"/>
        <w:spacing w:line="240" w:lineRule="auto"/>
        <w:jc w:val="right"/>
        <w:rPr>
          <w:rFonts w:ascii="GHEA Grapalat" w:hAnsi="GHEA Grapalat" w:cs="Sylfaen"/>
          <w:b/>
          <w:sz w:val="16"/>
          <w:szCs w:val="16"/>
          <w:lang w:val="es-ES"/>
        </w:rPr>
      </w:pPr>
      <w:r w:rsidRPr="00C02B0F">
        <w:rPr>
          <w:rFonts w:ascii="GHEA Grapalat" w:hAnsi="GHEA Grapalat" w:cs="Sylfaen"/>
          <w:b/>
          <w:sz w:val="16"/>
          <w:szCs w:val="16"/>
          <w:lang w:val="es-ES"/>
        </w:rPr>
        <w:t>Հավելված 9</w:t>
      </w:r>
    </w:p>
    <w:p w:rsidR="00F853B6" w:rsidRPr="00C02B0F" w:rsidRDefault="00BF1C79" w:rsidP="00F853B6">
      <w:pPr>
        <w:pStyle w:val="BodyTextIndent3"/>
        <w:spacing w:line="240" w:lineRule="auto"/>
        <w:jc w:val="right"/>
        <w:rPr>
          <w:rFonts w:ascii="GHEA Grapalat" w:hAnsi="GHEA Grapalat" w:cs="Sylfaen"/>
          <w:b/>
          <w:sz w:val="16"/>
          <w:szCs w:val="16"/>
          <w:lang w:val="es-ES"/>
        </w:rPr>
      </w:pPr>
      <w:r>
        <w:rPr>
          <w:rFonts w:ascii="GHEA Grapalat" w:hAnsi="GHEA Grapalat" w:cs="Sylfaen"/>
          <w:b/>
          <w:sz w:val="16"/>
          <w:szCs w:val="16"/>
          <w:lang w:val="es-ES"/>
        </w:rPr>
        <w:t>«</w:t>
      </w:r>
      <w:r w:rsidR="002135CA">
        <w:rPr>
          <w:rFonts w:ascii="GHEA Grapalat" w:hAnsi="GHEA Grapalat" w:cs="Sylfaen"/>
          <w:b/>
          <w:sz w:val="16"/>
          <w:szCs w:val="16"/>
          <w:lang w:val="es-ES"/>
        </w:rPr>
        <w:t>ԼՈՒՍ-ՀՄԱ-ԱՊՁԲ-17/2»</w:t>
      </w:r>
      <w:r w:rsidR="00F853B6" w:rsidRPr="00C02B0F">
        <w:rPr>
          <w:rFonts w:ascii="GHEA Grapalat" w:hAnsi="GHEA Grapalat" w:cs="Sylfaen"/>
          <w:b/>
          <w:sz w:val="16"/>
          <w:szCs w:val="16"/>
          <w:lang w:val="es-ES"/>
        </w:rPr>
        <w:t>*  ծածկագրով</w:t>
      </w:r>
    </w:p>
    <w:p w:rsidR="00F853B6" w:rsidRPr="00C02B0F" w:rsidRDefault="00F853B6" w:rsidP="00F853B6">
      <w:pPr>
        <w:pStyle w:val="BodyTextIndent3"/>
        <w:spacing w:line="240" w:lineRule="auto"/>
        <w:jc w:val="right"/>
        <w:rPr>
          <w:rFonts w:ascii="GHEA Grapalat" w:hAnsi="GHEA Grapalat" w:cs="Sylfaen"/>
          <w:b/>
          <w:sz w:val="16"/>
          <w:szCs w:val="16"/>
          <w:lang w:val="es-ES"/>
        </w:rPr>
      </w:pPr>
      <w:r w:rsidRPr="00C02B0F">
        <w:rPr>
          <w:rFonts w:ascii="GHEA Grapalat" w:hAnsi="GHEA Grapalat" w:cs="Sylfaen"/>
          <w:b/>
          <w:sz w:val="16"/>
          <w:szCs w:val="16"/>
          <w:lang w:val="es-ES"/>
        </w:rPr>
        <w:t>ընթացակարգի հրավերի</w:t>
      </w:r>
    </w:p>
    <w:p w:rsidR="00F853B6" w:rsidRPr="00C02B0F" w:rsidRDefault="00F853B6" w:rsidP="00F853B6">
      <w:pPr>
        <w:jc w:val="center"/>
        <w:rPr>
          <w:rFonts w:ascii="GHEA Grapalat" w:hAnsi="GHEA Grapalat" w:cs="GHEA Grapalat"/>
          <w:sz w:val="22"/>
          <w:szCs w:val="22"/>
          <w:lang w:val="hy-AM"/>
        </w:rPr>
      </w:pPr>
    </w:p>
    <w:p w:rsidR="00F853B6" w:rsidRPr="00C02B0F" w:rsidRDefault="00F853B6" w:rsidP="00F853B6">
      <w:pPr>
        <w:jc w:val="center"/>
        <w:rPr>
          <w:rFonts w:ascii="GHEA Grapalat" w:hAnsi="GHEA Grapalat" w:cs="GHEA Grapalat"/>
          <w:b/>
          <w:sz w:val="18"/>
          <w:szCs w:val="18"/>
          <w:lang w:val="hy-AM"/>
        </w:rPr>
      </w:pPr>
      <w:r w:rsidRPr="00C02B0F">
        <w:rPr>
          <w:rFonts w:ascii="GHEA Grapalat" w:hAnsi="GHEA Grapalat" w:cs="GHEA Grapalat"/>
          <w:b/>
          <w:sz w:val="18"/>
          <w:szCs w:val="18"/>
          <w:lang w:val="hy-AM"/>
        </w:rPr>
        <w:t xml:space="preserve">ՏՈւԺԱՆՔԻ ՄԱՍԻՆ ՀԱՄԱՁԱՅՆԱԳԻՐ </w:t>
      </w:r>
    </w:p>
    <w:p w:rsidR="00F853B6" w:rsidRPr="00C02B0F" w:rsidRDefault="00F853B6" w:rsidP="00F853B6">
      <w:pPr>
        <w:rPr>
          <w:rFonts w:ascii="GHEA Grapalat" w:hAnsi="GHEA Grapalat" w:cs="GHEA Grapalat"/>
          <w:b/>
          <w:sz w:val="18"/>
          <w:szCs w:val="18"/>
          <w:lang w:val="hy-AM"/>
        </w:rPr>
      </w:pPr>
      <w:r w:rsidRPr="00C02B0F">
        <w:rPr>
          <w:rFonts w:ascii="GHEA Grapalat" w:hAnsi="GHEA Grapalat" w:cs="GHEA Grapalat"/>
          <w:sz w:val="20"/>
          <w:szCs w:val="20"/>
          <w:lang w:val="hy-AM"/>
        </w:rPr>
        <w:t xml:space="preserve">                                               </w:t>
      </w:r>
      <w:r w:rsidR="00344749" w:rsidRPr="00BE19D0">
        <w:rPr>
          <w:rFonts w:ascii="GHEA Grapalat" w:hAnsi="GHEA Grapalat" w:cs="GHEA Grapalat"/>
          <w:sz w:val="20"/>
          <w:szCs w:val="20"/>
          <w:lang w:val="hy-AM"/>
        </w:rPr>
        <w:t xml:space="preserve">    </w:t>
      </w:r>
      <w:r w:rsidRPr="00C02B0F">
        <w:rPr>
          <w:rFonts w:ascii="GHEA Grapalat" w:hAnsi="GHEA Grapalat" w:cs="GHEA Grapalat"/>
          <w:sz w:val="20"/>
          <w:szCs w:val="20"/>
          <w:lang w:val="hy-AM"/>
        </w:rPr>
        <w:t xml:space="preserve">  </w:t>
      </w:r>
      <w:r w:rsidRPr="00C02B0F">
        <w:rPr>
          <w:rFonts w:ascii="GHEA Grapalat" w:hAnsi="GHEA Grapalat" w:cs="GHEA Grapalat"/>
          <w:b/>
          <w:sz w:val="18"/>
          <w:szCs w:val="18"/>
          <w:lang w:val="hy-AM"/>
        </w:rPr>
        <w:t xml:space="preserve"> (պայմանագրի կատարման ապահովում)</w:t>
      </w:r>
    </w:p>
    <w:p w:rsidR="00F853B6" w:rsidRPr="00C02B0F" w:rsidRDefault="00F853B6" w:rsidP="00F853B6">
      <w:pPr>
        <w:rPr>
          <w:rFonts w:ascii="GHEA Grapalat" w:hAnsi="GHEA Grapalat" w:cs="GHEA Grapalat"/>
          <w:b/>
          <w:sz w:val="18"/>
          <w:szCs w:val="18"/>
          <w:lang w:val="hy-AM"/>
        </w:rPr>
      </w:pPr>
    </w:p>
    <w:p w:rsidR="00F853B6" w:rsidRPr="00C02B0F" w:rsidRDefault="00F853B6" w:rsidP="00F853B6">
      <w:pPr>
        <w:rPr>
          <w:rFonts w:ascii="GHEA Grapalat" w:hAnsi="GHEA Grapalat" w:cs="GHEA Grapalat"/>
          <w:sz w:val="18"/>
          <w:szCs w:val="18"/>
          <w:lang w:val="hy-AM"/>
        </w:rPr>
      </w:pPr>
      <w:r w:rsidRPr="00C02B0F">
        <w:rPr>
          <w:rFonts w:ascii="GHEA Grapalat" w:hAnsi="GHEA Grapalat" w:cs="GHEA Grapalat"/>
          <w:sz w:val="18"/>
          <w:szCs w:val="18"/>
          <w:lang w:val="hy-AM"/>
        </w:rPr>
        <w:t xml:space="preserve">     ք. Երևան</w:t>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r>
      <w:r w:rsidRPr="00C02B0F">
        <w:rPr>
          <w:rFonts w:ascii="GHEA Grapalat" w:hAnsi="GHEA Grapalat" w:cs="GHEA Grapalat"/>
          <w:sz w:val="18"/>
          <w:szCs w:val="18"/>
          <w:lang w:val="hy-AM"/>
        </w:rPr>
        <w:tab/>
        <w:t xml:space="preserve">                    </w:t>
      </w:r>
      <w:r w:rsidRPr="00C02B0F">
        <w:rPr>
          <w:rFonts w:ascii="GHEA Grapalat" w:hAnsi="GHEA Grapalat"/>
          <w:sz w:val="18"/>
          <w:szCs w:val="18"/>
          <w:lang w:val="hy-AM"/>
        </w:rPr>
        <w:t>«</w:t>
      </w:r>
      <w:r w:rsidRPr="00C02B0F">
        <w:rPr>
          <w:rFonts w:ascii="GHEA Grapalat" w:hAnsi="GHEA Grapalat" w:cs="GHEA Grapalat"/>
          <w:sz w:val="18"/>
          <w:szCs w:val="18"/>
          <w:u w:val="single"/>
          <w:lang w:val="hy-AM"/>
        </w:rPr>
        <w:t xml:space="preserve">         </w:t>
      </w:r>
      <w:r w:rsidRPr="00C02B0F">
        <w:rPr>
          <w:rFonts w:ascii="GHEA Grapalat" w:hAnsi="GHEA Grapalat"/>
          <w:sz w:val="18"/>
          <w:szCs w:val="18"/>
          <w:lang w:val="hy-AM"/>
        </w:rPr>
        <w:t>»</w:t>
      </w:r>
      <w:r w:rsidRPr="00C02B0F">
        <w:rPr>
          <w:rFonts w:ascii="GHEA Grapalat" w:hAnsi="GHEA Grapalat" w:cs="GHEA Grapalat"/>
          <w:sz w:val="18"/>
          <w:szCs w:val="18"/>
          <w:u w:val="single"/>
          <w:lang w:val="hy-AM"/>
        </w:rPr>
        <w:t xml:space="preserve"> </w:t>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lang w:val="hy-AM"/>
        </w:rPr>
        <w:t xml:space="preserve"> 20   թ.**</w:t>
      </w:r>
    </w:p>
    <w:p w:rsidR="00F853B6" w:rsidRPr="00C02B0F" w:rsidRDefault="00F853B6" w:rsidP="00F853B6">
      <w:pPr>
        <w:rPr>
          <w:rFonts w:ascii="GHEA Grapalat" w:hAnsi="GHEA Grapalat" w:cs="GHEA Grapalat"/>
          <w:sz w:val="20"/>
          <w:szCs w:val="20"/>
          <w:lang w:val="hy-AM"/>
        </w:rPr>
      </w:pPr>
    </w:p>
    <w:p w:rsidR="00F853B6" w:rsidRPr="00C02B0F" w:rsidRDefault="00F853B6" w:rsidP="00F853B6">
      <w:pPr>
        <w:jc w:val="both"/>
        <w:rPr>
          <w:rFonts w:ascii="GHEA Grapalat" w:hAnsi="GHEA Grapalat" w:cs="GHEA Grapalat"/>
          <w:sz w:val="18"/>
          <w:szCs w:val="18"/>
          <w:u w:val="single"/>
          <w:vertAlign w:val="subscript"/>
          <w:lang w:val="hy-AM"/>
        </w:rPr>
      </w:pP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u w:val="single"/>
          <w:vertAlign w:val="subscript"/>
          <w:lang w:val="hy-AM"/>
        </w:rPr>
        <w:tab/>
      </w:r>
      <w:r w:rsidRPr="00C02B0F">
        <w:rPr>
          <w:rFonts w:ascii="GHEA Grapalat" w:hAnsi="GHEA Grapalat" w:cs="GHEA Grapalat"/>
          <w:sz w:val="18"/>
          <w:szCs w:val="18"/>
          <w:vertAlign w:val="subscript"/>
          <w:lang w:val="hy-AM"/>
        </w:rPr>
        <w:t xml:space="preserve">, </w:t>
      </w:r>
      <w:r w:rsidRPr="00C02B0F">
        <w:rPr>
          <w:rFonts w:ascii="GHEA Grapalat" w:hAnsi="GHEA Grapalat" w:cs="GHEA Grapalat"/>
          <w:sz w:val="18"/>
          <w:szCs w:val="18"/>
          <w:lang w:val="hy-AM"/>
        </w:rPr>
        <w:t xml:space="preserve">ի դեմս Ընկերության տնօրեն </w:t>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r w:rsidRPr="00C02B0F">
        <w:rPr>
          <w:rFonts w:ascii="GHEA Grapalat" w:hAnsi="GHEA Grapalat" w:cs="GHEA Grapalat"/>
          <w:sz w:val="18"/>
          <w:szCs w:val="18"/>
          <w:u w:val="single"/>
          <w:lang w:val="hy-AM"/>
        </w:rPr>
        <w:tab/>
      </w:r>
    </w:p>
    <w:p w:rsidR="00F853B6" w:rsidRPr="00C02B0F" w:rsidRDefault="00F853B6" w:rsidP="00F853B6">
      <w:pPr>
        <w:jc w:val="both"/>
        <w:rPr>
          <w:rFonts w:ascii="GHEA Grapalat" w:hAnsi="GHEA Grapalat" w:cs="GHEA Grapalat"/>
          <w:sz w:val="18"/>
          <w:szCs w:val="18"/>
          <w:vertAlign w:val="subscript"/>
          <w:lang w:val="hy-AM"/>
        </w:rPr>
      </w:pPr>
      <w:r w:rsidRPr="00C02B0F">
        <w:rPr>
          <w:rFonts w:ascii="GHEA Grapalat" w:hAnsi="GHEA Grapalat"/>
          <w:sz w:val="18"/>
          <w:szCs w:val="18"/>
          <w:vertAlign w:val="superscript"/>
          <w:lang w:val="hy-AM"/>
        </w:rPr>
        <w:t xml:space="preserve">       Ընկերության անվանումը</w:t>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r>
      <w:r w:rsidRPr="00C02B0F">
        <w:rPr>
          <w:rFonts w:ascii="GHEA Grapalat" w:hAnsi="GHEA Grapalat" w:cs="GHEA Grapalat"/>
          <w:sz w:val="18"/>
          <w:szCs w:val="18"/>
          <w:vertAlign w:val="subscript"/>
          <w:lang w:val="hy-AM"/>
        </w:rPr>
        <w:tab/>
        <w:t xml:space="preserve">    </w:t>
      </w:r>
      <w:r w:rsidRPr="00C02B0F">
        <w:rPr>
          <w:rFonts w:ascii="GHEA Grapalat" w:hAnsi="GHEA Grapalat"/>
          <w:sz w:val="18"/>
          <w:szCs w:val="18"/>
          <w:vertAlign w:val="superscript"/>
          <w:lang w:val="hy-AM"/>
        </w:rPr>
        <w:t>Ընկերության տնօրենի անուն ազգանունը, անձնագրային տվյալները</w:t>
      </w:r>
    </w:p>
    <w:p w:rsidR="00F853B6" w:rsidRPr="00C02B0F" w:rsidRDefault="00F853B6" w:rsidP="00F853B6">
      <w:pPr>
        <w:jc w:val="both"/>
        <w:rPr>
          <w:rFonts w:ascii="GHEA Grapalat" w:hAnsi="GHEA Grapalat" w:cs="GHEA Grapalat"/>
          <w:sz w:val="18"/>
          <w:szCs w:val="18"/>
          <w:lang w:val="hy-AM"/>
        </w:rPr>
      </w:pPr>
      <w:r w:rsidRPr="00C02B0F">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F853B6" w:rsidRPr="00C02B0F" w:rsidRDefault="00F853B6" w:rsidP="00F853B6">
      <w:pPr>
        <w:ind w:firstLine="708"/>
        <w:jc w:val="both"/>
        <w:rPr>
          <w:rFonts w:ascii="GHEA Grapalat" w:hAnsi="GHEA Grapalat" w:cs="GHEA Grapalat"/>
          <w:sz w:val="20"/>
          <w:szCs w:val="20"/>
          <w:lang w:val="hy-AM"/>
        </w:rPr>
      </w:pPr>
    </w:p>
    <w:p w:rsidR="00F853B6" w:rsidRPr="00C02B0F" w:rsidRDefault="00F853B6" w:rsidP="00F853B6">
      <w:pPr>
        <w:numPr>
          <w:ilvl w:val="0"/>
          <w:numId w:val="6"/>
        </w:numPr>
        <w:jc w:val="center"/>
        <w:rPr>
          <w:rFonts w:ascii="GHEA Grapalat" w:hAnsi="GHEA Grapalat" w:cs="GHEA Grapalat"/>
          <w:b/>
          <w:bCs/>
          <w:sz w:val="18"/>
          <w:szCs w:val="18"/>
          <w:lang w:val="pt-BR"/>
        </w:rPr>
      </w:pPr>
      <w:r w:rsidRPr="00C02B0F">
        <w:rPr>
          <w:rFonts w:ascii="GHEA Grapalat" w:hAnsi="GHEA Grapalat" w:cs="GHEA Grapalat"/>
          <w:b/>
          <w:sz w:val="18"/>
          <w:szCs w:val="18"/>
          <w:lang w:val="hy-AM"/>
        </w:rPr>
        <w:t>Հ</w:t>
      </w:r>
      <w:r w:rsidRPr="00C02B0F">
        <w:rPr>
          <w:rFonts w:ascii="GHEA Grapalat" w:hAnsi="GHEA Grapalat" w:cs="GHEA Grapalat"/>
          <w:b/>
          <w:sz w:val="18"/>
          <w:szCs w:val="18"/>
        </w:rPr>
        <w:t>ամաձայնության առարկան</w:t>
      </w:r>
    </w:p>
    <w:p w:rsidR="00F853B6" w:rsidRPr="00C02B0F" w:rsidRDefault="00F853B6" w:rsidP="00F853B6">
      <w:pPr>
        <w:jc w:val="both"/>
        <w:rPr>
          <w:rFonts w:ascii="GHEA Grapalat" w:hAnsi="GHEA Grapalat" w:cs="GHEA Grapalat"/>
          <w:sz w:val="18"/>
          <w:szCs w:val="18"/>
        </w:rPr>
      </w:pPr>
      <w:r w:rsidRPr="00C02B0F">
        <w:rPr>
          <w:rFonts w:ascii="GHEA Grapalat" w:hAnsi="GHEA Grapalat" w:cs="GHEA Grapalat"/>
          <w:sz w:val="18"/>
          <w:szCs w:val="18"/>
          <w:lang w:val="pt-BR"/>
        </w:rPr>
        <w:tab/>
      </w:r>
      <w:r w:rsidRPr="00C02B0F">
        <w:rPr>
          <w:rFonts w:ascii="GHEA Grapalat" w:hAnsi="GHEA Grapalat" w:cs="GHEA Grapalat"/>
          <w:sz w:val="18"/>
          <w:szCs w:val="18"/>
          <w:lang w:val="pt-BR"/>
        </w:rPr>
        <w:tab/>
        <w:t xml:space="preserve">                               </w:t>
      </w:r>
    </w:p>
    <w:p w:rsidR="00F853B6" w:rsidRPr="00C02B0F" w:rsidRDefault="00F853B6" w:rsidP="00F853B6">
      <w:pPr>
        <w:jc w:val="center"/>
        <w:rPr>
          <w:rFonts w:ascii="GHEA Grapalat" w:hAnsi="GHEA Grapalat" w:cs="GHEA Grapalat"/>
          <w:b/>
          <w:bCs/>
          <w:sz w:val="18"/>
          <w:szCs w:val="18"/>
          <w:lang w:val="pt-BR"/>
        </w:rPr>
      </w:pP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Ընկերությունը մասնակցում է </w:t>
      </w:r>
      <w:r w:rsidRPr="00C02B0F">
        <w:rPr>
          <w:rFonts w:ascii="GHEA Grapalat" w:hAnsi="GHEA Grapalat" w:cs="GHEA Grapalat"/>
          <w:sz w:val="18"/>
          <w:szCs w:val="18"/>
          <w:u w:val="single"/>
          <w:lang w:val="pt-BR"/>
        </w:rPr>
        <w:tab/>
      </w:r>
      <w:r w:rsidR="00CD3FE1" w:rsidRPr="00C02B0F">
        <w:rPr>
          <w:rFonts w:ascii="GHEA Grapalat" w:hAnsi="GHEA Grapalat" w:cs="GHEA Grapalat"/>
          <w:sz w:val="18"/>
          <w:szCs w:val="18"/>
          <w:u w:val="single"/>
          <w:lang w:val="pt-BR"/>
        </w:rPr>
        <w:t>«ԼՈՒՍԱՆՇԱՆ» ՊՈԱԿ</w:t>
      </w:r>
      <w:r w:rsidRPr="00C02B0F">
        <w:rPr>
          <w:rFonts w:ascii="GHEA Grapalat" w:hAnsi="GHEA Grapalat" w:cs="GHEA Grapalat"/>
          <w:sz w:val="18"/>
          <w:szCs w:val="18"/>
          <w:u w:val="single"/>
          <w:lang w:val="pt-BR"/>
        </w:rPr>
        <w:tab/>
      </w:r>
      <w:r w:rsidRPr="00C02B0F">
        <w:rPr>
          <w:rFonts w:ascii="GHEA Grapalat" w:hAnsi="GHEA Grapalat" w:cs="GHEA Grapalat"/>
          <w:sz w:val="18"/>
          <w:szCs w:val="18"/>
          <w:lang w:val="pt-BR"/>
        </w:rPr>
        <w:t xml:space="preserve">*  (այսուհետ` Պատվիրատու) կողմից </w:t>
      </w:r>
    </w:p>
    <w:p w:rsidR="00F853B6" w:rsidRPr="00C02B0F" w:rsidRDefault="00F853B6" w:rsidP="00F853B6">
      <w:pPr>
        <w:ind w:left="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w:t>
      </w:r>
      <w:r w:rsidRPr="00C02B0F">
        <w:rPr>
          <w:rFonts w:ascii="GHEA Grapalat" w:hAnsi="GHEA Grapalat"/>
          <w:sz w:val="18"/>
          <w:szCs w:val="18"/>
          <w:vertAlign w:val="superscript"/>
          <w:lang w:val="hy-AM"/>
        </w:rPr>
        <w:t>պատվիրատուի անվանումը</w:t>
      </w:r>
    </w:p>
    <w:p w:rsidR="00F853B6" w:rsidRPr="00C02B0F" w:rsidRDefault="00F853B6" w:rsidP="00F853B6">
      <w:pPr>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կազմակերպված` </w:t>
      </w:r>
      <w:r w:rsidRPr="00C02B0F">
        <w:rPr>
          <w:rFonts w:ascii="GHEA Grapalat" w:hAnsi="GHEA Grapalat" w:cs="GHEA Grapalat"/>
          <w:sz w:val="18"/>
          <w:szCs w:val="18"/>
          <w:u w:val="single"/>
          <w:lang w:val="pt-BR"/>
        </w:rPr>
        <w:t xml:space="preserve"> </w:t>
      </w:r>
      <w:r w:rsidRPr="00C02B0F">
        <w:rPr>
          <w:rFonts w:ascii="GHEA Grapalat" w:hAnsi="GHEA Grapalat" w:cs="GHEA Grapalat"/>
          <w:sz w:val="18"/>
          <w:szCs w:val="18"/>
          <w:u w:val="single"/>
          <w:lang w:val="pt-BR"/>
        </w:rPr>
        <w:tab/>
        <w:t xml:space="preserve"> </w:t>
      </w:r>
      <w:r w:rsidR="00BF1C79">
        <w:rPr>
          <w:rFonts w:ascii="GHEA Grapalat" w:hAnsi="GHEA Grapalat" w:cs="Sylfaen"/>
          <w:b/>
          <w:sz w:val="16"/>
          <w:szCs w:val="16"/>
          <w:lang w:val="es-ES"/>
        </w:rPr>
        <w:t>«ԼՈՒՍ-ՀՄԱ-ԱՊՁԲ-17/2</w:t>
      </w:r>
      <w:r w:rsidR="00CD3FE1" w:rsidRPr="00C02B0F">
        <w:rPr>
          <w:rFonts w:ascii="GHEA Grapalat" w:hAnsi="GHEA Grapalat" w:cs="Sylfaen"/>
          <w:b/>
          <w:sz w:val="16"/>
          <w:szCs w:val="16"/>
          <w:lang w:val="es-ES"/>
        </w:rPr>
        <w:t xml:space="preserve">»*  </w:t>
      </w:r>
      <w:r w:rsidRPr="00C02B0F">
        <w:rPr>
          <w:rFonts w:ascii="GHEA Grapalat" w:hAnsi="GHEA Grapalat" w:cs="GHEA Grapalat"/>
          <w:sz w:val="18"/>
          <w:szCs w:val="18"/>
          <w:u w:val="single"/>
          <w:lang w:val="pt-BR"/>
        </w:rPr>
        <w:t xml:space="preserve">         </w:t>
      </w:r>
      <w:r w:rsidRPr="00C02B0F">
        <w:rPr>
          <w:rFonts w:ascii="GHEA Grapalat" w:hAnsi="GHEA Grapalat" w:cs="GHEA Grapalat"/>
          <w:sz w:val="18"/>
          <w:szCs w:val="18"/>
          <w:lang w:val="pt-BR"/>
        </w:rPr>
        <w:t>* ծածկագրով գնման ընթացակարգին:</w:t>
      </w:r>
    </w:p>
    <w:p w:rsidR="00F853B6" w:rsidRPr="00C02B0F" w:rsidRDefault="00F853B6" w:rsidP="00F853B6">
      <w:pPr>
        <w:ind w:left="426"/>
        <w:jc w:val="both"/>
        <w:rPr>
          <w:rFonts w:ascii="GHEA Grapalat" w:hAnsi="GHEA Grapalat" w:cs="GHEA Grapalat"/>
          <w:sz w:val="18"/>
          <w:szCs w:val="18"/>
          <w:lang w:val="pt-BR"/>
        </w:rPr>
      </w:pPr>
      <w:r w:rsidRPr="00C02B0F">
        <w:rPr>
          <w:rFonts w:ascii="GHEA Grapalat" w:hAnsi="GHEA Grapalat"/>
          <w:sz w:val="18"/>
          <w:szCs w:val="18"/>
          <w:vertAlign w:val="superscript"/>
          <w:lang w:val="pt-BR"/>
        </w:rPr>
        <w:t xml:space="preserve">                                                        </w:t>
      </w:r>
      <w:r w:rsidRPr="00C02B0F">
        <w:rPr>
          <w:rFonts w:ascii="GHEA Grapalat" w:hAnsi="GHEA Grapalat"/>
          <w:sz w:val="18"/>
          <w:szCs w:val="18"/>
          <w:vertAlign w:val="superscript"/>
          <w:lang w:val="hy-AM"/>
        </w:rPr>
        <w:t>ընթացակարգի ծածկագիրը</w:t>
      </w: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F853B6" w:rsidRPr="00C02B0F" w:rsidRDefault="00F853B6" w:rsidP="00F853B6">
      <w:pPr>
        <w:numPr>
          <w:ilvl w:val="1"/>
          <w:numId w:val="7"/>
        </w:numPr>
        <w:ind w:left="0" w:firstLine="426"/>
        <w:jc w:val="both"/>
        <w:rPr>
          <w:rFonts w:ascii="GHEA Grapalat" w:hAnsi="GHEA Grapalat" w:cs="GHEA Grapalat"/>
          <w:sz w:val="18"/>
          <w:szCs w:val="18"/>
          <w:lang w:val="pt-BR"/>
        </w:rPr>
      </w:pPr>
      <w:r w:rsidRPr="00C02B0F">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F853B6" w:rsidRPr="00C02B0F" w:rsidRDefault="00F853B6" w:rsidP="00F853B6">
      <w:pPr>
        <w:jc w:val="both"/>
        <w:rPr>
          <w:rFonts w:ascii="GHEA Grapalat" w:hAnsi="GHEA Grapalat" w:cs="GHEA Grapalat"/>
          <w:sz w:val="20"/>
          <w:szCs w:val="20"/>
          <w:lang w:val="hy-AM"/>
        </w:rPr>
      </w:pPr>
    </w:p>
    <w:p w:rsidR="00F853B6" w:rsidRPr="00C02B0F" w:rsidRDefault="00F853B6" w:rsidP="00F853B6">
      <w:pPr>
        <w:numPr>
          <w:ilvl w:val="0"/>
          <w:numId w:val="6"/>
        </w:numPr>
        <w:jc w:val="center"/>
        <w:rPr>
          <w:rFonts w:ascii="GHEA Grapalat" w:hAnsi="GHEA Grapalat" w:cs="GHEA Grapalat"/>
          <w:b/>
          <w:bCs/>
          <w:sz w:val="18"/>
          <w:szCs w:val="18"/>
        </w:rPr>
      </w:pPr>
      <w:r w:rsidRPr="00C02B0F">
        <w:rPr>
          <w:rFonts w:ascii="GHEA Grapalat" w:hAnsi="GHEA Grapalat" w:cs="GHEA Grapalat"/>
          <w:b/>
          <w:bCs/>
          <w:sz w:val="18"/>
          <w:szCs w:val="18"/>
        </w:rPr>
        <w:t>Այլ պայմաններ</w:t>
      </w:r>
    </w:p>
    <w:p w:rsidR="00F853B6" w:rsidRPr="00C02B0F" w:rsidRDefault="00F853B6" w:rsidP="00F853B6">
      <w:pPr>
        <w:ind w:firstLine="567"/>
        <w:jc w:val="both"/>
        <w:rPr>
          <w:rFonts w:ascii="GHEA Grapalat" w:hAnsi="GHEA Grapalat" w:cs="GHEA Grapalat"/>
          <w:sz w:val="18"/>
          <w:szCs w:val="18"/>
        </w:rPr>
      </w:pPr>
      <w:r w:rsidRPr="00C02B0F">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C02B0F">
        <w:rPr>
          <w:rFonts w:ascii="GHEA Grapalat" w:hAnsi="GHEA Grapalat" w:cs="GHEA Grapalat"/>
          <w:sz w:val="18"/>
          <w:szCs w:val="18"/>
          <w:lang w:val="hy-AM"/>
        </w:rPr>
        <w:t xml:space="preserve">վավեր է </w:t>
      </w:r>
      <w:r w:rsidRPr="00C02B0F">
        <w:rPr>
          <w:rFonts w:ascii="GHEA Grapalat" w:hAnsi="GHEA Grapalat" w:cs="GHEA Grapalat"/>
          <w:sz w:val="18"/>
          <w:szCs w:val="18"/>
        </w:rPr>
        <w:t>Ընկերության կողմից կնքվ</w:t>
      </w:r>
      <w:r w:rsidRPr="00C02B0F">
        <w:rPr>
          <w:rFonts w:ascii="GHEA Grapalat" w:hAnsi="GHEA Grapalat" w:cs="GHEA Grapalat"/>
          <w:sz w:val="18"/>
          <w:szCs w:val="18"/>
          <w:lang w:val="hy-AM"/>
        </w:rPr>
        <w:t xml:space="preserve">ելիք </w:t>
      </w:r>
      <w:r w:rsidRPr="00C02B0F">
        <w:rPr>
          <w:rFonts w:ascii="GHEA Grapalat" w:hAnsi="GHEA Grapalat" w:cs="GHEA Grapalat"/>
          <w:sz w:val="18"/>
          <w:szCs w:val="18"/>
        </w:rPr>
        <w:t xml:space="preserve">պայմանագրով </w:t>
      </w:r>
      <w:r w:rsidRPr="00C02B0F">
        <w:rPr>
          <w:rFonts w:ascii="GHEA Grapalat" w:hAnsi="GHEA Grapalat" w:cs="GHEA Grapalat"/>
          <w:sz w:val="18"/>
          <w:szCs w:val="18"/>
          <w:lang w:val="hy-AM"/>
        </w:rPr>
        <w:t xml:space="preserve">ստանձնվող </w:t>
      </w:r>
      <w:r w:rsidRPr="00C02B0F">
        <w:rPr>
          <w:rFonts w:ascii="GHEA Grapalat" w:hAnsi="GHEA Grapalat" w:cs="GHEA Grapalat"/>
          <w:sz w:val="18"/>
          <w:szCs w:val="18"/>
        </w:rPr>
        <w:t>պարտավորություններ</w:t>
      </w:r>
      <w:r w:rsidRPr="00C02B0F">
        <w:rPr>
          <w:rFonts w:ascii="GHEA Grapalat" w:hAnsi="GHEA Grapalat" w:cs="GHEA Grapalat"/>
          <w:sz w:val="18"/>
          <w:szCs w:val="18"/>
          <w:lang w:val="hy-AM"/>
        </w:rPr>
        <w:t>ը</w:t>
      </w:r>
      <w:r w:rsidRPr="00C02B0F">
        <w:rPr>
          <w:rFonts w:ascii="GHEA Grapalat" w:hAnsi="GHEA Grapalat" w:cs="GHEA Grapalat"/>
          <w:sz w:val="18"/>
          <w:szCs w:val="18"/>
        </w:rPr>
        <w:t xml:space="preserve"> ողջ ծավալով կատար</w:t>
      </w:r>
      <w:r w:rsidRPr="00C02B0F">
        <w:rPr>
          <w:rFonts w:ascii="GHEA Grapalat" w:hAnsi="GHEA Grapalat" w:cs="GHEA Grapalat"/>
          <w:sz w:val="18"/>
          <w:szCs w:val="18"/>
          <w:lang w:val="hy-AM"/>
        </w:rPr>
        <w:t>ելու վերջին օրվան հաջորդող 10-րդ աշխատանքային օրը ներառյալ</w:t>
      </w:r>
      <w:r w:rsidRPr="00C02B0F">
        <w:rPr>
          <w:rFonts w:ascii="GHEA Grapalat" w:hAnsi="GHEA Grapalat" w:cs="GHEA Grapalat"/>
          <w:sz w:val="18"/>
          <w:szCs w:val="18"/>
        </w:rPr>
        <w:t xml:space="preserve">։ </w:t>
      </w:r>
    </w:p>
    <w:p w:rsidR="00F853B6" w:rsidRPr="00C02B0F" w:rsidRDefault="00F853B6" w:rsidP="00F853B6">
      <w:pPr>
        <w:ind w:firstLine="567"/>
        <w:jc w:val="both"/>
        <w:rPr>
          <w:rFonts w:ascii="GHEA Grapalat" w:hAnsi="GHEA Grapalat" w:cs="GHEA Grapalat"/>
          <w:sz w:val="18"/>
          <w:szCs w:val="18"/>
        </w:rPr>
      </w:pPr>
      <w:r w:rsidRPr="00C02B0F">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853B6" w:rsidRPr="00C02B0F" w:rsidRDefault="00F853B6" w:rsidP="00F853B6">
      <w:pPr>
        <w:ind w:firstLine="567"/>
        <w:jc w:val="both"/>
        <w:rPr>
          <w:rFonts w:ascii="GHEA Grapalat" w:hAnsi="GHEA Grapalat" w:cs="GHEA Grapalat"/>
          <w:sz w:val="18"/>
          <w:szCs w:val="18"/>
          <w:lang w:val="hy-AM"/>
        </w:rPr>
      </w:pPr>
    </w:p>
    <w:p w:rsidR="00F853B6" w:rsidRPr="00C02B0F" w:rsidRDefault="00F853B6" w:rsidP="00F853B6">
      <w:pPr>
        <w:ind w:firstLine="567"/>
        <w:jc w:val="center"/>
        <w:rPr>
          <w:rFonts w:ascii="GHEA Grapalat" w:hAnsi="GHEA Grapalat" w:cs="GHEA Grapalat"/>
          <w:sz w:val="20"/>
          <w:szCs w:val="20"/>
        </w:rPr>
      </w:pPr>
      <w:r w:rsidRPr="00C02B0F">
        <w:rPr>
          <w:rFonts w:ascii="GHEA Grapalat" w:hAnsi="GHEA Grapalat" w:cs="GHEA Grapalat"/>
          <w:b/>
          <w:sz w:val="18"/>
          <w:szCs w:val="18"/>
        </w:rPr>
        <w:t>3. Ընկերության հասցեն, բանկային վավերապայմանները`</w:t>
      </w:r>
    </w:p>
    <w:p w:rsidR="00F853B6" w:rsidRPr="00C02B0F" w:rsidRDefault="00F853B6" w:rsidP="00F853B6">
      <w:pPr>
        <w:jc w:val="both"/>
        <w:rPr>
          <w:rFonts w:ascii="GHEA Grapalat" w:hAnsi="GHEA Grapalat" w:cs="GHEA Grapalat"/>
          <w:sz w:val="20"/>
          <w:szCs w:val="20"/>
          <w:u w:val="single"/>
        </w:rPr>
      </w:pP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r w:rsidRPr="00C02B0F">
        <w:rPr>
          <w:rFonts w:ascii="GHEA Grapalat" w:hAnsi="GHEA Grapalat" w:cs="GHEA Grapalat"/>
          <w:sz w:val="20"/>
          <w:szCs w:val="20"/>
          <w:u w:val="single"/>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vertAlign w:val="superscript"/>
          <w:lang w:val="hy-AM"/>
        </w:rPr>
        <w:t>ընկերության անվանումը</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w:t>
      </w:r>
      <w:r w:rsidRPr="00C02B0F">
        <w:rPr>
          <w:rFonts w:ascii="GHEA Grapalat" w:hAnsi="GHEA Grapalat"/>
          <w:sz w:val="18"/>
          <w:szCs w:val="18"/>
          <w:vertAlign w:val="superscript"/>
          <w:lang w:val="hy-AM"/>
        </w:rPr>
        <w:t>ընկերության հասցեն</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ընկերությանը սպասարկող բանկի անվանումը</w:t>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 բանկային հաշվեհամարը</w:t>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u w:val="single"/>
          <w:vertAlign w:val="superscript"/>
        </w:rPr>
        <w:lastRenderedPageBreak/>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 xml:space="preserve">            ընկերության հարկ վճարողի հաշվառման համարը</w:t>
      </w:r>
    </w:p>
    <w:p w:rsidR="00F853B6" w:rsidRPr="00C02B0F" w:rsidRDefault="00F853B6" w:rsidP="00F853B6">
      <w:pPr>
        <w:jc w:val="both"/>
        <w:rPr>
          <w:rFonts w:ascii="GHEA Grapalat" w:hAnsi="GHEA Grapalat"/>
          <w:sz w:val="18"/>
          <w:szCs w:val="18"/>
          <w:u w:val="single"/>
          <w:vertAlign w:val="superscript"/>
        </w:rPr>
      </w:pP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r w:rsidRPr="00C02B0F">
        <w:rPr>
          <w:rFonts w:ascii="GHEA Grapalat" w:hAnsi="GHEA Grapalat"/>
          <w:sz w:val="18"/>
          <w:szCs w:val="18"/>
          <w:u w:val="single"/>
          <w:vertAlign w:val="superscript"/>
        </w:rPr>
        <w:tab/>
      </w:r>
    </w:p>
    <w:p w:rsidR="00F853B6" w:rsidRPr="00C02B0F" w:rsidRDefault="00F853B6" w:rsidP="00F853B6">
      <w:pPr>
        <w:jc w:val="both"/>
        <w:rPr>
          <w:rFonts w:ascii="GHEA Grapalat" w:hAnsi="GHEA Grapalat"/>
          <w:sz w:val="18"/>
          <w:szCs w:val="18"/>
          <w:vertAlign w:val="superscript"/>
        </w:rPr>
      </w:pPr>
      <w:r w:rsidRPr="00C02B0F">
        <w:rPr>
          <w:rFonts w:ascii="GHEA Grapalat" w:hAnsi="GHEA Grapalat"/>
          <w:sz w:val="18"/>
          <w:szCs w:val="18"/>
          <w:vertAlign w:val="superscript"/>
        </w:rPr>
        <w:t>ընկերության տնօրենի անունը, ազգանունը և ստորագրությունը</w:t>
      </w:r>
    </w:p>
    <w:p w:rsidR="00F853B6" w:rsidRPr="00C02B0F" w:rsidRDefault="00F853B6" w:rsidP="00F853B6">
      <w:pPr>
        <w:jc w:val="both"/>
        <w:rPr>
          <w:rFonts w:ascii="GHEA Grapalat" w:hAnsi="GHEA Grapalat"/>
          <w:sz w:val="16"/>
          <w:szCs w:val="16"/>
        </w:rPr>
      </w:pPr>
      <w:r w:rsidRPr="00C02B0F">
        <w:rPr>
          <w:rFonts w:ascii="GHEA Grapalat" w:hAnsi="GHEA Grapalat"/>
          <w:sz w:val="16"/>
          <w:szCs w:val="16"/>
        </w:rPr>
        <w:t>Կ.Տ</w:t>
      </w:r>
    </w:p>
    <w:p w:rsidR="00F853B6" w:rsidRPr="00C02B0F" w:rsidRDefault="00F853B6" w:rsidP="00F853B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C02B0F">
        <w:rPr>
          <w:rFonts w:ascii="GHEA Grapalat" w:hAnsi="GHEA Grapalat" w:cs="Sylfaen"/>
          <w:i/>
          <w:sz w:val="16"/>
          <w:szCs w:val="16"/>
        </w:rPr>
        <w:t xml:space="preserve">* </w:t>
      </w:r>
      <w:r w:rsidRPr="00C02B0F">
        <w:rPr>
          <w:rFonts w:ascii="GHEA Grapalat" w:hAnsi="GHEA Grapalat"/>
          <w:i/>
          <w:sz w:val="16"/>
          <w:szCs w:val="16"/>
        </w:rPr>
        <w:t>լրացվում է հանձնաժողովի քարտուղարի կողմից` մինչև հրավերը տեղեկագրում հրապարակելը</w:t>
      </w:r>
      <w:r w:rsidRPr="00C02B0F">
        <w:rPr>
          <w:rFonts w:ascii="GHEA Grapalat" w:hAnsi="GHEA Grapalat"/>
          <w:i/>
          <w:sz w:val="16"/>
          <w:szCs w:val="16"/>
          <w:lang w:val="hy-AM"/>
        </w:rPr>
        <w:t>:</w:t>
      </w:r>
    </w:p>
    <w:p w:rsidR="00F853B6" w:rsidRPr="00C02B0F" w:rsidRDefault="00F853B6" w:rsidP="00F853B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C02B0F">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D3FE1" w:rsidRPr="00C02B0F" w:rsidTr="002208C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Sylfaen"/>
                <w:b/>
                <w:bCs/>
                <w:sz w:val="20"/>
                <w:szCs w:val="20"/>
              </w:rPr>
            </w:pPr>
            <w:r w:rsidRPr="00C02B0F">
              <w:rPr>
                <w:rFonts w:ascii="GHEA Grapalat" w:hAnsi="GHEA Grapalat" w:cs="Sylfaen"/>
                <w:sz w:val="20"/>
                <w:szCs w:val="20"/>
              </w:rPr>
              <w:t xml:space="preserve">1.                                                              </w:t>
            </w:r>
            <w:r w:rsidRPr="00C02B0F">
              <w:rPr>
                <w:rFonts w:ascii="GHEA Grapalat" w:hAnsi="GHEA Grapalat" w:cs="Sylfaen"/>
                <w:b/>
                <w:bCs/>
                <w:sz w:val="20"/>
                <w:szCs w:val="20"/>
              </w:rPr>
              <w:t>ՎՃԱՐՄԱՆ</w:t>
            </w:r>
            <w:r w:rsidRPr="00C02B0F">
              <w:rPr>
                <w:rFonts w:ascii="GHEA Grapalat" w:hAnsi="GHEA Grapalat" w:cs="Arial"/>
                <w:b/>
                <w:bCs/>
                <w:sz w:val="20"/>
                <w:szCs w:val="20"/>
              </w:rPr>
              <w:t xml:space="preserve"> </w:t>
            </w:r>
            <w:r w:rsidRPr="00C02B0F">
              <w:rPr>
                <w:rFonts w:ascii="GHEA Grapalat" w:hAnsi="GHEA Grapalat" w:cs="Sylfaen"/>
                <w:b/>
                <w:bCs/>
                <w:sz w:val="20"/>
                <w:szCs w:val="20"/>
              </w:rPr>
              <w:t>ՊԱՀԱՆՋԱԳԻՐ</w:t>
            </w:r>
            <w:r w:rsidRPr="00C02B0F">
              <w:rPr>
                <w:rStyle w:val="FootnoteReference"/>
                <w:rFonts w:ascii="GHEA Grapalat" w:hAnsi="GHEA Grapalat" w:cs="Sylfaen"/>
                <w:b/>
                <w:bCs/>
                <w:sz w:val="20"/>
                <w:szCs w:val="20"/>
              </w:rPr>
              <w:footnoteReference w:id="7"/>
            </w:r>
            <w:r w:rsidRPr="00C02B0F">
              <w:rPr>
                <w:rFonts w:ascii="GHEA Grapalat" w:hAnsi="GHEA Grapalat" w:cs="Sylfaen"/>
                <w:b/>
                <w:bCs/>
                <w:sz w:val="20"/>
                <w:szCs w:val="20"/>
              </w:rPr>
              <w:t xml:space="preserve"> N</w:t>
            </w:r>
          </w:p>
          <w:p w:rsidR="00CD3FE1" w:rsidRPr="00C02B0F" w:rsidRDefault="00CD3FE1" w:rsidP="002208C4">
            <w:pPr>
              <w:jc w:val="center"/>
              <w:rPr>
                <w:rFonts w:ascii="GHEA Grapalat" w:hAnsi="GHEA Grapalat" w:cs="Arial"/>
                <w:bCs/>
                <w:i/>
                <w:sz w:val="20"/>
                <w:szCs w:val="20"/>
              </w:rPr>
            </w:pPr>
            <w:r w:rsidRPr="00C02B0F">
              <w:rPr>
                <w:rFonts w:ascii="GHEA Grapalat" w:hAnsi="GHEA Grapalat" w:cs="Sylfaen"/>
                <w:bCs/>
                <w:i/>
                <w:sz w:val="20"/>
                <w:szCs w:val="20"/>
              </w:rPr>
              <w:t>(պայմանագրի կատարման ապահովում)</w:t>
            </w:r>
          </w:p>
        </w:tc>
      </w:tr>
      <w:tr w:rsidR="00CD3FE1" w:rsidRPr="00C02B0F" w:rsidTr="002208C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lastRenderedPageBreak/>
              <w:t>2.                                                         Ներկայացման</w:t>
            </w:r>
            <w:r w:rsidRPr="00C02B0F">
              <w:rPr>
                <w:rFonts w:ascii="GHEA Grapalat" w:hAnsi="GHEA Grapalat" w:cs="Arial"/>
                <w:sz w:val="20"/>
                <w:szCs w:val="20"/>
              </w:rPr>
              <w:t xml:space="preserve"> </w:t>
            </w:r>
            <w:r w:rsidRPr="00C02B0F">
              <w:rPr>
                <w:rFonts w:ascii="GHEA Grapalat" w:hAnsi="GHEA Grapalat" w:cs="Sylfaen"/>
                <w:sz w:val="20"/>
                <w:szCs w:val="20"/>
              </w:rPr>
              <w:t>ամսաթիվը</w:t>
            </w:r>
            <w:r w:rsidRPr="00C02B0F">
              <w:rPr>
                <w:rFonts w:ascii="GHEA Grapalat" w:hAnsi="GHEA Grapalat" w:cs="Arial"/>
                <w:sz w:val="20"/>
                <w:szCs w:val="20"/>
              </w:rPr>
              <w:t xml:space="preserve">` </w:t>
            </w:r>
            <w:r w:rsidRPr="00C02B0F">
              <w:rPr>
                <w:rFonts w:ascii="GHEA Grapalat" w:hAnsi="GHEA Grapalat" w:cs="Tahoma"/>
                <w:color w:val="000000"/>
                <w:sz w:val="20"/>
                <w:szCs w:val="20"/>
              </w:rPr>
              <w:t xml:space="preserve">"___"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20___</w:t>
            </w:r>
            <w:r w:rsidRPr="00C02B0F">
              <w:rPr>
                <w:rFonts w:ascii="GHEA Grapalat" w:hAnsi="GHEA Grapalat" w:cs="Sylfaen"/>
                <w:color w:val="000000"/>
                <w:sz w:val="20"/>
                <w:szCs w:val="20"/>
              </w:rPr>
              <w:t>թ.</w:t>
            </w:r>
          </w:p>
        </w:tc>
      </w:tr>
      <w:tr w:rsidR="00CD3FE1" w:rsidRPr="00C02B0F" w:rsidTr="002208C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3. Ընկերություն (այսուհետ` վճարող)</w:t>
            </w:r>
            <w:r w:rsidRPr="00C02B0F">
              <w:rPr>
                <w:rFonts w:ascii="GHEA Grapalat" w:hAnsi="GHEA Grapalat" w:cs="Arial"/>
                <w:sz w:val="20"/>
                <w:szCs w:val="20"/>
              </w:rPr>
              <w:t>`</w:t>
            </w:r>
          </w:p>
        </w:tc>
      </w:tr>
      <w:tr w:rsidR="00CD3FE1" w:rsidRPr="00C02B0F" w:rsidTr="002208C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4. Վճարողի</w:t>
            </w:r>
            <w:r w:rsidRPr="00C02B0F">
              <w:rPr>
                <w:rFonts w:ascii="GHEA Grapalat" w:hAnsi="GHEA Grapalat" w:cs="Arial"/>
                <w:sz w:val="20"/>
                <w:szCs w:val="20"/>
              </w:rPr>
              <w:t xml:space="preserve"> </w:t>
            </w:r>
            <w:r w:rsidRPr="00C02B0F">
              <w:rPr>
                <w:rFonts w:ascii="GHEA Grapalat" w:hAnsi="GHEA Grapalat" w:cs="Sylfaen"/>
                <w:sz w:val="20"/>
                <w:szCs w:val="20"/>
              </w:rPr>
              <w:t>բանկը</w:t>
            </w:r>
            <w:r w:rsidRPr="00C02B0F">
              <w:rPr>
                <w:rFonts w:ascii="GHEA Grapalat" w:hAnsi="GHEA Grapalat" w:cs="Arial"/>
                <w:sz w:val="20"/>
                <w:szCs w:val="20"/>
              </w:rPr>
              <w:t>`</w:t>
            </w:r>
          </w:p>
        </w:tc>
      </w:tr>
      <w:tr w:rsidR="00CD3FE1" w:rsidRPr="00C02B0F" w:rsidTr="002208C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5. Վճարողի</w:t>
            </w:r>
            <w:r w:rsidRPr="00C02B0F">
              <w:rPr>
                <w:rFonts w:ascii="GHEA Grapalat" w:hAnsi="GHEA Grapalat" w:cs="Arial"/>
                <w:sz w:val="20"/>
                <w:szCs w:val="20"/>
              </w:rPr>
              <w:t xml:space="preserve"> </w:t>
            </w:r>
            <w:r w:rsidRPr="00C02B0F">
              <w:rPr>
                <w:rFonts w:ascii="GHEA Grapalat" w:hAnsi="GHEA Grapalat" w:cs="Sylfaen"/>
                <w:sz w:val="20"/>
                <w:szCs w:val="20"/>
              </w:rPr>
              <w:t>հաշվի</w:t>
            </w:r>
            <w:r w:rsidRPr="00C02B0F">
              <w:rPr>
                <w:rFonts w:ascii="GHEA Grapalat" w:hAnsi="GHEA Grapalat" w:cs="Arial"/>
                <w:sz w:val="20"/>
                <w:szCs w:val="20"/>
              </w:rPr>
              <w:t xml:space="preserve"> </w:t>
            </w:r>
            <w:r w:rsidRPr="00C02B0F">
              <w:rPr>
                <w:rFonts w:ascii="GHEA Grapalat" w:hAnsi="GHEA Grapalat" w:cs="Sylfaen"/>
                <w:sz w:val="20"/>
                <w:szCs w:val="20"/>
              </w:rPr>
              <w:t>համարը</w:t>
            </w:r>
            <w:r w:rsidRPr="00C02B0F">
              <w:rPr>
                <w:rFonts w:ascii="GHEA Grapalat" w:hAnsi="GHEA Grapalat" w:cs="Arial"/>
                <w:sz w:val="20"/>
                <w:szCs w:val="20"/>
              </w:rPr>
              <w:t>`</w:t>
            </w:r>
          </w:p>
        </w:tc>
      </w:tr>
      <w:tr w:rsidR="00CD3FE1" w:rsidRPr="00C02B0F" w:rsidTr="002208C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6. Վճարողի</w:t>
            </w:r>
            <w:r w:rsidRPr="00C02B0F">
              <w:rPr>
                <w:rFonts w:ascii="GHEA Grapalat" w:hAnsi="GHEA Grapalat" w:cs="Arial"/>
                <w:sz w:val="20"/>
                <w:szCs w:val="20"/>
              </w:rPr>
              <w:t xml:space="preserve"> </w:t>
            </w:r>
            <w:r w:rsidRPr="00C02B0F">
              <w:rPr>
                <w:rFonts w:ascii="GHEA Grapalat" w:hAnsi="GHEA Grapalat" w:cs="Sylfaen"/>
                <w:sz w:val="20"/>
                <w:szCs w:val="20"/>
              </w:rPr>
              <w:t>ՀՎՀՀ</w:t>
            </w:r>
            <w:r w:rsidRPr="00C02B0F">
              <w:rPr>
                <w:rFonts w:ascii="GHEA Grapalat" w:hAnsi="GHEA Grapalat" w:cs="Arial"/>
                <w:sz w:val="20"/>
                <w:szCs w:val="20"/>
              </w:rPr>
              <w:t>`</w:t>
            </w:r>
          </w:p>
        </w:tc>
      </w:tr>
      <w:tr w:rsidR="00CD3FE1" w:rsidRPr="00C02B0F" w:rsidTr="002208C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7. Վճարողի</w:t>
            </w:r>
            <w:r w:rsidRPr="00C02B0F">
              <w:rPr>
                <w:rFonts w:ascii="GHEA Grapalat" w:hAnsi="GHEA Grapalat" w:cs="Arial"/>
                <w:sz w:val="20"/>
                <w:szCs w:val="20"/>
              </w:rPr>
              <w:t xml:space="preserve"> </w:t>
            </w:r>
            <w:r w:rsidRPr="00C02B0F">
              <w:rPr>
                <w:rFonts w:ascii="GHEA Grapalat" w:hAnsi="GHEA Grapalat" w:cs="Sylfaen"/>
                <w:sz w:val="20"/>
                <w:szCs w:val="20"/>
              </w:rPr>
              <w:t>ՀԾՀ</w:t>
            </w:r>
            <w:r w:rsidRPr="00C02B0F">
              <w:rPr>
                <w:rFonts w:ascii="GHEA Grapalat" w:hAnsi="GHEA Grapalat" w:cs="Arial"/>
                <w:sz w:val="20"/>
                <w:szCs w:val="20"/>
              </w:rPr>
              <w:t>`</w:t>
            </w:r>
          </w:p>
        </w:tc>
      </w:tr>
      <w:tr w:rsidR="00CD3FE1" w:rsidRPr="00C02B0F" w:rsidTr="002208C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8. Շահառու</w:t>
            </w:r>
            <w:r w:rsidRPr="00C02B0F">
              <w:rPr>
                <w:rFonts w:ascii="GHEA Grapalat" w:hAnsi="GHEA Grapalat" w:cs="Arial"/>
                <w:sz w:val="20"/>
                <w:szCs w:val="20"/>
              </w:rPr>
              <w:t>`</w:t>
            </w:r>
            <w:r w:rsidRPr="00C02B0F">
              <w:rPr>
                <w:rFonts w:ascii="GHEA Grapalat" w:hAnsi="GHEA Grapalat" w:cs="Sylfaen"/>
                <w:sz w:val="20"/>
                <w:szCs w:val="20"/>
              </w:rPr>
              <w:t>«ԼՈՒՍԱՆՇԱՆ»ՊՈԱԿ</w:t>
            </w:r>
          </w:p>
        </w:tc>
      </w:tr>
      <w:tr w:rsidR="00CD3FE1" w:rsidRPr="00C02B0F" w:rsidTr="002208C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9. Շահառուի</w:t>
            </w:r>
            <w:r w:rsidRPr="00C02B0F">
              <w:rPr>
                <w:rFonts w:ascii="GHEA Grapalat" w:hAnsi="GHEA Grapalat" w:cs="Arial"/>
                <w:sz w:val="20"/>
                <w:szCs w:val="20"/>
              </w:rPr>
              <w:t xml:space="preserve"> </w:t>
            </w:r>
            <w:r w:rsidRPr="00C02B0F">
              <w:rPr>
                <w:rFonts w:ascii="GHEA Grapalat" w:hAnsi="GHEA Grapalat" w:cs="Sylfaen"/>
                <w:sz w:val="20"/>
                <w:szCs w:val="20"/>
              </w:rPr>
              <w:t>ՀՎՀՀ</w:t>
            </w:r>
            <w:r w:rsidRPr="00C02B0F">
              <w:rPr>
                <w:rFonts w:ascii="GHEA Grapalat" w:hAnsi="GHEA Grapalat" w:cs="Arial"/>
                <w:sz w:val="20"/>
                <w:szCs w:val="20"/>
              </w:rPr>
              <w:t>`</w:t>
            </w:r>
            <w:r w:rsidRPr="00C02B0F">
              <w:rPr>
                <w:rFonts w:ascii="GHEA Grapalat" w:hAnsi="GHEA Grapalat" w:cs="Sylfaen"/>
                <w:sz w:val="20"/>
                <w:szCs w:val="20"/>
              </w:rPr>
              <w:t>02210395</w:t>
            </w:r>
          </w:p>
        </w:tc>
      </w:tr>
      <w:tr w:rsidR="00CD3FE1" w:rsidRPr="00C02B0F" w:rsidTr="002208C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sz w:val="20"/>
              </w:rPr>
            </w:pPr>
            <w:r w:rsidRPr="00C02B0F">
              <w:rPr>
                <w:rFonts w:ascii="GHEA Grapalat" w:hAnsi="GHEA Grapalat" w:cs="Sylfaen"/>
                <w:sz w:val="20"/>
                <w:szCs w:val="20"/>
              </w:rPr>
              <w:t>10.Շահառուի</w:t>
            </w:r>
            <w:r w:rsidRPr="00C02B0F">
              <w:rPr>
                <w:rFonts w:ascii="GHEA Grapalat" w:hAnsi="GHEA Grapalat" w:cs="Arial"/>
                <w:sz w:val="20"/>
                <w:szCs w:val="20"/>
              </w:rPr>
              <w:t xml:space="preserve"> </w:t>
            </w:r>
            <w:r w:rsidRPr="00C02B0F">
              <w:rPr>
                <w:rFonts w:ascii="GHEA Grapalat" w:hAnsi="GHEA Grapalat" w:cs="Sylfaen"/>
                <w:sz w:val="20"/>
                <w:szCs w:val="20"/>
              </w:rPr>
              <w:t>բանկը`</w:t>
            </w:r>
            <w:r w:rsidRPr="00C02B0F">
              <w:rPr>
                <w:rFonts w:ascii="GHEA Grapalat" w:hAnsi="GHEA Grapalat"/>
                <w:color w:val="000000"/>
                <w:sz w:val="20"/>
                <w:szCs w:val="20"/>
                <w:shd w:val="clear" w:color="auto" w:fill="FFFFFF"/>
              </w:rPr>
              <w:t xml:space="preserve"> </w:t>
            </w:r>
            <w:r w:rsidRPr="00C02B0F">
              <w:rPr>
                <w:rFonts w:ascii="GHEA Grapalat" w:hAnsi="GHEA Grapalat"/>
                <w:sz w:val="20"/>
                <w:lang w:val="hy-AM"/>
              </w:rPr>
              <w:t>«ԱՐԱՐԱՏԲԱՆԿ» ԲԲԸ</w:t>
            </w:r>
          </w:p>
        </w:tc>
      </w:tr>
      <w:tr w:rsidR="00CD3FE1" w:rsidRPr="00C02B0F" w:rsidTr="002208C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11.Շահառուի</w:t>
            </w:r>
            <w:r w:rsidRPr="00C02B0F">
              <w:rPr>
                <w:rFonts w:ascii="GHEA Grapalat" w:hAnsi="GHEA Grapalat" w:cs="Arial"/>
                <w:sz w:val="20"/>
                <w:szCs w:val="20"/>
              </w:rPr>
              <w:t xml:space="preserve"> </w:t>
            </w:r>
            <w:r w:rsidRPr="00C02B0F">
              <w:rPr>
                <w:rFonts w:ascii="GHEA Grapalat" w:hAnsi="GHEA Grapalat" w:cs="Sylfaen"/>
                <w:sz w:val="20"/>
                <w:szCs w:val="20"/>
              </w:rPr>
              <w:t>հաշվի</w:t>
            </w:r>
            <w:r w:rsidRPr="00C02B0F">
              <w:rPr>
                <w:rFonts w:ascii="GHEA Grapalat" w:hAnsi="GHEA Grapalat" w:cs="Arial"/>
                <w:sz w:val="20"/>
                <w:szCs w:val="20"/>
              </w:rPr>
              <w:t xml:space="preserve"> </w:t>
            </w:r>
            <w:r w:rsidRPr="00C02B0F">
              <w:rPr>
                <w:rFonts w:ascii="GHEA Grapalat" w:hAnsi="GHEA Grapalat" w:cs="Sylfaen"/>
                <w:sz w:val="20"/>
                <w:szCs w:val="20"/>
              </w:rPr>
              <w:t>համարը</w:t>
            </w:r>
            <w:r w:rsidRPr="00C02B0F">
              <w:rPr>
                <w:rFonts w:ascii="GHEA Grapalat" w:hAnsi="GHEA Grapalat" w:cs="Arial"/>
                <w:sz w:val="20"/>
                <w:szCs w:val="20"/>
              </w:rPr>
              <w:t xml:space="preserve"> /</w:t>
            </w:r>
            <w:r w:rsidRPr="00C02B0F">
              <w:rPr>
                <w:rFonts w:ascii="GHEA Grapalat" w:hAnsi="GHEA Grapalat" w:cs="Sylfaen"/>
                <w:sz w:val="20"/>
                <w:szCs w:val="20"/>
              </w:rPr>
              <w:t>հշ</w:t>
            </w:r>
            <w:r w:rsidRPr="00C02B0F">
              <w:rPr>
                <w:rFonts w:ascii="GHEA Grapalat" w:hAnsi="GHEA Grapalat" w:cs="Arial"/>
                <w:sz w:val="20"/>
                <w:szCs w:val="20"/>
              </w:rPr>
              <w:t>.</w:t>
            </w:r>
            <w:r w:rsidRPr="00C02B0F">
              <w:rPr>
                <w:rFonts w:ascii="GHEA Grapalat" w:hAnsi="GHEA Grapalat" w:cs="Sylfaen"/>
                <w:sz w:val="20"/>
                <w:szCs w:val="20"/>
              </w:rPr>
              <w:t xml:space="preserve">N/  </w:t>
            </w:r>
            <w:r w:rsidRPr="00C02B0F">
              <w:rPr>
                <w:rFonts w:ascii="GHEA Grapalat" w:hAnsi="GHEA Grapalat"/>
                <w:sz w:val="20"/>
                <w:lang w:val="hy-AM"/>
              </w:rPr>
              <w:t>1510011882920100</w:t>
            </w:r>
          </w:p>
        </w:tc>
      </w:tr>
      <w:tr w:rsidR="00CD3FE1" w:rsidRPr="00C02B0F" w:rsidTr="002208C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12. Գումարը</w:t>
            </w:r>
            <w:r w:rsidRPr="00C02B0F">
              <w:rPr>
                <w:rFonts w:ascii="GHEA Grapalat" w:hAnsi="GHEA Grapalat" w:cs="Arial"/>
                <w:sz w:val="20"/>
                <w:szCs w:val="20"/>
              </w:rPr>
              <w:t xml:space="preserve"> </w:t>
            </w:r>
            <w:r w:rsidRPr="00C02B0F">
              <w:rPr>
                <w:rFonts w:ascii="GHEA Grapalat" w:hAnsi="GHEA Grapalat" w:cs="Sylfaen"/>
                <w:sz w:val="20"/>
                <w:szCs w:val="20"/>
              </w:rPr>
              <w:t>թվերով</w:t>
            </w:r>
            <w:r w:rsidRPr="00C02B0F">
              <w:rPr>
                <w:rFonts w:ascii="GHEA Grapalat" w:hAnsi="GHEA Grapalat" w:cs="Arial"/>
                <w:sz w:val="20"/>
                <w:szCs w:val="20"/>
              </w:rPr>
              <w:t xml:space="preserve"> </w:t>
            </w:r>
            <w:r w:rsidRPr="00C02B0F">
              <w:rPr>
                <w:rFonts w:ascii="GHEA Grapalat" w:hAnsi="GHEA Grapalat" w:cs="Sylfaen"/>
                <w:sz w:val="20"/>
                <w:szCs w:val="20"/>
              </w:rPr>
              <w:t>և</w:t>
            </w:r>
            <w:r w:rsidRPr="00C02B0F">
              <w:rPr>
                <w:rFonts w:ascii="GHEA Grapalat" w:hAnsi="GHEA Grapalat" w:cs="Arial"/>
                <w:sz w:val="20"/>
                <w:szCs w:val="20"/>
              </w:rPr>
              <w:t xml:space="preserve"> </w:t>
            </w:r>
            <w:r w:rsidRPr="00C02B0F">
              <w:rPr>
                <w:rFonts w:ascii="GHEA Grapalat" w:hAnsi="GHEA Grapalat" w:cs="Sylfaen"/>
                <w:sz w:val="20"/>
                <w:szCs w:val="20"/>
              </w:rPr>
              <w:t>բառերով</w:t>
            </w:r>
            <w:r w:rsidRPr="00C02B0F">
              <w:rPr>
                <w:rFonts w:ascii="GHEA Grapalat" w:hAnsi="GHEA Grapalat" w:cs="Arial"/>
                <w:sz w:val="20"/>
                <w:szCs w:val="20"/>
              </w:rPr>
              <w:t>`</w:t>
            </w:r>
          </w:p>
        </w:tc>
      </w:tr>
      <w:tr w:rsidR="00CD3FE1" w:rsidRPr="00C02B0F" w:rsidTr="002208C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13. Արժույթը</w:t>
            </w:r>
            <w:r w:rsidRPr="00C02B0F">
              <w:rPr>
                <w:rFonts w:ascii="GHEA Grapalat" w:hAnsi="GHEA Grapalat" w:cs="Arial"/>
                <w:sz w:val="20"/>
                <w:szCs w:val="20"/>
              </w:rPr>
              <w:t xml:space="preserve"> (</w:t>
            </w:r>
            <w:r w:rsidRPr="00C02B0F">
              <w:rPr>
                <w:rFonts w:ascii="GHEA Grapalat" w:hAnsi="GHEA Grapalat" w:cs="Sylfaen"/>
                <w:sz w:val="20"/>
                <w:szCs w:val="20"/>
              </w:rPr>
              <w:t>բառերով</w:t>
            </w:r>
            <w:r w:rsidRPr="00C02B0F">
              <w:rPr>
                <w:rFonts w:ascii="GHEA Grapalat" w:hAnsi="GHEA Grapalat" w:cs="Arial"/>
                <w:sz w:val="20"/>
                <w:szCs w:val="20"/>
              </w:rPr>
              <w:t xml:space="preserve"> </w:t>
            </w:r>
            <w:r w:rsidRPr="00C02B0F">
              <w:rPr>
                <w:rFonts w:ascii="GHEA Grapalat" w:hAnsi="GHEA Grapalat" w:cs="Sylfaen"/>
                <w:sz w:val="20"/>
                <w:szCs w:val="20"/>
              </w:rPr>
              <w:t>և</w:t>
            </w:r>
            <w:r w:rsidRPr="00C02B0F">
              <w:rPr>
                <w:rFonts w:ascii="GHEA Grapalat" w:hAnsi="GHEA Grapalat" w:cs="Arial"/>
                <w:sz w:val="20"/>
                <w:szCs w:val="20"/>
              </w:rPr>
              <w:t xml:space="preserve"> </w:t>
            </w:r>
            <w:r w:rsidRPr="00C02B0F">
              <w:rPr>
                <w:rFonts w:ascii="GHEA Grapalat" w:hAnsi="GHEA Grapalat" w:cs="Sylfaen"/>
                <w:sz w:val="20"/>
                <w:szCs w:val="20"/>
              </w:rPr>
              <w:t>կոդով</w:t>
            </w:r>
            <w:r w:rsidRPr="00C02B0F">
              <w:rPr>
                <w:rFonts w:ascii="GHEA Grapalat" w:hAnsi="GHEA Grapalat" w:cs="Arial"/>
                <w:sz w:val="20"/>
                <w:szCs w:val="20"/>
              </w:rPr>
              <w:t>)`</w:t>
            </w:r>
          </w:p>
        </w:tc>
      </w:tr>
      <w:tr w:rsidR="00CD3FE1" w:rsidRPr="00C02B0F" w:rsidTr="002208C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14. Գործարքի</w:t>
            </w:r>
            <w:r w:rsidRPr="00C02B0F">
              <w:rPr>
                <w:rFonts w:ascii="GHEA Grapalat" w:hAnsi="GHEA Grapalat" w:cs="Arial"/>
                <w:sz w:val="20"/>
                <w:szCs w:val="20"/>
              </w:rPr>
              <w:t xml:space="preserve"> /</w:t>
            </w:r>
            <w:r w:rsidRPr="00C02B0F">
              <w:rPr>
                <w:rFonts w:ascii="GHEA Grapalat" w:hAnsi="GHEA Grapalat" w:cs="Sylfaen"/>
                <w:sz w:val="20"/>
                <w:szCs w:val="20"/>
              </w:rPr>
              <w:t>վճարման</w:t>
            </w:r>
            <w:r w:rsidRPr="00C02B0F">
              <w:rPr>
                <w:rFonts w:ascii="GHEA Grapalat" w:hAnsi="GHEA Grapalat" w:cs="Arial"/>
                <w:sz w:val="20"/>
                <w:szCs w:val="20"/>
              </w:rPr>
              <w:t xml:space="preserve">/ </w:t>
            </w:r>
            <w:r w:rsidRPr="00C02B0F">
              <w:rPr>
                <w:rFonts w:ascii="GHEA Grapalat" w:hAnsi="GHEA Grapalat" w:cs="Sylfaen"/>
                <w:sz w:val="20"/>
                <w:szCs w:val="20"/>
              </w:rPr>
              <w:t>նպատակը</w:t>
            </w:r>
            <w:r w:rsidRPr="00C02B0F">
              <w:rPr>
                <w:rFonts w:ascii="GHEA Grapalat" w:hAnsi="GHEA Grapalat" w:cs="Arial"/>
                <w:sz w:val="20"/>
                <w:szCs w:val="20"/>
              </w:rPr>
              <w:t>` տուժանք (Պայմանագրի ապահովում)</w:t>
            </w:r>
          </w:p>
        </w:tc>
      </w:tr>
      <w:tr w:rsidR="00CD3FE1" w:rsidRPr="00C02B0F" w:rsidTr="002208C4">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lang w:val="ru-RU"/>
              </w:rPr>
            </w:pPr>
            <w:r w:rsidRPr="00C02B0F">
              <w:rPr>
                <w:rFonts w:ascii="GHEA Grapalat" w:hAnsi="GHEA Grapalat" w:cs="Sylfaen"/>
                <w:sz w:val="20"/>
                <w:szCs w:val="20"/>
              </w:rPr>
              <w:t xml:space="preserve">15.Պայմանագրի </w:t>
            </w:r>
            <w:r w:rsidRPr="00C02B0F">
              <w:rPr>
                <w:rFonts w:ascii="GHEA Grapalat" w:hAnsi="GHEA Grapalat" w:cs="Arial"/>
                <w:sz w:val="20"/>
                <w:szCs w:val="20"/>
              </w:rPr>
              <w:t xml:space="preserve"> </w:t>
            </w:r>
            <w:r w:rsidRPr="00C02B0F">
              <w:rPr>
                <w:rFonts w:ascii="GHEA Grapalat" w:hAnsi="GHEA Grapalat" w:cs="Sylfaen"/>
                <w:sz w:val="20"/>
                <w:szCs w:val="20"/>
              </w:rPr>
              <w:t xml:space="preserve">ծածկագիրը` </w:t>
            </w:r>
            <w:r w:rsidR="00B467A2" w:rsidRPr="00C02B0F">
              <w:rPr>
                <w:rFonts w:ascii="GHEA Grapalat" w:hAnsi="GHEA Grapalat" w:cs="Sylfaen"/>
                <w:sz w:val="20"/>
                <w:szCs w:val="20"/>
                <w:lang w:val="ru-RU"/>
              </w:rPr>
              <w:t xml:space="preserve"> </w:t>
            </w:r>
          </w:p>
        </w:tc>
      </w:tr>
      <w:tr w:rsidR="00CD3FE1" w:rsidRPr="00C02B0F" w:rsidTr="002208C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D3FE1" w:rsidRPr="00C02B0F" w:rsidRDefault="00CD3FE1" w:rsidP="002208C4">
            <w:pPr>
              <w:rPr>
                <w:rFonts w:ascii="GHEA Grapalat" w:hAnsi="GHEA Grapalat" w:cs="Arial"/>
                <w:sz w:val="20"/>
                <w:szCs w:val="20"/>
              </w:rPr>
            </w:pPr>
            <w:r w:rsidRPr="00C02B0F">
              <w:rPr>
                <w:rFonts w:ascii="GHEA Grapalat" w:hAnsi="GHEA Grapalat" w:cs="Sylfaen"/>
                <w:sz w:val="20"/>
                <w:szCs w:val="20"/>
              </w:rPr>
              <w:t>16.Փաստաթղթերի</w:t>
            </w:r>
            <w:r w:rsidRPr="00C02B0F">
              <w:rPr>
                <w:rFonts w:ascii="GHEA Grapalat" w:hAnsi="GHEA Grapalat" w:cs="Arial"/>
                <w:sz w:val="20"/>
                <w:szCs w:val="20"/>
              </w:rPr>
              <w:t xml:space="preserve"> </w:t>
            </w:r>
            <w:r w:rsidRPr="00C02B0F">
              <w:rPr>
                <w:rFonts w:ascii="GHEA Grapalat" w:hAnsi="GHEA Grapalat" w:cs="Sylfaen"/>
                <w:sz w:val="20"/>
                <w:szCs w:val="20"/>
              </w:rPr>
              <w:t>անվանումը</w:t>
            </w:r>
            <w:r w:rsidRPr="00C02B0F">
              <w:rPr>
                <w:rFonts w:ascii="GHEA Grapalat" w:hAnsi="GHEA Grapalat" w:cs="Arial"/>
                <w:sz w:val="20"/>
                <w:szCs w:val="20"/>
              </w:rPr>
              <w:t xml:space="preserve">, </w:t>
            </w:r>
            <w:r w:rsidRPr="00C02B0F">
              <w:rPr>
                <w:rFonts w:ascii="GHEA Grapalat" w:hAnsi="GHEA Grapalat" w:cs="Sylfaen"/>
                <w:sz w:val="20"/>
                <w:szCs w:val="20"/>
              </w:rPr>
              <w:t>դրանց</w:t>
            </w:r>
            <w:r w:rsidRPr="00C02B0F">
              <w:rPr>
                <w:rFonts w:ascii="GHEA Grapalat" w:hAnsi="GHEA Grapalat" w:cs="Arial"/>
                <w:sz w:val="20"/>
                <w:szCs w:val="20"/>
              </w:rPr>
              <w:t xml:space="preserve"> </w:t>
            </w:r>
            <w:r w:rsidRPr="00C02B0F">
              <w:rPr>
                <w:rFonts w:ascii="GHEA Grapalat" w:hAnsi="GHEA Grapalat" w:cs="Sylfaen"/>
                <w:sz w:val="20"/>
                <w:szCs w:val="20"/>
              </w:rPr>
              <w:t>համարները</w:t>
            </w:r>
            <w:r w:rsidRPr="00C02B0F">
              <w:rPr>
                <w:rFonts w:ascii="GHEA Grapalat" w:hAnsi="GHEA Grapalat" w:cs="Arial"/>
                <w:sz w:val="20"/>
                <w:szCs w:val="20"/>
              </w:rPr>
              <w:t xml:space="preserve">, </w:t>
            </w:r>
            <w:r w:rsidRPr="00C02B0F">
              <w:rPr>
                <w:rFonts w:ascii="GHEA Grapalat" w:hAnsi="GHEA Grapalat" w:cs="Sylfaen"/>
                <w:sz w:val="20"/>
                <w:szCs w:val="20"/>
              </w:rPr>
              <w:t>տրամադրման</w:t>
            </w:r>
            <w:r w:rsidRPr="00C02B0F">
              <w:rPr>
                <w:rFonts w:ascii="GHEA Grapalat" w:hAnsi="GHEA Grapalat" w:cs="Arial"/>
                <w:sz w:val="20"/>
                <w:szCs w:val="20"/>
              </w:rPr>
              <w:t xml:space="preserve"> </w:t>
            </w:r>
            <w:r w:rsidRPr="00C02B0F">
              <w:rPr>
                <w:rFonts w:ascii="GHEA Grapalat" w:hAnsi="GHEA Grapalat" w:cs="Sylfaen"/>
                <w:sz w:val="20"/>
                <w:szCs w:val="20"/>
              </w:rPr>
              <w:t>պայմանը</w:t>
            </w:r>
            <w:r w:rsidRPr="00C02B0F">
              <w:rPr>
                <w:rFonts w:ascii="GHEA Grapalat" w:hAnsi="GHEA Grapalat" w:cs="Arial"/>
                <w:sz w:val="20"/>
                <w:szCs w:val="20"/>
              </w:rPr>
              <w:t xml:space="preserve">                       17. </w:t>
            </w:r>
            <w:r w:rsidRPr="00C02B0F">
              <w:rPr>
                <w:rFonts w:ascii="GHEA Grapalat" w:hAnsi="GHEA Grapalat" w:cs="Sylfaen"/>
                <w:sz w:val="20"/>
                <w:szCs w:val="20"/>
              </w:rPr>
              <w:t>կից</w:t>
            </w:r>
            <w:r w:rsidRPr="00C02B0F">
              <w:rPr>
                <w:rFonts w:ascii="GHEA Grapalat" w:hAnsi="GHEA Grapalat" w:cs="Arial"/>
                <w:sz w:val="20"/>
                <w:szCs w:val="20"/>
              </w:rPr>
              <w:t xml:space="preserve">`--- </w:t>
            </w:r>
            <w:r w:rsidRPr="00C02B0F">
              <w:rPr>
                <w:rFonts w:ascii="GHEA Grapalat" w:hAnsi="GHEA Grapalat" w:cs="Sylfaen"/>
                <w:sz w:val="20"/>
                <w:szCs w:val="20"/>
              </w:rPr>
              <w:t>էջ</w:t>
            </w:r>
          </w:p>
        </w:tc>
      </w:tr>
      <w:tr w:rsidR="00CD3FE1" w:rsidRPr="00C02B0F" w:rsidTr="002208C4">
        <w:trPr>
          <w:trHeight w:val="2194"/>
        </w:trPr>
        <w:tc>
          <w:tcPr>
            <w:tcW w:w="5616" w:type="dxa"/>
            <w:tcBorders>
              <w:top w:val="nil"/>
              <w:left w:val="single" w:sz="4" w:space="0" w:color="auto"/>
              <w:bottom w:val="single" w:sz="4" w:space="0" w:color="auto"/>
              <w:right w:val="single" w:sz="4" w:space="0" w:color="auto"/>
            </w:tcBorders>
            <w:noWrap/>
            <w:vAlign w:val="bottom"/>
          </w:tcPr>
          <w:p w:rsidR="00CD3FE1" w:rsidRPr="00C02B0F" w:rsidRDefault="00CD3FE1" w:rsidP="002208C4">
            <w:pPr>
              <w:rPr>
                <w:rFonts w:ascii="GHEA Grapalat" w:hAnsi="GHEA Grapalat" w:cs="Sylfaen"/>
                <w:sz w:val="20"/>
                <w:szCs w:val="20"/>
              </w:rPr>
            </w:pPr>
            <w:r w:rsidRPr="00C02B0F">
              <w:rPr>
                <w:rFonts w:ascii="Arial" w:hAnsi="Arial" w:cs="Arial"/>
                <w:sz w:val="20"/>
                <w:szCs w:val="20"/>
              </w:rPr>
              <w:t> 19.</w:t>
            </w:r>
            <w:r w:rsidRPr="00C02B0F">
              <w:rPr>
                <w:rFonts w:ascii="Sylfaen" w:hAnsi="Sylfaen" w:cs="Sylfaen"/>
                <w:sz w:val="20"/>
                <w:szCs w:val="20"/>
              </w:rPr>
              <w:t xml:space="preserve">ա. </w:t>
            </w:r>
            <w:r w:rsidRPr="00C02B0F">
              <w:rPr>
                <w:rFonts w:ascii="GHEA Grapalat" w:hAnsi="GHEA Grapalat" w:cs="Sylfaen"/>
                <w:sz w:val="20"/>
                <w:szCs w:val="20"/>
              </w:rPr>
              <w:t>Շահառուի ստորագրությունները</w:t>
            </w:r>
          </w:p>
          <w:p w:rsidR="00CD3FE1" w:rsidRPr="00C02B0F" w:rsidRDefault="00CD3FE1" w:rsidP="002208C4">
            <w:pPr>
              <w:rPr>
                <w:rFonts w:ascii="GHEA Grapalat" w:hAnsi="GHEA Grapalat" w:cs="Sylfaen"/>
                <w:sz w:val="20"/>
                <w:szCs w:val="20"/>
              </w:rPr>
            </w:pPr>
          </w:p>
          <w:p w:rsidR="00CD3FE1" w:rsidRPr="00C02B0F" w:rsidRDefault="00CD3FE1" w:rsidP="002208C4">
            <w:pPr>
              <w:jc w:val="right"/>
              <w:rPr>
                <w:rFonts w:ascii="GHEA Grapalat" w:hAnsi="GHEA Grapalat" w:cs="Tahoma"/>
                <w:color w:val="000000"/>
                <w:sz w:val="20"/>
                <w:szCs w:val="20"/>
              </w:rPr>
            </w:pPr>
            <w:r w:rsidRPr="00C02B0F">
              <w:rPr>
                <w:rFonts w:ascii="GHEA Grapalat" w:hAnsi="GHEA Grapalat" w:cs="Tahoma"/>
                <w:color w:val="000000"/>
                <w:sz w:val="20"/>
                <w:szCs w:val="20"/>
              </w:rPr>
              <w:t>/____________________/</w:t>
            </w:r>
          </w:p>
          <w:p w:rsidR="00CD3FE1" w:rsidRPr="00C02B0F" w:rsidRDefault="00CD3FE1" w:rsidP="002208C4">
            <w:pPr>
              <w:rPr>
                <w:rFonts w:ascii="GHEA Grapalat" w:hAnsi="GHEA Grapalat" w:cs="Tahoma"/>
                <w:color w:val="000000"/>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jc w:val="right"/>
              <w:rPr>
                <w:rFonts w:ascii="GHEA Grapalat" w:hAnsi="GHEA Grapalat" w:cs="Sylfaen"/>
                <w:sz w:val="20"/>
                <w:szCs w:val="20"/>
              </w:rPr>
            </w:pPr>
            <w:r w:rsidRPr="00C02B0F">
              <w:rPr>
                <w:rFonts w:ascii="GHEA Grapalat" w:hAnsi="GHEA Grapalat" w:cs="Tahoma"/>
                <w:color w:val="000000"/>
                <w:sz w:val="20"/>
                <w:szCs w:val="20"/>
              </w:rPr>
              <w:t>/____________________/</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19.բ.</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CD3FE1" w:rsidRPr="00C02B0F" w:rsidRDefault="00CD3FE1" w:rsidP="002208C4">
            <w:pPr>
              <w:jc w:val="right"/>
              <w:rPr>
                <w:rFonts w:ascii="GHEA Grapalat" w:hAnsi="GHEA Grapalat" w:cs="Sylfaen"/>
                <w:sz w:val="20"/>
                <w:szCs w:val="20"/>
              </w:rPr>
            </w:pPr>
            <w:r w:rsidRPr="00C02B0F">
              <w:rPr>
                <w:rFonts w:ascii="Arial" w:hAnsi="Arial" w:cs="Arial"/>
                <w:sz w:val="20"/>
                <w:szCs w:val="20"/>
              </w:rPr>
              <w:t>18.</w:t>
            </w:r>
            <w:r w:rsidRPr="00C02B0F">
              <w:rPr>
                <w:rFonts w:ascii="Sylfaen" w:hAnsi="Sylfaen" w:cs="Sylfaen"/>
                <w:sz w:val="20"/>
                <w:szCs w:val="20"/>
              </w:rPr>
              <w:t xml:space="preserve">ա.                               </w:t>
            </w:r>
            <w:r w:rsidRPr="00C02B0F">
              <w:rPr>
                <w:rFonts w:ascii="Arial" w:hAnsi="Arial" w:cs="Arial"/>
                <w:sz w:val="20"/>
                <w:szCs w:val="20"/>
              </w:rPr>
              <w:t> </w:t>
            </w:r>
            <w:r w:rsidRPr="00C02B0F">
              <w:rPr>
                <w:rFonts w:ascii="GHEA Grapalat" w:hAnsi="GHEA Grapalat" w:cs="Sylfaen"/>
                <w:sz w:val="20"/>
                <w:szCs w:val="20"/>
              </w:rPr>
              <w:t>Վճարողի ստորագրությունները`</w:t>
            </w:r>
          </w:p>
          <w:p w:rsidR="00CD3FE1" w:rsidRPr="00C02B0F" w:rsidRDefault="00CD3FE1" w:rsidP="002208C4">
            <w:pPr>
              <w:jc w:val="right"/>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Tahoma"/>
                <w:color w:val="000000"/>
                <w:sz w:val="20"/>
                <w:szCs w:val="20"/>
              </w:rPr>
              <w:t xml:space="preserve">                                               /____________________/</w:t>
            </w:r>
          </w:p>
          <w:p w:rsidR="00CD3FE1" w:rsidRPr="00C02B0F" w:rsidRDefault="00CD3FE1" w:rsidP="002208C4">
            <w:pPr>
              <w:jc w:val="right"/>
              <w:rPr>
                <w:rFonts w:ascii="GHEA Grapalat" w:hAnsi="GHEA Grapalat" w:cs="Tahoma"/>
                <w:color w:val="000000"/>
                <w:sz w:val="20"/>
                <w:szCs w:val="20"/>
              </w:rPr>
            </w:pPr>
          </w:p>
          <w:p w:rsidR="00CD3FE1" w:rsidRPr="00C02B0F" w:rsidRDefault="00CD3FE1" w:rsidP="002208C4">
            <w:pPr>
              <w:jc w:val="right"/>
              <w:rPr>
                <w:rFonts w:ascii="GHEA Grapalat" w:hAnsi="GHEA Grapalat" w:cs="Tahoma"/>
                <w:color w:val="000000"/>
                <w:sz w:val="20"/>
                <w:szCs w:val="20"/>
              </w:rPr>
            </w:pPr>
          </w:p>
          <w:p w:rsidR="00CD3FE1" w:rsidRPr="00C02B0F" w:rsidRDefault="00CD3FE1" w:rsidP="002208C4">
            <w:pPr>
              <w:jc w:val="right"/>
              <w:rPr>
                <w:rFonts w:ascii="GHEA Grapalat" w:hAnsi="GHEA Grapalat" w:cs="Sylfaen"/>
                <w:sz w:val="20"/>
                <w:szCs w:val="20"/>
              </w:rPr>
            </w:pPr>
            <w:r w:rsidRPr="00C02B0F">
              <w:rPr>
                <w:rFonts w:ascii="GHEA Grapalat" w:hAnsi="GHEA Grapalat" w:cs="Tahoma"/>
                <w:color w:val="000000"/>
                <w:sz w:val="20"/>
                <w:szCs w:val="20"/>
              </w:rPr>
              <w:t>/____________________/</w:t>
            </w:r>
          </w:p>
          <w:p w:rsidR="00CD3FE1" w:rsidRPr="00C02B0F" w:rsidRDefault="00CD3FE1" w:rsidP="002208C4">
            <w:pPr>
              <w:jc w:val="right"/>
              <w:rPr>
                <w:rFonts w:ascii="GHEA Grapalat" w:hAnsi="GHEA Grapalat" w:cs="Sylfaen"/>
                <w:sz w:val="20"/>
                <w:szCs w:val="20"/>
              </w:rPr>
            </w:pPr>
          </w:p>
          <w:p w:rsidR="00CD3FE1" w:rsidRPr="00C02B0F" w:rsidRDefault="00CD3FE1" w:rsidP="002208C4">
            <w:pPr>
              <w:jc w:val="right"/>
              <w:rPr>
                <w:rFonts w:ascii="GHEA Grapalat" w:hAnsi="GHEA Grapalat" w:cs="Sylfaen"/>
                <w:sz w:val="20"/>
                <w:szCs w:val="20"/>
              </w:rPr>
            </w:pPr>
            <w:r w:rsidRPr="00C02B0F">
              <w:rPr>
                <w:rFonts w:ascii="GHEA Grapalat" w:hAnsi="GHEA Grapalat" w:cs="Sylfaen"/>
                <w:sz w:val="20"/>
                <w:szCs w:val="20"/>
              </w:rPr>
              <w:t>18.բ.                                                                    Կ.Տ.</w:t>
            </w:r>
          </w:p>
        </w:tc>
      </w:tr>
      <w:tr w:rsidR="00CD3FE1" w:rsidRPr="00C02B0F" w:rsidTr="002208C4">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CD3FE1" w:rsidRPr="00C02B0F" w:rsidRDefault="00CD3FE1" w:rsidP="002208C4">
            <w:pPr>
              <w:rPr>
                <w:rFonts w:ascii="GHEA Grapalat" w:hAnsi="GHEA Grapalat" w:cs="Sylfaen"/>
                <w:sz w:val="20"/>
                <w:szCs w:val="20"/>
              </w:rPr>
            </w:pPr>
            <w:r w:rsidRPr="00C02B0F">
              <w:rPr>
                <w:rFonts w:ascii="Arial" w:hAnsi="Arial" w:cs="Arial"/>
                <w:sz w:val="20"/>
                <w:szCs w:val="20"/>
              </w:rPr>
              <w:t> </w:t>
            </w:r>
            <w:r w:rsidRPr="00C02B0F">
              <w:rPr>
                <w:rFonts w:ascii="GHEA Grapalat" w:hAnsi="GHEA Grapalat" w:cs="Sylfaen"/>
                <w:sz w:val="20"/>
                <w:szCs w:val="20"/>
              </w:rPr>
              <w:t>Կատարված է շահառուի բանկի կողմից</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Tahoma"/>
                <w:color w:val="000000"/>
                <w:sz w:val="20"/>
                <w:szCs w:val="20"/>
              </w:rPr>
            </w:pPr>
            <w:r w:rsidRPr="00C02B0F">
              <w:rPr>
                <w:rFonts w:ascii="GHEA Grapalat" w:hAnsi="GHEA Grapalat" w:cs="Tahoma"/>
                <w:color w:val="000000"/>
                <w:sz w:val="20"/>
                <w:szCs w:val="20"/>
              </w:rPr>
              <w:t>20.ա.                                        /____________________/</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/ստորագրություն/</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20.բ.                                                       Կ.Տ.</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Tahoma"/>
                <w:color w:val="000000"/>
                <w:sz w:val="20"/>
                <w:szCs w:val="20"/>
              </w:rPr>
              <w:t xml:space="preserve">                                                         "___"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 xml:space="preserve">20___ </w:t>
            </w:r>
            <w:r w:rsidRPr="00C02B0F">
              <w:rPr>
                <w:rFonts w:ascii="GHEA Grapalat" w:hAnsi="GHEA Grapalat" w:cs="Sylfaen"/>
                <w:color w:val="000000"/>
                <w:sz w:val="20"/>
                <w:szCs w:val="20"/>
              </w:rPr>
              <w:t>թ.</w:t>
            </w: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Կատարված է վճարողի բանկի կողմից</w:t>
            </w:r>
          </w:p>
          <w:p w:rsidR="00CD3FE1" w:rsidRPr="00C02B0F" w:rsidRDefault="00CD3FE1" w:rsidP="002208C4">
            <w:pPr>
              <w:jc w:val="cente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jc w:val="right"/>
              <w:rPr>
                <w:rFonts w:ascii="GHEA Grapalat" w:hAnsi="GHEA Grapalat" w:cs="Tahoma"/>
                <w:color w:val="000000"/>
                <w:sz w:val="20"/>
                <w:szCs w:val="20"/>
              </w:rPr>
            </w:pPr>
            <w:r w:rsidRPr="00C02B0F">
              <w:rPr>
                <w:rFonts w:ascii="GHEA Grapalat" w:hAnsi="GHEA Grapalat" w:cs="Tahoma"/>
                <w:color w:val="000000"/>
                <w:sz w:val="20"/>
                <w:szCs w:val="20"/>
              </w:rPr>
              <w:t>21.ա.                                       /____________________/</w:t>
            </w:r>
          </w:p>
          <w:p w:rsidR="00CD3FE1" w:rsidRPr="00C02B0F" w:rsidRDefault="00CD3FE1" w:rsidP="002208C4">
            <w:pPr>
              <w:jc w:val="center"/>
              <w:rPr>
                <w:rFonts w:ascii="GHEA Grapalat" w:hAnsi="GHEA Grapalat" w:cs="Sylfaen"/>
                <w:sz w:val="20"/>
                <w:szCs w:val="20"/>
              </w:rPr>
            </w:pPr>
            <w:r w:rsidRPr="00C02B0F">
              <w:rPr>
                <w:rFonts w:ascii="GHEA Grapalat" w:hAnsi="GHEA Grapalat" w:cs="Tahoma"/>
                <w:color w:val="000000"/>
                <w:sz w:val="20"/>
                <w:szCs w:val="20"/>
              </w:rPr>
              <w:t xml:space="preserve">                                                   </w:t>
            </w:r>
            <w:r w:rsidRPr="00C02B0F">
              <w:rPr>
                <w:rFonts w:ascii="GHEA Grapalat" w:hAnsi="GHEA Grapalat" w:cs="Sylfaen"/>
                <w:sz w:val="20"/>
                <w:szCs w:val="20"/>
              </w:rPr>
              <w:t>/ստորագրություն/</w:t>
            </w:r>
          </w:p>
          <w:p w:rsidR="00CD3FE1" w:rsidRPr="00C02B0F" w:rsidRDefault="00CD3FE1" w:rsidP="002208C4">
            <w:pPr>
              <w:jc w:val="cente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21.բ.                                                                 Կ.Տ.    </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                     </w:t>
            </w:r>
          </w:p>
          <w:p w:rsidR="00CD3FE1" w:rsidRPr="00C02B0F" w:rsidRDefault="00CD3FE1" w:rsidP="002208C4">
            <w:pPr>
              <w:rPr>
                <w:rFonts w:ascii="GHEA Grapalat" w:hAnsi="GHEA Grapalat" w:cs="Sylfaen"/>
                <w:sz w:val="20"/>
                <w:szCs w:val="20"/>
              </w:rPr>
            </w:pPr>
            <w:r w:rsidRPr="00C02B0F">
              <w:rPr>
                <w:rFonts w:ascii="GHEA Grapalat" w:hAnsi="GHEA Grapalat" w:cs="Sylfaen"/>
                <w:sz w:val="20"/>
                <w:szCs w:val="20"/>
              </w:rPr>
              <w:t xml:space="preserve">22.Կատարման ամսաթիվը`           </w:t>
            </w:r>
            <w:r w:rsidRPr="00C02B0F">
              <w:rPr>
                <w:rFonts w:ascii="GHEA Grapalat" w:hAnsi="GHEA Grapalat" w:cs="Tahoma"/>
                <w:color w:val="000000"/>
                <w:sz w:val="20"/>
                <w:szCs w:val="20"/>
              </w:rPr>
              <w:t xml:space="preserve">"___" </w:t>
            </w:r>
            <w:r w:rsidRPr="00C02B0F">
              <w:rPr>
                <w:rFonts w:ascii="GHEA Grapalat" w:hAnsi="GHEA Grapalat" w:cs="Sylfaen"/>
                <w:color w:val="000000"/>
                <w:sz w:val="20"/>
                <w:szCs w:val="20"/>
              </w:rPr>
              <w:t xml:space="preserve">___ </w:t>
            </w:r>
            <w:r w:rsidRPr="00C02B0F">
              <w:rPr>
                <w:rFonts w:ascii="GHEA Grapalat" w:hAnsi="GHEA Grapalat" w:cs="Tahoma"/>
                <w:color w:val="000000"/>
                <w:sz w:val="20"/>
                <w:szCs w:val="20"/>
              </w:rPr>
              <w:t>20___</w:t>
            </w:r>
            <w:r w:rsidRPr="00C02B0F">
              <w:rPr>
                <w:rFonts w:ascii="GHEA Grapalat" w:hAnsi="GHEA Grapalat" w:cs="Sylfaen"/>
                <w:color w:val="000000"/>
                <w:sz w:val="20"/>
                <w:szCs w:val="20"/>
              </w:rPr>
              <w:t>թ.</w:t>
            </w:r>
          </w:p>
          <w:p w:rsidR="00CD3FE1" w:rsidRPr="00C02B0F" w:rsidRDefault="00CD3FE1" w:rsidP="002208C4">
            <w:pPr>
              <w:rPr>
                <w:rFonts w:ascii="GHEA Grapalat" w:hAnsi="GHEA Grapalat" w:cs="Sylfaen"/>
                <w:sz w:val="20"/>
                <w:szCs w:val="20"/>
              </w:rPr>
            </w:pPr>
          </w:p>
          <w:p w:rsidR="00CD3FE1" w:rsidRPr="00C02B0F" w:rsidRDefault="00CD3FE1" w:rsidP="002208C4">
            <w:pPr>
              <w:rPr>
                <w:rFonts w:ascii="GHEA Grapalat" w:hAnsi="GHEA Grapalat" w:cs="Sylfaen"/>
                <w:sz w:val="20"/>
                <w:szCs w:val="20"/>
              </w:rPr>
            </w:pPr>
          </w:p>
          <w:p w:rsidR="00CD3FE1" w:rsidRPr="00C02B0F" w:rsidRDefault="00CD3FE1" w:rsidP="002208C4">
            <w:pPr>
              <w:jc w:val="right"/>
              <w:rPr>
                <w:rFonts w:ascii="GHEA Grapalat" w:hAnsi="GHEA Grapalat" w:cs="Sylfaen"/>
                <w:sz w:val="20"/>
                <w:szCs w:val="20"/>
              </w:rPr>
            </w:pPr>
          </w:p>
        </w:tc>
      </w:tr>
    </w:tbl>
    <w:p w:rsidR="00B2572B" w:rsidRPr="00C02B0F" w:rsidRDefault="00B2572B" w:rsidP="00B2572B">
      <w:pPr>
        <w:pStyle w:val="ListParagraph"/>
        <w:tabs>
          <w:tab w:val="left" w:pos="540"/>
        </w:tabs>
        <w:autoSpaceDE w:val="0"/>
        <w:autoSpaceDN w:val="0"/>
        <w:adjustRightInd w:val="0"/>
        <w:ind w:left="0"/>
        <w:jc w:val="both"/>
        <w:rPr>
          <w:rFonts w:ascii="GHEA Grapalat" w:hAnsi="GHEA Grapalat" w:cs="Sylfaen"/>
          <w:sz w:val="20"/>
          <w:szCs w:val="20"/>
        </w:rPr>
      </w:pPr>
    </w:p>
    <w:p w:rsidR="00B2572B" w:rsidRPr="00C02B0F"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C02B0F"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C02B0F" w:rsidRDefault="00B2572B" w:rsidP="00B2572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2572B" w:rsidRPr="00C02B0F" w:rsidRDefault="00B2572B" w:rsidP="00B2572B">
      <w:pPr>
        <w:rPr>
          <w:vanish/>
        </w:rPr>
      </w:pPr>
    </w:p>
    <w:p w:rsidR="00B2572B" w:rsidRPr="00C02B0F" w:rsidRDefault="00B2572B" w:rsidP="00B2572B">
      <w:pPr>
        <w:jc w:val="center"/>
        <w:rPr>
          <w:rFonts w:ascii="GHEA Grapalat" w:hAnsi="GHEA Grapalat"/>
          <w:b/>
          <w:sz w:val="22"/>
          <w:szCs w:val="22"/>
        </w:rPr>
      </w:pPr>
    </w:p>
    <w:p w:rsidR="00B2572B" w:rsidRPr="00C02B0F" w:rsidRDefault="00B2572B" w:rsidP="00B2572B">
      <w:pPr>
        <w:jc w:val="center"/>
        <w:rPr>
          <w:rFonts w:ascii="GHEA Grapalat" w:hAnsi="GHEA Grapalat"/>
          <w:b/>
          <w:sz w:val="22"/>
          <w:szCs w:val="22"/>
          <w:lang w:val="nl-NL"/>
        </w:rPr>
      </w:pPr>
      <w:r w:rsidRPr="00C02B0F">
        <w:rPr>
          <w:rFonts w:ascii="GHEA Grapalat" w:hAnsi="GHEA Grapalat"/>
          <w:b/>
          <w:sz w:val="22"/>
          <w:szCs w:val="22"/>
        </w:rPr>
        <w:t>Վճարման</w:t>
      </w:r>
      <w:r w:rsidRPr="00C02B0F">
        <w:rPr>
          <w:rFonts w:ascii="GHEA Grapalat" w:hAnsi="GHEA Grapalat"/>
          <w:b/>
          <w:sz w:val="22"/>
          <w:szCs w:val="22"/>
          <w:lang w:val="nl-NL"/>
        </w:rPr>
        <w:t xml:space="preserve"> </w:t>
      </w:r>
      <w:r w:rsidRPr="00C02B0F">
        <w:rPr>
          <w:rFonts w:ascii="GHEA Grapalat" w:hAnsi="GHEA Grapalat"/>
          <w:b/>
          <w:sz w:val="22"/>
          <w:szCs w:val="22"/>
        </w:rPr>
        <w:t>պահանջագրի</w:t>
      </w:r>
      <w:r w:rsidRPr="00C02B0F">
        <w:rPr>
          <w:rFonts w:ascii="GHEA Grapalat" w:hAnsi="GHEA Grapalat"/>
          <w:b/>
          <w:sz w:val="22"/>
          <w:szCs w:val="22"/>
          <w:lang w:val="nl-NL"/>
        </w:rPr>
        <w:t xml:space="preserve"> </w:t>
      </w:r>
      <w:r w:rsidRPr="00C02B0F">
        <w:rPr>
          <w:rFonts w:ascii="GHEA Grapalat" w:hAnsi="GHEA Grapalat"/>
          <w:b/>
          <w:sz w:val="22"/>
          <w:szCs w:val="22"/>
        </w:rPr>
        <w:t>պարտադիր</w:t>
      </w:r>
      <w:r w:rsidRPr="00C02B0F">
        <w:rPr>
          <w:rFonts w:ascii="GHEA Grapalat" w:hAnsi="GHEA Grapalat"/>
          <w:b/>
          <w:sz w:val="22"/>
          <w:szCs w:val="22"/>
          <w:lang w:val="nl-NL"/>
        </w:rPr>
        <w:t xml:space="preserve"> </w:t>
      </w:r>
      <w:r w:rsidRPr="00C02B0F">
        <w:rPr>
          <w:rFonts w:ascii="GHEA Grapalat" w:hAnsi="GHEA Grapalat"/>
          <w:b/>
          <w:sz w:val="22"/>
          <w:szCs w:val="22"/>
        </w:rPr>
        <w:t>վավերապայմանները</w:t>
      </w:r>
      <w:r w:rsidRPr="00C02B0F">
        <w:rPr>
          <w:rFonts w:ascii="GHEA Grapalat" w:hAnsi="GHEA Grapalat"/>
          <w:b/>
          <w:sz w:val="22"/>
          <w:szCs w:val="22"/>
          <w:lang w:val="nl-NL"/>
        </w:rPr>
        <w:t xml:space="preserve"> </w:t>
      </w:r>
      <w:r w:rsidRPr="00C02B0F">
        <w:rPr>
          <w:rFonts w:ascii="GHEA Grapalat" w:hAnsi="GHEA Grapalat"/>
          <w:b/>
          <w:sz w:val="22"/>
          <w:szCs w:val="22"/>
        </w:rPr>
        <w:t>և</w:t>
      </w:r>
      <w:r w:rsidRPr="00C02B0F">
        <w:rPr>
          <w:rFonts w:ascii="GHEA Grapalat" w:hAnsi="GHEA Grapalat"/>
          <w:b/>
          <w:sz w:val="22"/>
          <w:szCs w:val="22"/>
          <w:lang w:val="nl-NL"/>
        </w:rPr>
        <w:t xml:space="preserve"> </w:t>
      </w:r>
      <w:r w:rsidRPr="00C02B0F">
        <w:rPr>
          <w:rFonts w:ascii="GHEA Grapalat" w:hAnsi="GHEA Grapalat"/>
          <w:b/>
          <w:sz w:val="22"/>
          <w:szCs w:val="22"/>
        </w:rPr>
        <w:t>լրացման</w:t>
      </w:r>
      <w:r w:rsidRPr="00C02B0F">
        <w:rPr>
          <w:rFonts w:ascii="GHEA Grapalat" w:hAnsi="GHEA Grapalat"/>
          <w:b/>
          <w:sz w:val="22"/>
          <w:szCs w:val="22"/>
          <w:lang w:val="nl-NL"/>
        </w:rPr>
        <w:t xml:space="preserve"> </w:t>
      </w:r>
      <w:r w:rsidRPr="00C02B0F">
        <w:rPr>
          <w:rFonts w:ascii="GHEA Grapalat" w:hAnsi="GHEA Grapalat"/>
          <w:b/>
          <w:sz w:val="22"/>
          <w:szCs w:val="22"/>
        </w:rPr>
        <w:t>կարգը</w:t>
      </w:r>
    </w:p>
    <w:p w:rsidR="00B2572B" w:rsidRPr="00C02B0F" w:rsidRDefault="00B2572B" w:rsidP="00B2572B">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Նշված դաշտի/</w:t>
            </w:r>
          </w:p>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Վավերապայմանը</w:t>
            </w:r>
          </w:p>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 xml:space="preserve">լրացնող կողմը` </w:t>
            </w:r>
          </w:p>
          <w:p w:rsidR="00B2572B" w:rsidRPr="00C02B0F" w:rsidRDefault="00B2572B" w:rsidP="00B2572B">
            <w:pPr>
              <w:ind w:left="-588" w:firstLine="588"/>
              <w:jc w:val="center"/>
              <w:rPr>
                <w:rFonts w:ascii="GHEA Grapalat" w:hAnsi="GHEA Grapalat"/>
                <w:b/>
                <w:sz w:val="20"/>
                <w:szCs w:val="20"/>
              </w:rPr>
            </w:pPr>
            <w:r w:rsidRPr="00C02B0F">
              <w:rPr>
                <w:rFonts w:ascii="GHEA Grapalat" w:hAnsi="GHEA Grapalat"/>
                <w:b/>
                <w:sz w:val="20"/>
                <w:szCs w:val="20"/>
              </w:rPr>
              <w:t>շահառուն կամ վճարողը</w:t>
            </w:r>
          </w:p>
          <w:p w:rsidR="00B2572B" w:rsidRPr="00C02B0F" w:rsidRDefault="00B2572B" w:rsidP="00B2572B">
            <w:pPr>
              <w:ind w:left="-588" w:firstLine="588"/>
              <w:jc w:val="center"/>
              <w:rPr>
                <w:rFonts w:ascii="GHEA Grapalat" w:hAnsi="GHEA Grapalat"/>
                <w:b/>
                <w:sz w:val="20"/>
                <w:szCs w:val="20"/>
              </w:rPr>
            </w:pP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b/>
                <w:sz w:val="20"/>
                <w:szCs w:val="20"/>
              </w:rPr>
            </w:pPr>
            <w:r w:rsidRPr="00C02B0F">
              <w:rPr>
                <w:rFonts w:ascii="GHEA Grapalat" w:hAnsi="GHEA Grapalat"/>
                <w:b/>
                <w:sz w:val="20"/>
                <w:szCs w:val="20"/>
              </w:rPr>
              <w:t>5</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կողմից` վճարողի բանկին վճարման պահանջագիրը ներկայացնելիս</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ind w:left="132" w:hanging="132"/>
              <w:jc w:val="center"/>
              <w:rPr>
                <w:rFonts w:ascii="GHEA Grapalat" w:hAnsi="GHEA Grapalat"/>
                <w:sz w:val="20"/>
                <w:szCs w:val="20"/>
              </w:rPr>
            </w:pPr>
            <w:r w:rsidRPr="00C02B0F">
              <w:rPr>
                <w:rFonts w:ascii="GHEA Grapalat" w:hAnsi="GHEA Grapalat"/>
                <w:sz w:val="20"/>
                <w:szCs w:val="20"/>
              </w:rPr>
              <w:t>լրացվում է շահառուի կողմից` վճարողի բանկին վճարման պահանջագրի ներկայացման օրը</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pStyle w:val="ListParagraph"/>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both"/>
              <w:rPr>
                <w:rFonts w:ascii="GHEA Grapalat" w:hAnsi="GHEA Grapalat"/>
                <w:sz w:val="20"/>
                <w:szCs w:val="20"/>
              </w:rPr>
            </w:pPr>
            <w:r w:rsidRPr="00C02B0F">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ind w:left="252" w:hanging="252"/>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նախապես լրացվում է շահառուի կողմից` հրավերով</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լրացվում է շահառուի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առդիր էջերի </w:t>
            </w:r>
            <w:r w:rsidRPr="00C02B0F">
              <w:rPr>
                <w:rFonts w:ascii="GHEA Grapalat" w:hAnsi="GHEA Grapalat"/>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 xml:space="preserve">լրացվում է </w:t>
            </w:r>
            <w:r w:rsidRPr="00C02B0F">
              <w:rPr>
                <w:rFonts w:ascii="GHEA Grapalat" w:hAnsi="GHEA Grapalat"/>
                <w:sz w:val="20"/>
                <w:szCs w:val="20"/>
              </w:rPr>
              <w:lastRenderedPageBreak/>
              <w:t>շահառուիկողմից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20"/>
                <w:szCs w:val="20"/>
              </w:rPr>
            </w:pPr>
            <w:r w:rsidRPr="00C02B0F">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կնքվում է վճարողի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ստորագրվում է շահառուի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20"/>
                <w:szCs w:val="20"/>
              </w:rPr>
            </w:pPr>
            <w:r w:rsidRPr="00C02B0F">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կնքվում է շահառուի կողմից</w:t>
            </w: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20"/>
                <w:szCs w:val="20"/>
              </w:rPr>
            </w:pPr>
            <w:r w:rsidRPr="00C02B0F">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p>
        </w:tc>
      </w:tr>
      <w:tr w:rsidR="00B2572B" w:rsidRPr="00C02B0F" w:rsidTr="00B2572B">
        <w:tc>
          <w:tcPr>
            <w:tcW w:w="720" w:type="dxa"/>
            <w:tcBorders>
              <w:top w:val="single" w:sz="4" w:space="0" w:color="auto"/>
              <w:left w:val="single" w:sz="4" w:space="0" w:color="auto"/>
              <w:bottom w:val="single" w:sz="4" w:space="0" w:color="auto"/>
              <w:right w:val="single" w:sz="4" w:space="0" w:color="auto"/>
            </w:tcBorders>
            <w:vAlign w:val="center"/>
          </w:tcPr>
          <w:p w:rsidR="00B2572B" w:rsidRPr="00C02B0F" w:rsidRDefault="00B2572B" w:rsidP="00B2572B">
            <w:pPr>
              <w:rPr>
                <w:rFonts w:ascii="GHEA Grapalat" w:hAnsi="GHEA Grapalat"/>
                <w:sz w:val="20"/>
                <w:szCs w:val="20"/>
              </w:rPr>
            </w:pPr>
            <w:r w:rsidRPr="00C02B0F">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վճարողին սպասարկող ֆինանսական </w:t>
            </w:r>
            <w:r w:rsidRPr="00C02B0F">
              <w:rPr>
                <w:rFonts w:ascii="GHEA Grapalat" w:hAnsi="GHEA Grapalat"/>
                <w:sz w:val="20"/>
                <w:szCs w:val="20"/>
              </w:rPr>
              <w:lastRenderedPageBreak/>
              <w:t>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 xml:space="preserve">վճարման պահանջագիրը թղթային եղանակով </w:t>
            </w:r>
            <w:r w:rsidRPr="00C02B0F">
              <w:rPr>
                <w:rFonts w:ascii="GHEA Grapalat" w:hAnsi="GHEA Grapalat"/>
                <w:sz w:val="20"/>
                <w:szCs w:val="20"/>
              </w:rPr>
              <w:lastRenderedPageBreak/>
              <w:t>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p>
        </w:tc>
      </w:tr>
      <w:tr w:rsidR="00B2572B" w:rsidRPr="007C6D07" w:rsidTr="00B2572B">
        <w:tc>
          <w:tcPr>
            <w:tcW w:w="72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2572B" w:rsidRPr="00C02B0F" w:rsidRDefault="00B2572B" w:rsidP="00B2572B">
            <w:pPr>
              <w:jc w:val="center"/>
              <w:rPr>
                <w:rFonts w:ascii="GHEA Grapalat" w:hAnsi="GHEA Grapalat"/>
                <w:sz w:val="20"/>
                <w:szCs w:val="20"/>
              </w:rPr>
            </w:pPr>
            <w:r w:rsidRPr="00C02B0F">
              <w:rPr>
                <w:rFonts w:ascii="GHEA Grapalat" w:hAnsi="GHEA Grapalat"/>
                <w:sz w:val="20"/>
                <w:szCs w:val="20"/>
              </w:rPr>
              <w:t>պարտադիր</w:t>
            </w:r>
          </w:p>
          <w:p w:rsidR="00B2572B" w:rsidRPr="007C6D07" w:rsidRDefault="00B2572B" w:rsidP="00B2572B">
            <w:pPr>
              <w:jc w:val="center"/>
              <w:rPr>
                <w:rFonts w:ascii="GHEA Grapalat" w:hAnsi="GHEA Grapalat"/>
                <w:sz w:val="20"/>
                <w:szCs w:val="20"/>
              </w:rPr>
            </w:pPr>
            <w:r w:rsidRPr="00C02B0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2572B" w:rsidRPr="007C6D07" w:rsidRDefault="00B2572B" w:rsidP="00B2572B">
            <w:pPr>
              <w:jc w:val="center"/>
              <w:rPr>
                <w:rFonts w:ascii="GHEA Grapalat" w:hAnsi="GHEA Grapalat"/>
                <w:sz w:val="20"/>
                <w:szCs w:val="20"/>
              </w:rPr>
            </w:pPr>
          </w:p>
        </w:tc>
      </w:tr>
    </w:tbl>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p w:rsidR="00B2572B" w:rsidRPr="007C6D07" w:rsidRDefault="00B2572B" w:rsidP="00B2572B">
      <w:pPr>
        <w:pStyle w:val="BodyTextIndent"/>
        <w:jc w:val="right"/>
        <w:rPr>
          <w:rFonts w:ascii="GHEA Grapalat" w:hAnsi="GHEA Grapalat" w:cs="Sylfaen"/>
          <w:i w:val="0"/>
          <w:lang w:val="en-US"/>
        </w:rPr>
      </w:pPr>
    </w:p>
    <w:sectPr w:rsidR="00B2572B" w:rsidRPr="007C6D07"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BE" w:rsidRDefault="00AF02BE">
      <w:r>
        <w:separator/>
      </w:r>
    </w:p>
  </w:endnote>
  <w:endnote w:type="continuationSeparator" w:id="0">
    <w:p w:rsidR="00AF02BE" w:rsidRDefault="00AF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HEA Mariam">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BE" w:rsidRDefault="00AF02BE">
      <w:r>
        <w:separator/>
      </w:r>
    </w:p>
  </w:footnote>
  <w:footnote w:type="continuationSeparator" w:id="0">
    <w:p w:rsidR="00AF02BE" w:rsidRDefault="00AF02BE">
      <w:r>
        <w:continuationSeparator/>
      </w:r>
    </w:p>
  </w:footnote>
  <w:footnote w:id="1">
    <w:p w:rsidR="004F7B09" w:rsidRPr="00AF5ECF" w:rsidRDefault="004F7B09">
      <w:pPr>
        <w:pStyle w:val="FootnoteText"/>
      </w:pPr>
      <w:r>
        <w:rPr>
          <w:rStyle w:val="FootnoteReference"/>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4F7B09" w:rsidRPr="0074261F" w:rsidRDefault="004F7B09" w:rsidP="00DD2498">
      <w:pPr>
        <w:pStyle w:val="FootnoteText"/>
        <w:jc w:val="both"/>
        <w:rPr>
          <w:rFonts w:ascii="Sylfaen" w:hAnsi="Sylfaen" w:cs="Sylfaen"/>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3">
    <w:p w:rsidR="004F7B09" w:rsidRPr="006D1826" w:rsidRDefault="004F7B09" w:rsidP="001E31D9">
      <w:pPr>
        <w:pStyle w:val="FootnoteText"/>
        <w:rPr>
          <w:rFonts w:ascii="GHEA Grapalat" w:hAnsi="GHEA Grapalat"/>
          <w:i/>
          <w:sz w:val="16"/>
          <w:szCs w:val="24"/>
          <w:lang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4">
    <w:p w:rsidR="004F7B09" w:rsidRPr="00536BFB" w:rsidRDefault="004F7B09" w:rsidP="001E31D9">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4F7B09" w:rsidRPr="00536BFB" w:rsidRDefault="004F7B09" w:rsidP="001E31D9">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4F7B09" w:rsidRPr="00630CC3" w:rsidRDefault="004F7B09" w:rsidP="00CD3FE1">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4F7B09" w:rsidRPr="00630CC3" w:rsidRDefault="004F7B09" w:rsidP="00CD3FE1">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345"/>
    <w:rsid w:val="0000037D"/>
    <w:rsid w:val="00000958"/>
    <w:rsid w:val="000016BB"/>
    <w:rsid w:val="00002C23"/>
    <w:rsid w:val="00002F6C"/>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279"/>
    <w:rsid w:val="000275BF"/>
    <w:rsid w:val="00030D40"/>
    <w:rsid w:val="000312D9"/>
    <w:rsid w:val="000313A6"/>
    <w:rsid w:val="0003261A"/>
    <w:rsid w:val="000330A3"/>
    <w:rsid w:val="00033946"/>
    <w:rsid w:val="00033B20"/>
    <w:rsid w:val="000377E1"/>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1C"/>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4BB0"/>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1B"/>
    <w:rsid w:val="000B259E"/>
    <w:rsid w:val="000B7641"/>
    <w:rsid w:val="000B7C54"/>
    <w:rsid w:val="000C0620"/>
    <w:rsid w:val="000C062F"/>
    <w:rsid w:val="000C0A9D"/>
    <w:rsid w:val="000C165F"/>
    <w:rsid w:val="000C36C6"/>
    <w:rsid w:val="000C5A09"/>
    <w:rsid w:val="000D07E4"/>
    <w:rsid w:val="000D16B6"/>
    <w:rsid w:val="000D2527"/>
    <w:rsid w:val="000D3188"/>
    <w:rsid w:val="000D34C8"/>
    <w:rsid w:val="000D3D7E"/>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0D94"/>
    <w:rsid w:val="00124461"/>
    <w:rsid w:val="001276C9"/>
    <w:rsid w:val="00130202"/>
    <w:rsid w:val="001305C6"/>
    <w:rsid w:val="00131FDD"/>
    <w:rsid w:val="00132FA8"/>
    <w:rsid w:val="00133A5A"/>
    <w:rsid w:val="001346AF"/>
    <w:rsid w:val="00134D6E"/>
    <w:rsid w:val="00134DC5"/>
    <w:rsid w:val="001355F9"/>
    <w:rsid w:val="00135840"/>
    <w:rsid w:val="001377BA"/>
    <w:rsid w:val="00137A5C"/>
    <w:rsid w:val="00141B6E"/>
    <w:rsid w:val="001437FA"/>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0EBA"/>
    <w:rsid w:val="00191D0E"/>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A627F"/>
    <w:rsid w:val="001A68EF"/>
    <w:rsid w:val="001B0D9A"/>
    <w:rsid w:val="001B1370"/>
    <w:rsid w:val="001B1FC4"/>
    <w:rsid w:val="001B45A9"/>
    <w:rsid w:val="001B478E"/>
    <w:rsid w:val="001B648D"/>
    <w:rsid w:val="001B6FCF"/>
    <w:rsid w:val="001C07C6"/>
    <w:rsid w:val="001C0849"/>
    <w:rsid w:val="001C3D83"/>
    <w:rsid w:val="001C3F6C"/>
    <w:rsid w:val="001C5DD6"/>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E6080"/>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4F74"/>
    <w:rsid w:val="0020701A"/>
    <w:rsid w:val="002100B3"/>
    <w:rsid w:val="002101F2"/>
    <w:rsid w:val="00210F0C"/>
    <w:rsid w:val="002135CA"/>
    <w:rsid w:val="002137E6"/>
    <w:rsid w:val="002138EC"/>
    <w:rsid w:val="00213EB8"/>
    <w:rsid w:val="0021761C"/>
    <w:rsid w:val="00217710"/>
    <w:rsid w:val="002208C4"/>
    <w:rsid w:val="00220ACB"/>
    <w:rsid w:val="00220C7C"/>
    <w:rsid w:val="002218FE"/>
    <w:rsid w:val="002240AB"/>
    <w:rsid w:val="002250D8"/>
    <w:rsid w:val="0022515E"/>
    <w:rsid w:val="002252CD"/>
    <w:rsid w:val="00226412"/>
    <w:rsid w:val="002273AD"/>
    <w:rsid w:val="00227C9F"/>
    <w:rsid w:val="00230B12"/>
    <w:rsid w:val="00230C8F"/>
    <w:rsid w:val="00234B3A"/>
    <w:rsid w:val="0023571C"/>
    <w:rsid w:val="00235D93"/>
    <w:rsid w:val="00236B75"/>
    <w:rsid w:val="0024027D"/>
    <w:rsid w:val="00240289"/>
    <w:rsid w:val="002403C6"/>
    <w:rsid w:val="00241342"/>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9784E"/>
    <w:rsid w:val="00297DEB"/>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3D4"/>
    <w:rsid w:val="002D5CF0"/>
    <w:rsid w:val="002D667A"/>
    <w:rsid w:val="002E0877"/>
    <w:rsid w:val="002E3165"/>
    <w:rsid w:val="002E4305"/>
    <w:rsid w:val="002E530A"/>
    <w:rsid w:val="002E531D"/>
    <w:rsid w:val="002E5AB7"/>
    <w:rsid w:val="002F1AB3"/>
    <w:rsid w:val="002F2B23"/>
    <w:rsid w:val="002F35FE"/>
    <w:rsid w:val="002F3905"/>
    <w:rsid w:val="002F6164"/>
    <w:rsid w:val="002F6FA0"/>
    <w:rsid w:val="002F7A7E"/>
    <w:rsid w:val="00301193"/>
    <w:rsid w:val="00303732"/>
    <w:rsid w:val="003041A8"/>
    <w:rsid w:val="00304436"/>
    <w:rsid w:val="00304D64"/>
    <w:rsid w:val="003058A0"/>
    <w:rsid w:val="00305E59"/>
    <w:rsid w:val="00305F6D"/>
    <w:rsid w:val="00307F3C"/>
    <w:rsid w:val="003101E4"/>
    <w:rsid w:val="00310A82"/>
    <w:rsid w:val="00310B6E"/>
    <w:rsid w:val="00310ED2"/>
    <w:rsid w:val="00311076"/>
    <w:rsid w:val="003113BC"/>
    <w:rsid w:val="00313DA3"/>
    <w:rsid w:val="003141B6"/>
    <w:rsid w:val="00316381"/>
    <w:rsid w:val="003169A4"/>
    <w:rsid w:val="00317F1C"/>
    <w:rsid w:val="00321170"/>
    <w:rsid w:val="00321A56"/>
    <w:rsid w:val="00321B20"/>
    <w:rsid w:val="00324569"/>
    <w:rsid w:val="00325546"/>
    <w:rsid w:val="003259C5"/>
    <w:rsid w:val="00325CC0"/>
    <w:rsid w:val="00326507"/>
    <w:rsid w:val="00327436"/>
    <w:rsid w:val="00333314"/>
    <w:rsid w:val="00334564"/>
    <w:rsid w:val="0033571F"/>
    <w:rsid w:val="00335C2A"/>
    <w:rsid w:val="00336F9A"/>
    <w:rsid w:val="00340EC3"/>
    <w:rsid w:val="003414F9"/>
    <w:rsid w:val="00341A74"/>
    <w:rsid w:val="00341D7A"/>
    <w:rsid w:val="00341ED4"/>
    <w:rsid w:val="003436A5"/>
    <w:rsid w:val="00344749"/>
    <w:rsid w:val="00345909"/>
    <w:rsid w:val="0034624A"/>
    <w:rsid w:val="003468B8"/>
    <w:rsid w:val="00347499"/>
    <w:rsid w:val="0034777A"/>
    <w:rsid w:val="003500D1"/>
    <w:rsid w:val="00352DB8"/>
    <w:rsid w:val="003550C4"/>
    <w:rsid w:val="0035555B"/>
    <w:rsid w:val="003572A0"/>
    <w:rsid w:val="003579C1"/>
    <w:rsid w:val="00357AA2"/>
    <w:rsid w:val="00357D48"/>
    <w:rsid w:val="00357E1B"/>
    <w:rsid w:val="0036230B"/>
    <w:rsid w:val="00363298"/>
    <w:rsid w:val="00363335"/>
    <w:rsid w:val="00363627"/>
    <w:rsid w:val="00363E98"/>
    <w:rsid w:val="00364E7A"/>
    <w:rsid w:val="003650C5"/>
    <w:rsid w:val="0037089F"/>
    <w:rsid w:val="00370ECD"/>
    <w:rsid w:val="0037177E"/>
    <w:rsid w:val="003717D2"/>
    <w:rsid w:val="00372C2B"/>
    <w:rsid w:val="00373EC9"/>
    <w:rsid w:val="003755FD"/>
    <w:rsid w:val="00375D38"/>
    <w:rsid w:val="00375FD2"/>
    <w:rsid w:val="003760B7"/>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1486"/>
    <w:rsid w:val="003A2BE0"/>
    <w:rsid w:val="003A3AA1"/>
    <w:rsid w:val="003A4115"/>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42F5"/>
    <w:rsid w:val="003C53D4"/>
    <w:rsid w:val="003C7160"/>
    <w:rsid w:val="003D0075"/>
    <w:rsid w:val="003D11D8"/>
    <w:rsid w:val="003D14E9"/>
    <w:rsid w:val="003D1CF4"/>
    <w:rsid w:val="003D47B5"/>
    <w:rsid w:val="003D56A5"/>
    <w:rsid w:val="003D7720"/>
    <w:rsid w:val="003D7D5B"/>
    <w:rsid w:val="003E01D5"/>
    <w:rsid w:val="003E029A"/>
    <w:rsid w:val="003E1393"/>
    <w:rsid w:val="003E1421"/>
    <w:rsid w:val="003E1BE2"/>
    <w:rsid w:val="003E208F"/>
    <w:rsid w:val="003E2931"/>
    <w:rsid w:val="003E3822"/>
    <w:rsid w:val="003E3996"/>
    <w:rsid w:val="003E3B26"/>
    <w:rsid w:val="003E3FD0"/>
    <w:rsid w:val="003E4184"/>
    <w:rsid w:val="003E6971"/>
    <w:rsid w:val="003E6ED5"/>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01C8"/>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12CE"/>
    <w:rsid w:val="004929E4"/>
    <w:rsid w:val="00493AF9"/>
    <w:rsid w:val="004974D8"/>
    <w:rsid w:val="004A1734"/>
    <w:rsid w:val="004A1C5D"/>
    <w:rsid w:val="004A3051"/>
    <w:rsid w:val="004A712A"/>
    <w:rsid w:val="004A7722"/>
    <w:rsid w:val="004B0D74"/>
    <w:rsid w:val="004B2363"/>
    <w:rsid w:val="004B257F"/>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C6C5D"/>
    <w:rsid w:val="004C6DC6"/>
    <w:rsid w:val="004C7179"/>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230"/>
    <w:rsid w:val="004E27C5"/>
    <w:rsid w:val="004E54F5"/>
    <w:rsid w:val="004E5843"/>
    <w:rsid w:val="004E6A12"/>
    <w:rsid w:val="004E6E9A"/>
    <w:rsid w:val="004F2130"/>
    <w:rsid w:val="004F2E2A"/>
    <w:rsid w:val="004F30DA"/>
    <w:rsid w:val="004F3B83"/>
    <w:rsid w:val="004F4D14"/>
    <w:rsid w:val="004F5190"/>
    <w:rsid w:val="004F5518"/>
    <w:rsid w:val="004F5616"/>
    <w:rsid w:val="004F6DBD"/>
    <w:rsid w:val="004F78EF"/>
    <w:rsid w:val="004F7B09"/>
    <w:rsid w:val="00501516"/>
    <w:rsid w:val="0050161D"/>
    <w:rsid w:val="00501C0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076"/>
    <w:rsid w:val="00520BDB"/>
    <w:rsid w:val="005215E3"/>
    <w:rsid w:val="005230A8"/>
    <w:rsid w:val="00523563"/>
    <w:rsid w:val="005236FD"/>
    <w:rsid w:val="00524DDF"/>
    <w:rsid w:val="00524EFA"/>
    <w:rsid w:val="005250B5"/>
    <w:rsid w:val="0052546C"/>
    <w:rsid w:val="00525BD2"/>
    <w:rsid w:val="00527AAB"/>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18B"/>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0149"/>
    <w:rsid w:val="005716B8"/>
    <w:rsid w:val="00571702"/>
    <w:rsid w:val="00571F29"/>
    <w:rsid w:val="005739AB"/>
    <w:rsid w:val="00575C75"/>
    <w:rsid w:val="00577582"/>
    <w:rsid w:val="00581057"/>
    <w:rsid w:val="0058298C"/>
    <w:rsid w:val="00582FEB"/>
    <w:rsid w:val="00583092"/>
    <w:rsid w:val="00583117"/>
    <w:rsid w:val="00583728"/>
    <w:rsid w:val="00584A70"/>
    <w:rsid w:val="005856C5"/>
    <w:rsid w:val="00585DD4"/>
    <w:rsid w:val="00585E16"/>
    <w:rsid w:val="00587072"/>
    <w:rsid w:val="005900F2"/>
    <w:rsid w:val="00590BEE"/>
    <w:rsid w:val="00592A50"/>
    <w:rsid w:val="00594FEE"/>
    <w:rsid w:val="005960B4"/>
    <w:rsid w:val="0059636E"/>
    <w:rsid w:val="005A3A35"/>
    <w:rsid w:val="005A3DC6"/>
    <w:rsid w:val="005A3EB8"/>
    <w:rsid w:val="005A7FD2"/>
    <w:rsid w:val="005B18D8"/>
    <w:rsid w:val="005B1CFC"/>
    <w:rsid w:val="005B1DD6"/>
    <w:rsid w:val="005B1E95"/>
    <w:rsid w:val="005B20E7"/>
    <w:rsid w:val="005B2525"/>
    <w:rsid w:val="005B598A"/>
    <w:rsid w:val="005B6B3E"/>
    <w:rsid w:val="005C1C00"/>
    <w:rsid w:val="005C486E"/>
    <w:rsid w:val="005C63EE"/>
    <w:rsid w:val="005D00A5"/>
    <w:rsid w:val="005D00D6"/>
    <w:rsid w:val="005D07B2"/>
    <w:rsid w:val="005D0D93"/>
    <w:rsid w:val="005D1A14"/>
    <w:rsid w:val="005D1EB6"/>
    <w:rsid w:val="005D26DF"/>
    <w:rsid w:val="005D27E8"/>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5295"/>
    <w:rsid w:val="005F52A3"/>
    <w:rsid w:val="005F53F2"/>
    <w:rsid w:val="005F7C1D"/>
    <w:rsid w:val="0060526C"/>
    <w:rsid w:val="00606076"/>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3E1B"/>
    <w:rsid w:val="00644CE2"/>
    <w:rsid w:val="00650073"/>
    <w:rsid w:val="00650458"/>
    <w:rsid w:val="00651408"/>
    <w:rsid w:val="006521E5"/>
    <w:rsid w:val="00655E71"/>
    <w:rsid w:val="0065737C"/>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0796"/>
    <w:rsid w:val="006C1293"/>
    <w:rsid w:val="006C12EC"/>
    <w:rsid w:val="006C4C32"/>
    <w:rsid w:val="006C679A"/>
    <w:rsid w:val="006D0B02"/>
    <w:rsid w:val="006D0D6F"/>
    <w:rsid w:val="006D1826"/>
    <w:rsid w:val="006D1BA0"/>
    <w:rsid w:val="006D2475"/>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1D"/>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36BC"/>
    <w:rsid w:val="00774C67"/>
    <w:rsid w:val="0077504D"/>
    <w:rsid w:val="007811AE"/>
    <w:rsid w:val="00781688"/>
    <w:rsid w:val="00782D3C"/>
    <w:rsid w:val="0078387F"/>
    <w:rsid w:val="0078774A"/>
    <w:rsid w:val="00791764"/>
    <w:rsid w:val="00793108"/>
    <w:rsid w:val="00793C27"/>
    <w:rsid w:val="00793E8B"/>
    <w:rsid w:val="00794790"/>
    <w:rsid w:val="00796076"/>
    <w:rsid w:val="007961A6"/>
    <w:rsid w:val="007968A3"/>
    <w:rsid w:val="007A2E03"/>
    <w:rsid w:val="007A2FC9"/>
    <w:rsid w:val="007A3EE6"/>
    <w:rsid w:val="007A4BB9"/>
    <w:rsid w:val="007A4DF2"/>
    <w:rsid w:val="007A569E"/>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5C74"/>
    <w:rsid w:val="007F6722"/>
    <w:rsid w:val="008013DA"/>
    <w:rsid w:val="0080437A"/>
    <w:rsid w:val="00807178"/>
    <w:rsid w:val="00807F1E"/>
    <w:rsid w:val="00807F3B"/>
    <w:rsid w:val="008105B4"/>
    <w:rsid w:val="008108B7"/>
    <w:rsid w:val="00811D16"/>
    <w:rsid w:val="00814DBD"/>
    <w:rsid w:val="00816505"/>
    <w:rsid w:val="008170B5"/>
    <w:rsid w:val="00820257"/>
    <w:rsid w:val="008203A0"/>
    <w:rsid w:val="0082102B"/>
    <w:rsid w:val="00822237"/>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67CC2"/>
    <w:rsid w:val="008702CB"/>
    <w:rsid w:val="0087192F"/>
    <w:rsid w:val="00871E55"/>
    <w:rsid w:val="0087341E"/>
    <w:rsid w:val="00875E30"/>
    <w:rsid w:val="00876627"/>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272E"/>
    <w:rsid w:val="008A345D"/>
    <w:rsid w:val="008A4B97"/>
    <w:rsid w:val="008A4DA3"/>
    <w:rsid w:val="008A5CEA"/>
    <w:rsid w:val="008A7905"/>
    <w:rsid w:val="008B1605"/>
    <w:rsid w:val="008B2B87"/>
    <w:rsid w:val="008B4DB1"/>
    <w:rsid w:val="008B4FB0"/>
    <w:rsid w:val="008B4FDA"/>
    <w:rsid w:val="008B73CD"/>
    <w:rsid w:val="008C17DA"/>
    <w:rsid w:val="008C343E"/>
    <w:rsid w:val="008C417C"/>
    <w:rsid w:val="008C5FC1"/>
    <w:rsid w:val="008C6A78"/>
    <w:rsid w:val="008C6B7B"/>
    <w:rsid w:val="008C750C"/>
    <w:rsid w:val="008D0FB6"/>
    <w:rsid w:val="008D2B99"/>
    <w:rsid w:val="008D38B1"/>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2F39"/>
    <w:rsid w:val="008F527F"/>
    <w:rsid w:val="008F6B74"/>
    <w:rsid w:val="009023A9"/>
    <w:rsid w:val="0090262E"/>
    <w:rsid w:val="00902D0C"/>
    <w:rsid w:val="00903898"/>
    <w:rsid w:val="00904926"/>
    <w:rsid w:val="0090510C"/>
    <w:rsid w:val="00906204"/>
    <w:rsid w:val="00906D65"/>
    <w:rsid w:val="00907F83"/>
    <w:rsid w:val="0091042F"/>
    <w:rsid w:val="0091064F"/>
    <w:rsid w:val="00910F71"/>
    <w:rsid w:val="009114A5"/>
    <w:rsid w:val="009123CA"/>
    <w:rsid w:val="00915104"/>
    <w:rsid w:val="009160C2"/>
    <w:rsid w:val="00916A53"/>
    <w:rsid w:val="00917234"/>
    <w:rsid w:val="00917FAA"/>
    <w:rsid w:val="009229DF"/>
    <w:rsid w:val="00922E8D"/>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1BE8"/>
    <w:rsid w:val="00945BAA"/>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03F"/>
    <w:rsid w:val="009732B6"/>
    <w:rsid w:val="00973601"/>
    <w:rsid w:val="0097362A"/>
    <w:rsid w:val="00973BAB"/>
    <w:rsid w:val="00973FB1"/>
    <w:rsid w:val="009771B9"/>
    <w:rsid w:val="009775DB"/>
    <w:rsid w:val="0098025F"/>
    <w:rsid w:val="009813C4"/>
    <w:rsid w:val="00981540"/>
    <w:rsid w:val="0098244A"/>
    <w:rsid w:val="00983AF5"/>
    <w:rsid w:val="00983D18"/>
    <w:rsid w:val="00984456"/>
    <w:rsid w:val="00984BDB"/>
    <w:rsid w:val="00985291"/>
    <w:rsid w:val="00987E76"/>
    <w:rsid w:val="009900EA"/>
    <w:rsid w:val="00990C42"/>
    <w:rsid w:val="00993191"/>
    <w:rsid w:val="00993B84"/>
    <w:rsid w:val="009948C2"/>
    <w:rsid w:val="00994A77"/>
    <w:rsid w:val="009A05AC"/>
    <w:rsid w:val="009A171D"/>
    <w:rsid w:val="009A5B8A"/>
    <w:rsid w:val="009A7385"/>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2E5F"/>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9BB"/>
    <w:rsid w:val="00A00BCA"/>
    <w:rsid w:val="00A00C26"/>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2E7B"/>
    <w:rsid w:val="00A24827"/>
    <w:rsid w:val="00A249DB"/>
    <w:rsid w:val="00A24F80"/>
    <w:rsid w:val="00A27893"/>
    <w:rsid w:val="00A27FAF"/>
    <w:rsid w:val="00A3062D"/>
    <w:rsid w:val="00A30B3F"/>
    <w:rsid w:val="00A31F51"/>
    <w:rsid w:val="00A34587"/>
    <w:rsid w:val="00A37070"/>
    <w:rsid w:val="00A40446"/>
    <w:rsid w:val="00A42E71"/>
    <w:rsid w:val="00A43166"/>
    <w:rsid w:val="00A4360B"/>
    <w:rsid w:val="00A4426D"/>
    <w:rsid w:val="00A45946"/>
    <w:rsid w:val="00A4729F"/>
    <w:rsid w:val="00A47908"/>
    <w:rsid w:val="00A5050E"/>
    <w:rsid w:val="00A511F3"/>
    <w:rsid w:val="00A51D7C"/>
    <w:rsid w:val="00A52061"/>
    <w:rsid w:val="00A5512C"/>
    <w:rsid w:val="00A558A3"/>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028"/>
    <w:rsid w:val="00AA5305"/>
    <w:rsid w:val="00AA697C"/>
    <w:rsid w:val="00AA75FA"/>
    <w:rsid w:val="00AA7805"/>
    <w:rsid w:val="00AB0304"/>
    <w:rsid w:val="00AB14F4"/>
    <w:rsid w:val="00AB16AE"/>
    <w:rsid w:val="00AB2618"/>
    <w:rsid w:val="00AB2648"/>
    <w:rsid w:val="00AB3FFE"/>
    <w:rsid w:val="00AB5AF2"/>
    <w:rsid w:val="00AB5E50"/>
    <w:rsid w:val="00AB6057"/>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167"/>
    <w:rsid w:val="00AE52DD"/>
    <w:rsid w:val="00AE679C"/>
    <w:rsid w:val="00AE688B"/>
    <w:rsid w:val="00AE73A7"/>
    <w:rsid w:val="00AF023B"/>
    <w:rsid w:val="00AF02BE"/>
    <w:rsid w:val="00AF0ED7"/>
    <w:rsid w:val="00AF1563"/>
    <w:rsid w:val="00AF1673"/>
    <w:rsid w:val="00AF1CF1"/>
    <w:rsid w:val="00AF20D6"/>
    <w:rsid w:val="00AF2710"/>
    <w:rsid w:val="00AF3EE5"/>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2B17"/>
    <w:rsid w:val="00B25447"/>
    <w:rsid w:val="00B2561E"/>
    <w:rsid w:val="00B2572B"/>
    <w:rsid w:val="00B25FC4"/>
    <w:rsid w:val="00B2681D"/>
    <w:rsid w:val="00B2752E"/>
    <w:rsid w:val="00B27E18"/>
    <w:rsid w:val="00B30994"/>
    <w:rsid w:val="00B32124"/>
    <w:rsid w:val="00B32C46"/>
    <w:rsid w:val="00B333DF"/>
    <w:rsid w:val="00B34A3E"/>
    <w:rsid w:val="00B40233"/>
    <w:rsid w:val="00B413A8"/>
    <w:rsid w:val="00B425F0"/>
    <w:rsid w:val="00B44A67"/>
    <w:rsid w:val="00B46279"/>
    <w:rsid w:val="00B467A2"/>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B46"/>
    <w:rsid w:val="00B66C0B"/>
    <w:rsid w:val="00B67CCD"/>
    <w:rsid w:val="00B7062E"/>
    <w:rsid w:val="00B71D73"/>
    <w:rsid w:val="00B73AB8"/>
    <w:rsid w:val="00B73DE0"/>
    <w:rsid w:val="00B744F6"/>
    <w:rsid w:val="00B75687"/>
    <w:rsid w:val="00B76A8A"/>
    <w:rsid w:val="00B81AD3"/>
    <w:rsid w:val="00B853BF"/>
    <w:rsid w:val="00B8636F"/>
    <w:rsid w:val="00B86BCB"/>
    <w:rsid w:val="00B9100A"/>
    <w:rsid w:val="00B925B0"/>
    <w:rsid w:val="00B96B73"/>
    <w:rsid w:val="00B975FA"/>
    <w:rsid w:val="00B9796D"/>
    <w:rsid w:val="00BA3554"/>
    <w:rsid w:val="00BA59A4"/>
    <w:rsid w:val="00BA632C"/>
    <w:rsid w:val="00BB1C9B"/>
    <w:rsid w:val="00BB2DEE"/>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482E"/>
    <w:rsid w:val="00BD49BE"/>
    <w:rsid w:val="00BD6BF7"/>
    <w:rsid w:val="00BD72E6"/>
    <w:rsid w:val="00BE01AE"/>
    <w:rsid w:val="00BE19D0"/>
    <w:rsid w:val="00BE439E"/>
    <w:rsid w:val="00BE45B6"/>
    <w:rsid w:val="00BE54A9"/>
    <w:rsid w:val="00BE6363"/>
    <w:rsid w:val="00BE7FE1"/>
    <w:rsid w:val="00BF0DA2"/>
    <w:rsid w:val="00BF1C79"/>
    <w:rsid w:val="00BF384E"/>
    <w:rsid w:val="00BF46D6"/>
    <w:rsid w:val="00BF4FFD"/>
    <w:rsid w:val="00BF5421"/>
    <w:rsid w:val="00C00E33"/>
    <w:rsid w:val="00C010D8"/>
    <w:rsid w:val="00C029B6"/>
    <w:rsid w:val="00C02B0F"/>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64E8"/>
    <w:rsid w:val="00C3797F"/>
    <w:rsid w:val="00C37D4B"/>
    <w:rsid w:val="00C4095B"/>
    <w:rsid w:val="00C422A9"/>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06D"/>
    <w:rsid w:val="00C813A9"/>
    <w:rsid w:val="00C81FE2"/>
    <w:rsid w:val="00C82BD2"/>
    <w:rsid w:val="00C84419"/>
    <w:rsid w:val="00C864DC"/>
    <w:rsid w:val="00C86DA0"/>
    <w:rsid w:val="00C91F13"/>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518E"/>
    <w:rsid w:val="00CC73F0"/>
    <w:rsid w:val="00CD043A"/>
    <w:rsid w:val="00CD0EEF"/>
    <w:rsid w:val="00CD3548"/>
    <w:rsid w:val="00CD3FE1"/>
    <w:rsid w:val="00CD4190"/>
    <w:rsid w:val="00CD435C"/>
    <w:rsid w:val="00CD4898"/>
    <w:rsid w:val="00CE2170"/>
    <w:rsid w:val="00CE2264"/>
    <w:rsid w:val="00CE27BD"/>
    <w:rsid w:val="00CE2860"/>
    <w:rsid w:val="00CE4AEC"/>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2CDF"/>
    <w:rsid w:val="00D2498B"/>
    <w:rsid w:val="00D27B1C"/>
    <w:rsid w:val="00D27C21"/>
    <w:rsid w:val="00D30487"/>
    <w:rsid w:val="00D30F7E"/>
    <w:rsid w:val="00D320A2"/>
    <w:rsid w:val="00D326C7"/>
    <w:rsid w:val="00D32DD8"/>
    <w:rsid w:val="00D32F51"/>
    <w:rsid w:val="00D33481"/>
    <w:rsid w:val="00D359EB"/>
    <w:rsid w:val="00D362DB"/>
    <w:rsid w:val="00D36324"/>
    <w:rsid w:val="00D411B6"/>
    <w:rsid w:val="00D433D6"/>
    <w:rsid w:val="00D44B99"/>
    <w:rsid w:val="00D4557B"/>
    <w:rsid w:val="00D463EA"/>
    <w:rsid w:val="00D46D5B"/>
    <w:rsid w:val="00D47316"/>
    <w:rsid w:val="00D47541"/>
    <w:rsid w:val="00D47A5B"/>
    <w:rsid w:val="00D47A9C"/>
    <w:rsid w:val="00D506E1"/>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3F79"/>
    <w:rsid w:val="00D65BF2"/>
    <w:rsid w:val="00D65E4E"/>
    <w:rsid w:val="00D65EBA"/>
    <w:rsid w:val="00D70F44"/>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73FE"/>
    <w:rsid w:val="00D875CB"/>
    <w:rsid w:val="00D970D2"/>
    <w:rsid w:val="00D976EB"/>
    <w:rsid w:val="00DA0948"/>
    <w:rsid w:val="00DA0A4E"/>
    <w:rsid w:val="00DA0F94"/>
    <w:rsid w:val="00DA1AF1"/>
    <w:rsid w:val="00DA1F92"/>
    <w:rsid w:val="00DA2289"/>
    <w:rsid w:val="00DA5784"/>
    <w:rsid w:val="00DA687B"/>
    <w:rsid w:val="00DA6C97"/>
    <w:rsid w:val="00DB01A7"/>
    <w:rsid w:val="00DB2BCC"/>
    <w:rsid w:val="00DB37A7"/>
    <w:rsid w:val="00DB3E17"/>
    <w:rsid w:val="00DB4273"/>
    <w:rsid w:val="00DB4CC7"/>
    <w:rsid w:val="00DB64C8"/>
    <w:rsid w:val="00DB6D02"/>
    <w:rsid w:val="00DC5332"/>
    <w:rsid w:val="00DC59F5"/>
    <w:rsid w:val="00DC6FEB"/>
    <w:rsid w:val="00DC769E"/>
    <w:rsid w:val="00DD2498"/>
    <w:rsid w:val="00DD2F11"/>
    <w:rsid w:val="00DD322C"/>
    <w:rsid w:val="00DD3E3D"/>
    <w:rsid w:val="00DD4F48"/>
    <w:rsid w:val="00DD51F0"/>
    <w:rsid w:val="00DD56AA"/>
    <w:rsid w:val="00DD5CF9"/>
    <w:rsid w:val="00DD66E7"/>
    <w:rsid w:val="00DD6FDA"/>
    <w:rsid w:val="00DD71FE"/>
    <w:rsid w:val="00DD734A"/>
    <w:rsid w:val="00DE1323"/>
    <w:rsid w:val="00DE134D"/>
    <w:rsid w:val="00DE3C28"/>
    <w:rsid w:val="00DE5B89"/>
    <w:rsid w:val="00DE7F8F"/>
    <w:rsid w:val="00DF11C4"/>
    <w:rsid w:val="00DF19A1"/>
    <w:rsid w:val="00DF3F82"/>
    <w:rsid w:val="00DF5182"/>
    <w:rsid w:val="00E01503"/>
    <w:rsid w:val="00E020C1"/>
    <w:rsid w:val="00E02F60"/>
    <w:rsid w:val="00E04589"/>
    <w:rsid w:val="00E045AE"/>
    <w:rsid w:val="00E046C2"/>
    <w:rsid w:val="00E04FA9"/>
    <w:rsid w:val="00E05F32"/>
    <w:rsid w:val="00E070E6"/>
    <w:rsid w:val="00E10BB7"/>
    <w:rsid w:val="00E12082"/>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1B0"/>
    <w:rsid w:val="00E33519"/>
    <w:rsid w:val="00E36717"/>
    <w:rsid w:val="00E36A86"/>
    <w:rsid w:val="00E41156"/>
    <w:rsid w:val="00E41620"/>
    <w:rsid w:val="00E4239E"/>
    <w:rsid w:val="00E42FEB"/>
    <w:rsid w:val="00E430BF"/>
    <w:rsid w:val="00E43CEB"/>
    <w:rsid w:val="00E45007"/>
    <w:rsid w:val="00E45ACA"/>
    <w:rsid w:val="00E45C7F"/>
    <w:rsid w:val="00E46422"/>
    <w:rsid w:val="00E46DBA"/>
    <w:rsid w:val="00E476C7"/>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655B"/>
    <w:rsid w:val="00EF7868"/>
    <w:rsid w:val="00F005EF"/>
    <w:rsid w:val="00F03E47"/>
    <w:rsid w:val="00F04FC3"/>
    <w:rsid w:val="00F0541B"/>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271E"/>
    <w:rsid w:val="00F23100"/>
    <w:rsid w:val="00F23A51"/>
    <w:rsid w:val="00F242D7"/>
    <w:rsid w:val="00F24327"/>
    <w:rsid w:val="00F24E9E"/>
    <w:rsid w:val="00F26162"/>
    <w:rsid w:val="00F263B3"/>
    <w:rsid w:val="00F26AAB"/>
    <w:rsid w:val="00F339E3"/>
    <w:rsid w:val="00F377C0"/>
    <w:rsid w:val="00F37C89"/>
    <w:rsid w:val="00F37F2C"/>
    <w:rsid w:val="00F403A5"/>
    <w:rsid w:val="00F406AC"/>
    <w:rsid w:val="00F40D4D"/>
    <w:rsid w:val="00F4140F"/>
    <w:rsid w:val="00F423CD"/>
    <w:rsid w:val="00F42E9B"/>
    <w:rsid w:val="00F4395E"/>
    <w:rsid w:val="00F44014"/>
    <w:rsid w:val="00F449C0"/>
    <w:rsid w:val="00F45B4D"/>
    <w:rsid w:val="00F45B8B"/>
    <w:rsid w:val="00F4635F"/>
    <w:rsid w:val="00F52F4A"/>
    <w:rsid w:val="00F546F2"/>
    <w:rsid w:val="00F55654"/>
    <w:rsid w:val="00F5653D"/>
    <w:rsid w:val="00F60675"/>
    <w:rsid w:val="00F607C7"/>
    <w:rsid w:val="00F60A05"/>
    <w:rsid w:val="00F61898"/>
    <w:rsid w:val="00F619C7"/>
    <w:rsid w:val="00F61A9D"/>
    <w:rsid w:val="00F61D7A"/>
    <w:rsid w:val="00F63223"/>
    <w:rsid w:val="00F64BF8"/>
    <w:rsid w:val="00F64DF9"/>
    <w:rsid w:val="00F658E7"/>
    <w:rsid w:val="00F673CC"/>
    <w:rsid w:val="00F67CD4"/>
    <w:rsid w:val="00F70E55"/>
    <w:rsid w:val="00F73C3D"/>
    <w:rsid w:val="00F73CAB"/>
    <w:rsid w:val="00F743B3"/>
    <w:rsid w:val="00F7451F"/>
    <w:rsid w:val="00F804B4"/>
    <w:rsid w:val="00F816CF"/>
    <w:rsid w:val="00F825AC"/>
    <w:rsid w:val="00F82623"/>
    <w:rsid w:val="00F839B3"/>
    <w:rsid w:val="00F83B76"/>
    <w:rsid w:val="00F8462A"/>
    <w:rsid w:val="00F853B6"/>
    <w:rsid w:val="00F85DFC"/>
    <w:rsid w:val="00F85F62"/>
    <w:rsid w:val="00F86162"/>
    <w:rsid w:val="00F86ED5"/>
    <w:rsid w:val="00F871C2"/>
    <w:rsid w:val="00F90DBB"/>
    <w:rsid w:val="00F914CF"/>
    <w:rsid w:val="00F930CD"/>
    <w:rsid w:val="00F932ED"/>
    <w:rsid w:val="00F9448B"/>
    <w:rsid w:val="00F96201"/>
    <w:rsid w:val="00F97D3E"/>
    <w:rsid w:val="00FA0498"/>
    <w:rsid w:val="00FA0E41"/>
    <w:rsid w:val="00FA2BFA"/>
    <w:rsid w:val="00FA2FB6"/>
    <w:rsid w:val="00FA3671"/>
    <w:rsid w:val="00FA37C3"/>
    <w:rsid w:val="00FA409E"/>
    <w:rsid w:val="00FA4725"/>
    <w:rsid w:val="00FA4F9D"/>
    <w:rsid w:val="00FA581C"/>
    <w:rsid w:val="00FA6BD4"/>
    <w:rsid w:val="00FA6F47"/>
    <w:rsid w:val="00FA7823"/>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1B0"/>
    <w:rsid w:val="00FD7291"/>
    <w:rsid w:val="00FE03F1"/>
    <w:rsid w:val="00FE1316"/>
    <w:rsid w:val="00FE26AA"/>
    <w:rsid w:val="00FE54DC"/>
    <w:rsid w:val="00FE5743"/>
    <w:rsid w:val="00FE6596"/>
    <w:rsid w:val="00FE6887"/>
    <w:rsid w:val="00FE6C2A"/>
    <w:rsid w:val="00FE76B9"/>
    <w:rsid w:val="00FE77B3"/>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14:docId w14:val="6BA713CD"/>
  <w15:docId w15:val="{D33E9DCB-62A6-44CB-BBD1-ECF13C0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BodyTextIndent3Char">
    <w:name w:val="Body Text Indent 3 Char"/>
    <w:link w:val="BodyTextIndent3"/>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yk_khazaryan@mail.ru" TargetMode="External"/><Relationship Id="rId13" Type="http://schemas.openxmlformats.org/officeDocument/2006/relationships/hyperlink" Target="mailto:Lusine_Ghahraman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khen_Papoyan@taxservice.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yk_khazaryan@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yk_khazaryan@mail.ru" TargetMode="External"/><Relationship Id="rId4" Type="http://schemas.openxmlformats.org/officeDocument/2006/relationships/settings" Target="settings.xml"/><Relationship Id="rId9" Type="http://schemas.openxmlformats.org/officeDocument/2006/relationships/hyperlink" Target="mailto:hayk_khazaryan@mail.ru"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02B8-3187-491E-977D-D6AB948E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55</Pages>
  <Words>17889</Words>
  <Characters>101969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119619</CharactersWithSpaces>
  <SharedDoc>false</SharedDoc>
  <HLinks>
    <vt:vector size="24" baseType="variant">
      <vt:variant>
        <vt:i4>5570666</vt:i4>
      </vt:variant>
      <vt:variant>
        <vt:i4>9</vt:i4>
      </vt:variant>
      <vt:variant>
        <vt:i4>0</vt:i4>
      </vt:variant>
      <vt:variant>
        <vt:i4>5</vt:i4>
      </vt:variant>
      <vt:variant>
        <vt:lpwstr>mailto:procurement@minfin.am</vt:lpwstr>
      </vt:variant>
      <vt:variant>
        <vt:lpwstr/>
      </vt:variant>
      <vt:variant>
        <vt:i4>6553704</vt:i4>
      </vt:variant>
      <vt:variant>
        <vt:i4>6</vt:i4>
      </vt:variant>
      <vt:variant>
        <vt:i4>0</vt:i4>
      </vt:variant>
      <vt:variant>
        <vt:i4>5</vt:i4>
      </vt:variant>
      <vt:variant>
        <vt:lpwstr>mailto:Lusine_Ghahramanyan@taxservice.am</vt:lpwstr>
      </vt:variant>
      <vt:variant>
        <vt:lpwstr/>
      </vt:variant>
      <vt:variant>
        <vt:i4>4522058</vt:i4>
      </vt:variant>
      <vt:variant>
        <vt:i4>3</vt:i4>
      </vt:variant>
      <vt:variant>
        <vt:i4>0</vt:i4>
      </vt:variant>
      <vt:variant>
        <vt:i4>5</vt:i4>
      </vt:variant>
      <vt:variant>
        <vt:lpwstr>mailto:Ashkhen_Papoyan@taxservice.am</vt:lpwstr>
      </vt:variant>
      <vt:variant>
        <vt:lpwstr/>
      </vt:variant>
      <vt:variant>
        <vt:i4>1179670</vt:i4>
      </vt:variant>
      <vt:variant>
        <vt:i4>0</vt:i4>
      </vt:variant>
      <vt:variant>
        <vt:i4>0</vt:i4>
      </vt:variant>
      <vt:variant>
        <vt:i4>5</vt:i4>
      </vt:variant>
      <vt:variant>
        <vt:lpwstr>mailto:hayk_khazaryan@mail.ru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pc</cp:lastModifiedBy>
  <cp:revision>158</cp:revision>
  <cp:lastPrinted>2017-10-25T10:50:00Z</cp:lastPrinted>
  <dcterms:created xsi:type="dcterms:W3CDTF">2017-10-25T10:10:00Z</dcterms:created>
  <dcterms:modified xsi:type="dcterms:W3CDTF">2017-10-25T12:41:00Z</dcterms:modified>
</cp:coreProperties>
</file>